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6990" w14:textId="6ED7731D" w:rsidR="0066546B" w:rsidRDefault="00536306" w:rsidP="00536306">
      <w:pPr>
        <w:jc w:val="center"/>
        <w:rPr>
          <w:b/>
          <w:bCs/>
          <w:sz w:val="48"/>
          <w:szCs w:val="48"/>
        </w:rPr>
      </w:pPr>
      <w:r w:rsidRPr="00D25CD4">
        <w:rPr>
          <w:b/>
          <w:bCs/>
          <w:sz w:val="48"/>
          <w:szCs w:val="48"/>
        </w:rPr>
        <w:t xml:space="preserve">Planeación </w:t>
      </w:r>
      <w:r w:rsidR="0061050A" w:rsidRPr="00D25CD4">
        <w:rPr>
          <w:b/>
          <w:bCs/>
          <w:sz w:val="48"/>
          <w:szCs w:val="48"/>
        </w:rPr>
        <w:t xml:space="preserve">didáctica de </w:t>
      </w:r>
      <w:r w:rsidR="003E7301">
        <w:rPr>
          <w:b/>
          <w:bCs/>
          <w:sz w:val="48"/>
          <w:szCs w:val="48"/>
        </w:rPr>
        <w:t>Cálculo</w:t>
      </w:r>
      <w:r w:rsidR="00A0018E">
        <w:rPr>
          <w:b/>
          <w:bCs/>
          <w:sz w:val="48"/>
          <w:szCs w:val="48"/>
        </w:rPr>
        <w:t xml:space="preserve"> I</w:t>
      </w:r>
      <w:r w:rsidR="00D22F36">
        <w:rPr>
          <w:b/>
          <w:bCs/>
          <w:sz w:val="48"/>
          <w:szCs w:val="48"/>
        </w:rPr>
        <w:t>I</w:t>
      </w:r>
    </w:p>
    <w:p w14:paraId="07DB6D95" w14:textId="3E8D6BBD" w:rsidR="00AB3BA0" w:rsidRPr="00782612" w:rsidRDefault="00AB3BA0" w:rsidP="00536306">
      <w:pPr>
        <w:jc w:val="center"/>
        <w:rPr>
          <w:b/>
          <w:bCs/>
          <w:sz w:val="48"/>
          <w:szCs w:val="48"/>
        </w:rPr>
      </w:pPr>
      <w:r w:rsidRPr="00782612">
        <w:rPr>
          <w:b/>
          <w:bCs/>
          <w:sz w:val="48"/>
          <w:szCs w:val="48"/>
        </w:rPr>
        <w:t>Semiescolariz</w:t>
      </w:r>
      <w:r w:rsidR="00103698" w:rsidRPr="00782612">
        <w:rPr>
          <w:b/>
          <w:bCs/>
          <w:sz w:val="48"/>
          <w:szCs w:val="48"/>
        </w:rPr>
        <w:t>a</w:t>
      </w:r>
      <w:r w:rsidRPr="00782612">
        <w:rPr>
          <w:b/>
          <w:bCs/>
          <w:sz w:val="48"/>
          <w:szCs w:val="48"/>
        </w:rPr>
        <w:t>da</w:t>
      </w:r>
    </w:p>
    <w:p w14:paraId="6E1261BC" w14:textId="1D36E6E2" w:rsidR="001F3EA0" w:rsidRPr="00782612" w:rsidRDefault="001F3EA0" w:rsidP="00536306">
      <w:pPr>
        <w:jc w:val="center"/>
        <w:rPr>
          <w:b/>
          <w:bCs/>
          <w:sz w:val="48"/>
          <w:szCs w:val="48"/>
        </w:rPr>
      </w:pPr>
      <w:r w:rsidRPr="00782612">
        <w:rPr>
          <w:b/>
          <w:bCs/>
          <w:sz w:val="48"/>
          <w:szCs w:val="48"/>
        </w:rPr>
        <w:t>Autor:</w:t>
      </w:r>
    </w:p>
    <w:p w14:paraId="299EDEC8" w14:textId="77777777" w:rsidR="005C033D" w:rsidRPr="00782612" w:rsidRDefault="005C033D" w:rsidP="005C033D">
      <w:pPr>
        <w:jc w:val="center"/>
        <w:rPr>
          <w:b/>
          <w:bCs/>
          <w:sz w:val="48"/>
          <w:szCs w:val="48"/>
        </w:rPr>
        <w:sectPr w:rsidR="005C033D" w:rsidRPr="00782612" w:rsidSect="00C73EE7">
          <w:headerReference w:type="default" r:id="rId8"/>
          <w:footerReference w:type="first" r:id="rId9"/>
          <w:pgSz w:w="15840" w:h="12240" w:orient="landscape"/>
          <w:pgMar w:top="567" w:right="567" w:bottom="567" w:left="567" w:header="709" w:footer="709" w:gutter="0"/>
          <w:cols w:space="708"/>
          <w:docGrid w:linePitch="360"/>
        </w:sectPr>
      </w:pPr>
    </w:p>
    <w:p w14:paraId="096B130A" w14:textId="77777777" w:rsidR="00E01F5C" w:rsidRPr="00782612" w:rsidRDefault="005C033D" w:rsidP="00055CB2">
      <w:pPr>
        <w:spacing w:after="0" w:line="240" w:lineRule="auto"/>
        <w:jc w:val="center"/>
        <w:rPr>
          <w:b/>
          <w:bCs/>
          <w:sz w:val="48"/>
          <w:szCs w:val="48"/>
        </w:rPr>
      </w:pPr>
      <w:r w:rsidRPr="00782612">
        <w:rPr>
          <w:b/>
          <w:bCs/>
          <w:sz w:val="48"/>
          <w:szCs w:val="48"/>
        </w:rPr>
        <w:t>Faustino Vizcarra Parra</w:t>
      </w:r>
      <w:r w:rsidR="00E01F5C" w:rsidRPr="00782612">
        <w:rPr>
          <w:b/>
          <w:bCs/>
          <w:sz w:val="48"/>
          <w:szCs w:val="48"/>
        </w:rPr>
        <w:t xml:space="preserve"> </w:t>
      </w:r>
    </w:p>
    <w:p w14:paraId="09C60221" w14:textId="77777777" w:rsidR="00235066" w:rsidRPr="00235066" w:rsidRDefault="00235066" w:rsidP="00055CB2">
      <w:pPr>
        <w:spacing w:after="0" w:line="240" w:lineRule="auto"/>
        <w:jc w:val="center"/>
      </w:pPr>
    </w:p>
    <w:p w14:paraId="69C9FDDA" w14:textId="77777777" w:rsidR="00734A7F" w:rsidRDefault="00734A7F" w:rsidP="00055CB2">
      <w:pPr>
        <w:spacing w:after="0" w:line="240" w:lineRule="auto"/>
        <w:jc w:val="center"/>
        <w:rPr>
          <w:b/>
          <w:bCs/>
          <w:sz w:val="40"/>
          <w:szCs w:val="40"/>
        </w:rPr>
        <w:sectPr w:rsidR="00734A7F" w:rsidSect="00C73EE7">
          <w:type w:val="continuous"/>
          <w:pgSz w:w="15840" w:h="12240" w:orient="landscape"/>
          <w:pgMar w:top="567" w:right="567" w:bottom="567" w:left="567" w:header="709" w:footer="709" w:gutter="0"/>
          <w:cols w:space="708"/>
          <w:titlePg/>
          <w:docGrid w:linePitch="360"/>
        </w:sectPr>
      </w:pPr>
    </w:p>
    <w:sdt>
      <w:sdtPr>
        <w:rPr>
          <w:rFonts w:ascii="Commissioner" w:eastAsia="Times New Roman" w:hAnsi="Commissioner" w:cs="Times New Roman"/>
          <w:color w:val="auto"/>
          <w:sz w:val="24"/>
          <w:szCs w:val="24"/>
          <w:lang w:val="es-ES"/>
        </w:rPr>
        <w:id w:val="-757058542"/>
        <w:docPartObj>
          <w:docPartGallery w:val="Table of Contents"/>
          <w:docPartUnique/>
        </w:docPartObj>
      </w:sdtPr>
      <w:sdtEndPr>
        <w:rPr>
          <w:rFonts w:ascii="Times New Roman" w:hAnsi="Times New Roman"/>
        </w:rPr>
      </w:sdtEndPr>
      <w:sdtContent>
        <w:p w14:paraId="398BBB0E" w14:textId="085FC2AF" w:rsidR="00D405AB" w:rsidRPr="00E1555C" w:rsidRDefault="001B50E4" w:rsidP="00354586">
          <w:pPr>
            <w:pStyle w:val="TtuloTDC"/>
            <w:spacing w:before="0" w:line="312" w:lineRule="auto"/>
            <w:ind w:left="567"/>
            <w:rPr>
              <w:rFonts w:ascii="Commissioner" w:hAnsi="Commissioner"/>
              <w:b/>
              <w:bCs/>
              <w:sz w:val="24"/>
              <w:szCs w:val="24"/>
            </w:rPr>
          </w:pPr>
          <w:r>
            <w:rPr>
              <w:rFonts w:ascii="Commissioner" w:hAnsi="Commissioner"/>
              <w:b/>
              <w:bCs/>
              <w:sz w:val="24"/>
              <w:szCs w:val="24"/>
              <w:lang w:val="es-ES"/>
            </w:rPr>
            <w:t>Contenido</w:t>
          </w:r>
        </w:p>
        <w:p w14:paraId="1FC034E8" w14:textId="3AE21DB5" w:rsidR="00CE5DF1" w:rsidRDefault="00D405AB">
          <w:pPr>
            <w:pStyle w:val="TDC1"/>
            <w:rPr>
              <w:rFonts w:asciiTheme="minorHAnsi" w:eastAsiaTheme="minorEastAsia" w:hAnsiTheme="minorHAnsi" w:cstheme="minorBidi"/>
              <w:noProof/>
              <w:kern w:val="2"/>
              <w14:ligatures w14:val="standardContextual"/>
            </w:rPr>
          </w:pPr>
          <w:r w:rsidRPr="00734A7F">
            <w:rPr>
              <w:b/>
              <w:bCs/>
            </w:rPr>
            <w:fldChar w:fldCharType="begin"/>
          </w:r>
          <w:r w:rsidRPr="00734A7F">
            <w:rPr>
              <w:b/>
              <w:bCs/>
            </w:rPr>
            <w:instrText xml:space="preserve"> TOC \o "1-3" \h \z \u </w:instrText>
          </w:r>
          <w:r w:rsidRPr="00734A7F">
            <w:rPr>
              <w:b/>
              <w:bCs/>
            </w:rPr>
            <w:fldChar w:fldCharType="separate"/>
          </w:r>
          <w:hyperlink w:anchor="_Toc212047146" w:history="1">
            <w:r w:rsidR="00CE5DF1" w:rsidRPr="00AE2C71">
              <w:rPr>
                <w:rStyle w:val="Hipervnculo"/>
                <w:noProof/>
              </w:rPr>
              <w:t>Metodologías activas</w:t>
            </w:r>
            <w:r w:rsidR="00CE5DF1">
              <w:rPr>
                <w:noProof/>
                <w:webHidden/>
              </w:rPr>
              <w:tab/>
            </w:r>
            <w:r w:rsidR="00CE5DF1">
              <w:rPr>
                <w:noProof/>
                <w:webHidden/>
              </w:rPr>
              <w:fldChar w:fldCharType="begin"/>
            </w:r>
            <w:r w:rsidR="00CE5DF1">
              <w:rPr>
                <w:noProof/>
                <w:webHidden/>
              </w:rPr>
              <w:instrText xml:space="preserve"> PAGEREF _Toc212047146 \h </w:instrText>
            </w:r>
            <w:r w:rsidR="00CE5DF1">
              <w:rPr>
                <w:noProof/>
                <w:webHidden/>
              </w:rPr>
            </w:r>
            <w:r w:rsidR="00CE5DF1">
              <w:rPr>
                <w:noProof/>
                <w:webHidden/>
              </w:rPr>
              <w:fldChar w:fldCharType="separate"/>
            </w:r>
            <w:r w:rsidR="00412D18">
              <w:rPr>
                <w:noProof/>
                <w:webHidden/>
              </w:rPr>
              <w:t>2</w:t>
            </w:r>
            <w:r w:rsidR="00CE5DF1">
              <w:rPr>
                <w:noProof/>
                <w:webHidden/>
              </w:rPr>
              <w:fldChar w:fldCharType="end"/>
            </w:r>
          </w:hyperlink>
        </w:p>
        <w:p w14:paraId="2BBA6161" w14:textId="7576F969" w:rsidR="00CE5DF1" w:rsidRDefault="00CE5DF1">
          <w:pPr>
            <w:pStyle w:val="TDC1"/>
            <w:rPr>
              <w:rFonts w:asciiTheme="minorHAnsi" w:eastAsiaTheme="minorEastAsia" w:hAnsiTheme="minorHAnsi" w:cstheme="minorBidi"/>
              <w:noProof/>
              <w:kern w:val="2"/>
              <w14:ligatures w14:val="standardContextual"/>
            </w:rPr>
          </w:pPr>
          <w:hyperlink w:anchor="_Toc212047147" w:history="1">
            <w:r w:rsidRPr="00AE2C71">
              <w:rPr>
                <w:rStyle w:val="Hipervnculo"/>
                <w:noProof/>
              </w:rPr>
              <w:t>Sugerencias para la bitácora del docente</w:t>
            </w:r>
            <w:r>
              <w:rPr>
                <w:noProof/>
                <w:webHidden/>
              </w:rPr>
              <w:tab/>
            </w:r>
            <w:r>
              <w:rPr>
                <w:noProof/>
                <w:webHidden/>
              </w:rPr>
              <w:fldChar w:fldCharType="begin"/>
            </w:r>
            <w:r>
              <w:rPr>
                <w:noProof/>
                <w:webHidden/>
              </w:rPr>
              <w:instrText xml:space="preserve"> PAGEREF _Toc212047147 \h </w:instrText>
            </w:r>
            <w:r>
              <w:rPr>
                <w:noProof/>
                <w:webHidden/>
              </w:rPr>
            </w:r>
            <w:r>
              <w:rPr>
                <w:noProof/>
                <w:webHidden/>
              </w:rPr>
              <w:fldChar w:fldCharType="separate"/>
            </w:r>
            <w:r w:rsidR="00412D18">
              <w:rPr>
                <w:noProof/>
                <w:webHidden/>
              </w:rPr>
              <w:t>8</w:t>
            </w:r>
            <w:r>
              <w:rPr>
                <w:noProof/>
                <w:webHidden/>
              </w:rPr>
              <w:fldChar w:fldCharType="end"/>
            </w:r>
          </w:hyperlink>
        </w:p>
        <w:p w14:paraId="28368973" w14:textId="106EAC8C" w:rsidR="00CE5DF1" w:rsidRDefault="00CE5DF1">
          <w:pPr>
            <w:pStyle w:val="TDC1"/>
            <w:rPr>
              <w:rFonts w:asciiTheme="minorHAnsi" w:eastAsiaTheme="minorEastAsia" w:hAnsiTheme="minorHAnsi" w:cstheme="minorBidi"/>
              <w:noProof/>
              <w:kern w:val="2"/>
              <w14:ligatures w14:val="standardContextual"/>
            </w:rPr>
          </w:pPr>
          <w:hyperlink w:anchor="_Toc212047148" w:history="1">
            <w:r w:rsidRPr="00AE2C71">
              <w:rPr>
                <w:rStyle w:val="Hipervnculo"/>
                <w:noProof/>
              </w:rPr>
              <w:t>Aprendizajes de trayectoria del Recurso Sociocognitivo Pensamiento Matemático</w:t>
            </w:r>
            <w:r>
              <w:rPr>
                <w:noProof/>
                <w:webHidden/>
              </w:rPr>
              <w:tab/>
            </w:r>
            <w:r>
              <w:rPr>
                <w:noProof/>
                <w:webHidden/>
              </w:rPr>
              <w:fldChar w:fldCharType="begin"/>
            </w:r>
            <w:r>
              <w:rPr>
                <w:noProof/>
                <w:webHidden/>
              </w:rPr>
              <w:instrText xml:space="preserve"> PAGEREF _Toc212047148 \h </w:instrText>
            </w:r>
            <w:r>
              <w:rPr>
                <w:noProof/>
                <w:webHidden/>
              </w:rPr>
            </w:r>
            <w:r>
              <w:rPr>
                <w:noProof/>
                <w:webHidden/>
              </w:rPr>
              <w:fldChar w:fldCharType="separate"/>
            </w:r>
            <w:r w:rsidR="00412D18">
              <w:rPr>
                <w:noProof/>
                <w:webHidden/>
              </w:rPr>
              <w:t>9</w:t>
            </w:r>
            <w:r>
              <w:rPr>
                <w:noProof/>
                <w:webHidden/>
              </w:rPr>
              <w:fldChar w:fldCharType="end"/>
            </w:r>
          </w:hyperlink>
        </w:p>
        <w:p w14:paraId="4F43D7FE" w14:textId="6683B17B" w:rsidR="00CE5DF1" w:rsidRDefault="00CE5DF1">
          <w:pPr>
            <w:pStyle w:val="TDC1"/>
            <w:rPr>
              <w:rFonts w:asciiTheme="minorHAnsi" w:eastAsiaTheme="minorEastAsia" w:hAnsiTheme="minorHAnsi" w:cstheme="minorBidi"/>
              <w:noProof/>
              <w:kern w:val="2"/>
              <w14:ligatures w14:val="standardContextual"/>
            </w:rPr>
          </w:pPr>
          <w:hyperlink w:anchor="_Toc212047149" w:history="1">
            <w:r w:rsidRPr="00AE2C71">
              <w:rPr>
                <w:rStyle w:val="Hipervnculo"/>
                <w:noProof/>
              </w:rPr>
              <w:t>Encuadre</w:t>
            </w:r>
            <w:r>
              <w:rPr>
                <w:noProof/>
                <w:webHidden/>
              </w:rPr>
              <w:tab/>
            </w:r>
            <w:r>
              <w:rPr>
                <w:noProof/>
                <w:webHidden/>
              </w:rPr>
              <w:fldChar w:fldCharType="begin"/>
            </w:r>
            <w:r>
              <w:rPr>
                <w:noProof/>
                <w:webHidden/>
              </w:rPr>
              <w:instrText xml:space="preserve"> PAGEREF _Toc212047149 \h </w:instrText>
            </w:r>
            <w:r>
              <w:rPr>
                <w:noProof/>
                <w:webHidden/>
              </w:rPr>
            </w:r>
            <w:r>
              <w:rPr>
                <w:noProof/>
                <w:webHidden/>
              </w:rPr>
              <w:fldChar w:fldCharType="separate"/>
            </w:r>
            <w:r w:rsidR="00412D18">
              <w:rPr>
                <w:noProof/>
                <w:webHidden/>
              </w:rPr>
              <w:t>10</w:t>
            </w:r>
            <w:r>
              <w:rPr>
                <w:noProof/>
                <w:webHidden/>
              </w:rPr>
              <w:fldChar w:fldCharType="end"/>
            </w:r>
          </w:hyperlink>
        </w:p>
        <w:p w14:paraId="78C21598" w14:textId="62FE7342" w:rsidR="00CE5DF1" w:rsidRDefault="00CE5DF1">
          <w:pPr>
            <w:pStyle w:val="TDC1"/>
            <w:rPr>
              <w:rFonts w:asciiTheme="minorHAnsi" w:eastAsiaTheme="minorEastAsia" w:hAnsiTheme="minorHAnsi" w:cstheme="minorBidi"/>
              <w:noProof/>
              <w:kern w:val="2"/>
              <w14:ligatures w14:val="standardContextual"/>
            </w:rPr>
          </w:pPr>
          <w:hyperlink w:anchor="_Toc212047150" w:history="1">
            <w:r w:rsidRPr="00AE2C71">
              <w:rPr>
                <w:rStyle w:val="Hipervnculo"/>
                <w:noProof/>
              </w:rPr>
              <w:t>Carta compromiso</w:t>
            </w:r>
            <w:r>
              <w:rPr>
                <w:noProof/>
                <w:webHidden/>
              </w:rPr>
              <w:tab/>
            </w:r>
            <w:r>
              <w:rPr>
                <w:noProof/>
                <w:webHidden/>
              </w:rPr>
              <w:fldChar w:fldCharType="begin"/>
            </w:r>
            <w:r>
              <w:rPr>
                <w:noProof/>
                <w:webHidden/>
              </w:rPr>
              <w:instrText xml:space="preserve"> PAGEREF _Toc212047150 \h </w:instrText>
            </w:r>
            <w:r>
              <w:rPr>
                <w:noProof/>
                <w:webHidden/>
              </w:rPr>
            </w:r>
            <w:r>
              <w:rPr>
                <w:noProof/>
                <w:webHidden/>
              </w:rPr>
              <w:fldChar w:fldCharType="separate"/>
            </w:r>
            <w:r w:rsidR="00412D18">
              <w:rPr>
                <w:noProof/>
                <w:webHidden/>
              </w:rPr>
              <w:t>11</w:t>
            </w:r>
            <w:r>
              <w:rPr>
                <w:noProof/>
                <w:webHidden/>
              </w:rPr>
              <w:fldChar w:fldCharType="end"/>
            </w:r>
          </w:hyperlink>
        </w:p>
        <w:p w14:paraId="48C35EC1" w14:textId="377091F7" w:rsidR="00CE5DF1" w:rsidRDefault="00CE5DF1">
          <w:pPr>
            <w:pStyle w:val="TDC1"/>
            <w:rPr>
              <w:rFonts w:asciiTheme="minorHAnsi" w:eastAsiaTheme="minorEastAsia" w:hAnsiTheme="minorHAnsi" w:cstheme="minorBidi"/>
              <w:noProof/>
              <w:kern w:val="2"/>
              <w14:ligatures w14:val="standardContextual"/>
            </w:rPr>
          </w:pPr>
          <w:hyperlink w:anchor="_Toc212047151" w:history="1">
            <w:r w:rsidRPr="00AE2C71">
              <w:rPr>
                <w:rStyle w:val="Hipervnculo"/>
                <w:noProof/>
              </w:rPr>
              <w:t>Aplicación del examen diagnóstico</w:t>
            </w:r>
            <w:r>
              <w:rPr>
                <w:noProof/>
                <w:webHidden/>
              </w:rPr>
              <w:tab/>
            </w:r>
            <w:r>
              <w:rPr>
                <w:noProof/>
                <w:webHidden/>
              </w:rPr>
              <w:fldChar w:fldCharType="begin"/>
            </w:r>
            <w:r>
              <w:rPr>
                <w:noProof/>
                <w:webHidden/>
              </w:rPr>
              <w:instrText xml:space="preserve"> PAGEREF _Toc212047151 \h </w:instrText>
            </w:r>
            <w:r>
              <w:rPr>
                <w:noProof/>
                <w:webHidden/>
              </w:rPr>
            </w:r>
            <w:r>
              <w:rPr>
                <w:noProof/>
                <w:webHidden/>
              </w:rPr>
              <w:fldChar w:fldCharType="separate"/>
            </w:r>
            <w:r w:rsidR="00412D18">
              <w:rPr>
                <w:noProof/>
                <w:webHidden/>
              </w:rPr>
              <w:t>14</w:t>
            </w:r>
            <w:r>
              <w:rPr>
                <w:noProof/>
                <w:webHidden/>
              </w:rPr>
              <w:fldChar w:fldCharType="end"/>
            </w:r>
          </w:hyperlink>
        </w:p>
        <w:p w14:paraId="0A16F9BE" w14:textId="32ED46B0" w:rsidR="00CE5DF1" w:rsidRDefault="00CE5DF1">
          <w:pPr>
            <w:pStyle w:val="TDC1"/>
            <w:rPr>
              <w:rFonts w:asciiTheme="minorHAnsi" w:eastAsiaTheme="minorEastAsia" w:hAnsiTheme="minorHAnsi" w:cstheme="minorBidi"/>
              <w:noProof/>
              <w:kern w:val="2"/>
              <w14:ligatures w14:val="standardContextual"/>
            </w:rPr>
          </w:pPr>
          <w:hyperlink w:anchor="_Toc212047152" w:history="1">
            <w:r w:rsidRPr="00AE2C71">
              <w:rPr>
                <w:rStyle w:val="Hipervnculo"/>
                <w:noProof/>
              </w:rPr>
              <w:t>Evaluación diagnóstica</w:t>
            </w:r>
            <w:r>
              <w:rPr>
                <w:noProof/>
                <w:webHidden/>
              </w:rPr>
              <w:tab/>
            </w:r>
            <w:r>
              <w:rPr>
                <w:noProof/>
                <w:webHidden/>
              </w:rPr>
              <w:fldChar w:fldCharType="begin"/>
            </w:r>
            <w:r>
              <w:rPr>
                <w:noProof/>
                <w:webHidden/>
              </w:rPr>
              <w:instrText xml:space="preserve"> PAGEREF _Toc212047152 \h </w:instrText>
            </w:r>
            <w:r>
              <w:rPr>
                <w:noProof/>
                <w:webHidden/>
              </w:rPr>
            </w:r>
            <w:r>
              <w:rPr>
                <w:noProof/>
                <w:webHidden/>
              </w:rPr>
              <w:fldChar w:fldCharType="separate"/>
            </w:r>
            <w:r w:rsidR="00412D18">
              <w:rPr>
                <w:noProof/>
                <w:webHidden/>
              </w:rPr>
              <w:t>15</w:t>
            </w:r>
            <w:r>
              <w:rPr>
                <w:noProof/>
                <w:webHidden/>
              </w:rPr>
              <w:fldChar w:fldCharType="end"/>
            </w:r>
          </w:hyperlink>
        </w:p>
        <w:p w14:paraId="2E77A985" w14:textId="2D675424" w:rsidR="00CE5DF1" w:rsidRDefault="00CE5DF1">
          <w:pPr>
            <w:pStyle w:val="TDC1"/>
            <w:rPr>
              <w:rFonts w:asciiTheme="minorHAnsi" w:eastAsiaTheme="minorEastAsia" w:hAnsiTheme="minorHAnsi" w:cstheme="minorBidi"/>
              <w:noProof/>
              <w:kern w:val="2"/>
              <w14:ligatures w14:val="standardContextual"/>
            </w:rPr>
          </w:pPr>
          <w:hyperlink w:anchor="_Toc212047153" w:history="1">
            <w:r w:rsidRPr="00AE2C71">
              <w:rPr>
                <w:rStyle w:val="Hipervnculo"/>
                <w:noProof/>
              </w:rPr>
              <w:t xml:space="preserve">Progresión de aprendizaje 1. </w:t>
            </w:r>
            <w:r w:rsidRPr="00AE2C71">
              <w:rPr>
                <w:rStyle w:val="Hipervnculo"/>
                <w:rFonts w:cs="Arial"/>
                <w:bCs/>
                <w:noProof/>
              </w:rPr>
              <w:t>Diferencial de una función (semana 1)</w:t>
            </w:r>
            <w:r>
              <w:rPr>
                <w:noProof/>
                <w:webHidden/>
              </w:rPr>
              <w:tab/>
            </w:r>
            <w:r>
              <w:rPr>
                <w:noProof/>
                <w:webHidden/>
              </w:rPr>
              <w:fldChar w:fldCharType="begin"/>
            </w:r>
            <w:r>
              <w:rPr>
                <w:noProof/>
                <w:webHidden/>
              </w:rPr>
              <w:instrText xml:space="preserve"> PAGEREF _Toc212047153 \h </w:instrText>
            </w:r>
            <w:r>
              <w:rPr>
                <w:noProof/>
                <w:webHidden/>
              </w:rPr>
            </w:r>
            <w:r>
              <w:rPr>
                <w:noProof/>
                <w:webHidden/>
              </w:rPr>
              <w:fldChar w:fldCharType="separate"/>
            </w:r>
            <w:r w:rsidR="00412D18">
              <w:rPr>
                <w:noProof/>
                <w:webHidden/>
              </w:rPr>
              <w:t>16</w:t>
            </w:r>
            <w:r>
              <w:rPr>
                <w:noProof/>
                <w:webHidden/>
              </w:rPr>
              <w:fldChar w:fldCharType="end"/>
            </w:r>
          </w:hyperlink>
        </w:p>
        <w:p w14:paraId="3FAF0F56" w14:textId="3D0D7260" w:rsidR="00CE5DF1" w:rsidRDefault="00CE5DF1">
          <w:pPr>
            <w:pStyle w:val="TDC1"/>
            <w:rPr>
              <w:rFonts w:asciiTheme="minorHAnsi" w:eastAsiaTheme="minorEastAsia" w:hAnsiTheme="minorHAnsi" w:cstheme="minorBidi"/>
              <w:noProof/>
              <w:kern w:val="2"/>
              <w14:ligatures w14:val="standardContextual"/>
            </w:rPr>
          </w:pPr>
          <w:hyperlink w:anchor="_Toc212047154" w:history="1">
            <w:r w:rsidRPr="00AE2C71">
              <w:rPr>
                <w:rStyle w:val="Hipervnculo"/>
                <w:noProof/>
              </w:rPr>
              <w:t>Progresión de aprendizaje 2. Antiderivadas o primitivas de una función (semana 2)</w:t>
            </w:r>
            <w:r>
              <w:rPr>
                <w:noProof/>
                <w:webHidden/>
              </w:rPr>
              <w:tab/>
            </w:r>
            <w:r>
              <w:rPr>
                <w:noProof/>
                <w:webHidden/>
              </w:rPr>
              <w:fldChar w:fldCharType="begin"/>
            </w:r>
            <w:r>
              <w:rPr>
                <w:noProof/>
                <w:webHidden/>
              </w:rPr>
              <w:instrText xml:space="preserve"> PAGEREF _Toc212047154 \h </w:instrText>
            </w:r>
            <w:r>
              <w:rPr>
                <w:noProof/>
                <w:webHidden/>
              </w:rPr>
            </w:r>
            <w:r>
              <w:rPr>
                <w:noProof/>
                <w:webHidden/>
              </w:rPr>
              <w:fldChar w:fldCharType="separate"/>
            </w:r>
            <w:r w:rsidR="00412D18">
              <w:rPr>
                <w:noProof/>
                <w:webHidden/>
              </w:rPr>
              <w:t>20</w:t>
            </w:r>
            <w:r>
              <w:rPr>
                <w:noProof/>
                <w:webHidden/>
              </w:rPr>
              <w:fldChar w:fldCharType="end"/>
            </w:r>
          </w:hyperlink>
        </w:p>
        <w:p w14:paraId="39EC1CAD" w14:textId="6B6DF7FA" w:rsidR="00CE5DF1" w:rsidRDefault="00CE5DF1">
          <w:pPr>
            <w:pStyle w:val="TDC1"/>
            <w:rPr>
              <w:rFonts w:asciiTheme="minorHAnsi" w:eastAsiaTheme="minorEastAsia" w:hAnsiTheme="minorHAnsi" w:cstheme="minorBidi"/>
              <w:noProof/>
              <w:kern w:val="2"/>
              <w14:ligatures w14:val="standardContextual"/>
            </w:rPr>
          </w:pPr>
          <w:hyperlink w:anchor="_Toc212047155" w:history="1">
            <w:r w:rsidRPr="00AE2C71">
              <w:rPr>
                <w:rStyle w:val="Hipervnculo"/>
                <w:noProof/>
              </w:rPr>
              <w:t>Progresión de aprendizaje 3. Integral indefinida (semana 3)</w:t>
            </w:r>
            <w:r>
              <w:rPr>
                <w:noProof/>
                <w:webHidden/>
              </w:rPr>
              <w:tab/>
            </w:r>
            <w:r>
              <w:rPr>
                <w:noProof/>
                <w:webHidden/>
              </w:rPr>
              <w:fldChar w:fldCharType="begin"/>
            </w:r>
            <w:r>
              <w:rPr>
                <w:noProof/>
                <w:webHidden/>
              </w:rPr>
              <w:instrText xml:space="preserve"> PAGEREF _Toc212047155 \h </w:instrText>
            </w:r>
            <w:r>
              <w:rPr>
                <w:noProof/>
                <w:webHidden/>
              </w:rPr>
            </w:r>
            <w:r>
              <w:rPr>
                <w:noProof/>
                <w:webHidden/>
              </w:rPr>
              <w:fldChar w:fldCharType="separate"/>
            </w:r>
            <w:r w:rsidR="00412D18">
              <w:rPr>
                <w:noProof/>
                <w:webHidden/>
              </w:rPr>
              <w:t>24</w:t>
            </w:r>
            <w:r>
              <w:rPr>
                <w:noProof/>
                <w:webHidden/>
              </w:rPr>
              <w:fldChar w:fldCharType="end"/>
            </w:r>
          </w:hyperlink>
        </w:p>
        <w:p w14:paraId="3214E8CC" w14:textId="475254E1" w:rsidR="00CE5DF1" w:rsidRDefault="00CE5DF1">
          <w:pPr>
            <w:pStyle w:val="TDC1"/>
            <w:rPr>
              <w:rFonts w:asciiTheme="minorHAnsi" w:eastAsiaTheme="minorEastAsia" w:hAnsiTheme="minorHAnsi" w:cstheme="minorBidi"/>
              <w:noProof/>
              <w:kern w:val="2"/>
              <w14:ligatures w14:val="standardContextual"/>
            </w:rPr>
          </w:pPr>
          <w:hyperlink w:anchor="_Toc212047156" w:history="1">
            <w:r w:rsidRPr="00AE2C71">
              <w:rPr>
                <w:rStyle w:val="Hipervnculo"/>
                <w:noProof/>
              </w:rPr>
              <w:t>Progresión de aprendizaje 4. Método de sustitución o de cambio de variable (semana 4 y 5)</w:t>
            </w:r>
            <w:r>
              <w:rPr>
                <w:noProof/>
                <w:webHidden/>
              </w:rPr>
              <w:tab/>
            </w:r>
            <w:r>
              <w:rPr>
                <w:noProof/>
                <w:webHidden/>
              </w:rPr>
              <w:fldChar w:fldCharType="begin"/>
            </w:r>
            <w:r>
              <w:rPr>
                <w:noProof/>
                <w:webHidden/>
              </w:rPr>
              <w:instrText xml:space="preserve"> PAGEREF _Toc212047156 \h </w:instrText>
            </w:r>
            <w:r>
              <w:rPr>
                <w:noProof/>
                <w:webHidden/>
              </w:rPr>
            </w:r>
            <w:r>
              <w:rPr>
                <w:noProof/>
                <w:webHidden/>
              </w:rPr>
              <w:fldChar w:fldCharType="separate"/>
            </w:r>
            <w:r w:rsidR="00412D18">
              <w:rPr>
                <w:noProof/>
                <w:webHidden/>
              </w:rPr>
              <w:t>28</w:t>
            </w:r>
            <w:r>
              <w:rPr>
                <w:noProof/>
                <w:webHidden/>
              </w:rPr>
              <w:fldChar w:fldCharType="end"/>
            </w:r>
          </w:hyperlink>
        </w:p>
        <w:p w14:paraId="6733ACAE" w14:textId="5B15BF96" w:rsidR="00CE5DF1" w:rsidRDefault="00CE5DF1">
          <w:pPr>
            <w:pStyle w:val="TDC1"/>
            <w:rPr>
              <w:rFonts w:asciiTheme="minorHAnsi" w:eastAsiaTheme="minorEastAsia" w:hAnsiTheme="minorHAnsi" w:cstheme="minorBidi"/>
              <w:noProof/>
              <w:kern w:val="2"/>
              <w14:ligatures w14:val="standardContextual"/>
            </w:rPr>
          </w:pPr>
          <w:hyperlink w:anchor="_Toc212047157" w:history="1">
            <w:r w:rsidRPr="00AE2C71">
              <w:rPr>
                <w:rStyle w:val="Hipervnculo"/>
                <w:noProof/>
              </w:rPr>
              <w:t>Progresión de aprendizaje 5. Método de integración por partes (semana 6)</w:t>
            </w:r>
            <w:r>
              <w:rPr>
                <w:noProof/>
                <w:webHidden/>
              </w:rPr>
              <w:tab/>
            </w:r>
            <w:r>
              <w:rPr>
                <w:noProof/>
                <w:webHidden/>
              </w:rPr>
              <w:fldChar w:fldCharType="begin"/>
            </w:r>
            <w:r>
              <w:rPr>
                <w:noProof/>
                <w:webHidden/>
              </w:rPr>
              <w:instrText xml:space="preserve"> PAGEREF _Toc212047157 \h </w:instrText>
            </w:r>
            <w:r>
              <w:rPr>
                <w:noProof/>
                <w:webHidden/>
              </w:rPr>
            </w:r>
            <w:r>
              <w:rPr>
                <w:noProof/>
                <w:webHidden/>
              </w:rPr>
              <w:fldChar w:fldCharType="separate"/>
            </w:r>
            <w:r w:rsidR="00412D18">
              <w:rPr>
                <w:noProof/>
                <w:webHidden/>
              </w:rPr>
              <w:t>33</w:t>
            </w:r>
            <w:r>
              <w:rPr>
                <w:noProof/>
                <w:webHidden/>
              </w:rPr>
              <w:fldChar w:fldCharType="end"/>
            </w:r>
          </w:hyperlink>
        </w:p>
        <w:p w14:paraId="44746F7E" w14:textId="4C87DAFE" w:rsidR="00CE5DF1" w:rsidRDefault="00CE5DF1">
          <w:pPr>
            <w:pStyle w:val="TDC1"/>
            <w:rPr>
              <w:rFonts w:asciiTheme="minorHAnsi" w:eastAsiaTheme="minorEastAsia" w:hAnsiTheme="minorHAnsi" w:cstheme="minorBidi"/>
              <w:noProof/>
              <w:kern w:val="2"/>
              <w14:ligatures w14:val="standardContextual"/>
            </w:rPr>
          </w:pPr>
          <w:hyperlink w:anchor="_Toc212047158" w:history="1">
            <w:r w:rsidRPr="00AE2C71">
              <w:rPr>
                <w:rStyle w:val="Hipervnculo"/>
                <w:noProof/>
              </w:rPr>
              <w:t>Progresión de aprendizaje 6. Integración por sustitución trigonométrica (semana 7 y 8)</w:t>
            </w:r>
            <w:r>
              <w:rPr>
                <w:noProof/>
                <w:webHidden/>
              </w:rPr>
              <w:tab/>
            </w:r>
            <w:r>
              <w:rPr>
                <w:noProof/>
                <w:webHidden/>
              </w:rPr>
              <w:fldChar w:fldCharType="begin"/>
            </w:r>
            <w:r>
              <w:rPr>
                <w:noProof/>
                <w:webHidden/>
              </w:rPr>
              <w:instrText xml:space="preserve"> PAGEREF _Toc212047158 \h </w:instrText>
            </w:r>
            <w:r>
              <w:rPr>
                <w:noProof/>
                <w:webHidden/>
              </w:rPr>
            </w:r>
            <w:r>
              <w:rPr>
                <w:noProof/>
                <w:webHidden/>
              </w:rPr>
              <w:fldChar w:fldCharType="separate"/>
            </w:r>
            <w:r w:rsidR="00412D18">
              <w:rPr>
                <w:noProof/>
                <w:webHidden/>
              </w:rPr>
              <w:t>37</w:t>
            </w:r>
            <w:r>
              <w:rPr>
                <w:noProof/>
                <w:webHidden/>
              </w:rPr>
              <w:fldChar w:fldCharType="end"/>
            </w:r>
          </w:hyperlink>
        </w:p>
        <w:p w14:paraId="41E61E46" w14:textId="15BFC100" w:rsidR="00CE5DF1" w:rsidRDefault="00CE5DF1">
          <w:pPr>
            <w:pStyle w:val="TDC1"/>
            <w:rPr>
              <w:rFonts w:asciiTheme="minorHAnsi" w:eastAsiaTheme="minorEastAsia" w:hAnsiTheme="minorHAnsi" w:cstheme="minorBidi"/>
              <w:noProof/>
              <w:kern w:val="2"/>
              <w14:ligatures w14:val="standardContextual"/>
            </w:rPr>
          </w:pPr>
          <w:hyperlink w:anchor="_Toc212047159" w:history="1">
            <w:r w:rsidRPr="00AE2C71">
              <w:rPr>
                <w:rStyle w:val="Hipervnculo"/>
                <w:noProof/>
              </w:rPr>
              <w:t>Progresión de aprendizaje 7. Integración por fracciones parciales (semana 9, 10 y 11)</w:t>
            </w:r>
            <w:r>
              <w:rPr>
                <w:noProof/>
                <w:webHidden/>
              </w:rPr>
              <w:tab/>
            </w:r>
            <w:r>
              <w:rPr>
                <w:noProof/>
                <w:webHidden/>
              </w:rPr>
              <w:fldChar w:fldCharType="begin"/>
            </w:r>
            <w:r>
              <w:rPr>
                <w:noProof/>
                <w:webHidden/>
              </w:rPr>
              <w:instrText xml:space="preserve"> PAGEREF _Toc212047159 \h </w:instrText>
            </w:r>
            <w:r>
              <w:rPr>
                <w:noProof/>
                <w:webHidden/>
              </w:rPr>
            </w:r>
            <w:r>
              <w:rPr>
                <w:noProof/>
                <w:webHidden/>
              </w:rPr>
              <w:fldChar w:fldCharType="separate"/>
            </w:r>
            <w:r w:rsidR="00412D18">
              <w:rPr>
                <w:noProof/>
                <w:webHidden/>
              </w:rPr>
              <w:t>41</w:t>
            </w:r>
            <w:r>
              <w:rPr>
                <w:noProof/>
                <w:webHidden/>
              </w:rPr>
              <w:fldChar w:fldCharType="end"/>
            </w:r>
          </w:hyperlink>
        </w:p>
        <w:p w14:paraId="342433AE" w14:textId="777BD16B" w:rsidR="00CE5DF1" w:rsidRDefault="00CE5DF1">
          <w:pPr>
            <w:pStyle w:val="TDC1"/>
            <w:rPr>
              <w:rFonts w:asciiTheme="minorHAnsi" w:eastAsiaTheme="minorEastAsia" w:hAnsiTheme="minorHAnsi" w:cstheme="minorBidi"/>
              <w:noProof/>
              <w:kern w:val="2"/>
              <w14:ligatures w14:val="standardContextual"/>
            </w:rPr>
          </w:pPr>
          <w:hyperlink w:anchor="_Toc212047160" w:history="1">
            <w:r w:rsidRPr="00AE2C71">
              <w:rPr>
                <w:rStyle w:val="Hipervnculo"/>
                <w:noProof/>
              </w:rPr>
              <w:t>Progresión de aprendizaje 8. El área y la integral definida (semana 12)</w:t>
            </w:r>
            <w:r>
              <w:rPr>
                <w:noProof/>
                <w:webHidden/>
              </w:rPr>
              <w:tab/>
            </w:r>
            <w:r>
              <w:rPr>
                <w:noProof/>
                <w:webHidden/>
              </w:rPr>
              <w:fldChar w:fldCharType="begin"/>
            </w:r>
            <w:r>
              <w:rPr>
                <w:noProof/>
                <w:webHidden/>
              </w:rPr>
              <w:instrText xml:space="preserve"> PAGEREF _Toc212047160 \h </w:instrText>
            </w:r>
            <w:r>
              <w:rPr>
                <w:noProof/>
                <w:webHidden/>
              </w:rPr>
            </w:r>
            <w:r>
              <w:rPr>
                <w:noProof/>
                <w:webHidden/>
              </w:rPr>
              <w:fldChar w:fldCharType="separate"/>
            </w:r>
            <w:r w:rsidR="00412D18">
              <w:rPr>
                <w:noProof/>
                <w:webHidden/>
              </w:rPr>
              <w:t>46</w:t>
            </w:r>
            <w:r>
              <w:rPr>
                <w:noProof/>
                <w:webHidden/>
              </w:rPr>
              <w:fldChar w:fldCharType="end"/>
            </w:r>
          </w:hyperlink>
        </w:p>
        <w:p w14:paraId="4093E3CC" w14:textId="6BDF624A" w:rsidR="00D405AB" w:rsidRDefault="00D405AB" w:rsidP="00354586">
          <w:pPr>
            <w:pStyle w:val="TDC1"/>
            <w:spacing w:after="0" w:line="312" w:lineRule="auto"/>
            <w:rPr>
              <w:lang w:val="es-ES"/>
            </w:rPr>
          </w:pPr>
          <w:r w:rsidRPr="00734A7F">
            <w:rPr>
              <w:lang w:val="es-ES"/>
            </w:rPr>
            <w:fldChar w:fldCharType="end"/>
          </w:r>
        </w:p>
      </w:sdtContent>
    </w:sdt>
    <w:p w14:paraId="525A1BF7" w14:textId="77777777" w:rsidR="00734A7F" w:rsidRDefault="00734A7F" w:rsidP="00734A7F">
      <w:pPr>
        <w:rPr>
          <w:lang w:val="es-ES"/>
        </w:rPr>
      </w:pPr>
    </w:p>
    <w:p w14:paraId="36B5A5D8" w14:textId="77777777" w:rsidR="001027FB" w:rsidRDefault="001027FB" w:rsidP="00734A7F">
      <w:pPr>
        <w:rPr>
          <w:lang w:val="es-ES"/>
        </w:rPr>
      </w:pPr>
    </w:p>
    <w:p w14:paraId="58433007" w14:textId="77777777" w:rsidR="001027FB" w:rsidRDefault="001027FB" w:rsidP="00734A7F">
      <w:pPr>
        <w:rPr>
          <w:lang w:val="es-ES"/>
        </w:rPr>
      </w:pPr>
    </w:p>
    <w:p w14:paraId="08BBEA65" w14:textId="77777777" w:rsidR="00C30115" w:rsidRDefault="00C30115" w:rsidP="00734A7F">
      <w:pPr>
        <w:rPr>
          <w:lang w:val="es-ES"/>
        </w:rPr>
      </w:pPr>
    </w:p>
    <w:p w14:paraId="431FACC8" w14:textId="77777777" w:rsidR="00C30115" w:rsidRDefault="00C30115" w:rsidP="00734A7F">
      <w:pPr>
        <w:rPr>
          <w:lang w:val="es-ES"/>
        </w:rPr>
      </w:pPr>
    </w:p>
    <w:p w14:paraId="02A18A18" w14:textId="77777777" w:rsidR="00904742" w:rsidRDefault="00904742" w:rsidP="00734A7F">
      <w:pPr>
        <w:rPr>
          <w:lang w:val="es-ES"/>
        </w:rPr>
      </w:pPr>
    </w:p>
    <w:p w14:paraId="453CF4A4" w14:textId="77777777" w:rsidR="00904742" w:rsidRDefault="00904742" w:rsidP="00734A7F">
      <w:pPr>
        <w:rPr>
          <w:lang w:val="es-ES"/>
        </w:rPr>
      </w:pPr>
    </w:p>
    <w:p w14:paraId="7030788A" w14:textId="77777777" w:rsidR="00904742" w:rsidRDefault="00904742" w:rsidP="00734A7F">
      <w:pPr>
        <w:rPr>
          <w:lang w:val="es-ES"/>
        </w:rPr>
      </w:pPr>
    </w:p>
    <w:p w14:paraId="3AFA8B8B" w14:textId="77777777" w:rsidR="001027FB" w:rsidRDefault="001027FB" w:rsidP="00734A7F">
      <w:pPr>
        <w:rPr>
          <w:lang w:val="es-ES"/>
        </w:rPr>
      </w:pPr>
    </w:p>
    <w:p w14:paraId="58B21C93" w14:textId="77DBAA0C" w:rsidR="001027FB" w:rsidRPr="00FA1CCE" w:rsidRDefault="003255BB" w:rsidP="001027FB">
      <w:pPr>
        <w:pStyle w:val="Ttulo1"/>
        <w:shd w:val="clear" w:color="auto" w:fill="BDD6EE" w:themeFill="accent5" w:themeFillTint="66"/>
      </w:pPr>
      <w:bookmarkStart w:id="0" w:name="_Toc212047146"/>
      <w:r>
        <w:t>Metodologías activas</w:t>
      </w:r>
      <w:bookmarkEnd w:id="0"/>
    </w:p>
    <w:p w14:paraId="38C23218" w14:textId="4DB2C1BA" w:rsidR="001027FB" w:rsidRDefault="004F2028" w:rsidP="004F2028">
      <w:pPr>
        <w:jc w:val="both"/>
        <w:rPr>
          <w:rFonts w:ascii="Commissioner" w:hAnsi="Commissioner"/>
          <w:lang w:val="es-ES"/>
        </w:rPr>
      </w:pPr>
      <w:r w:rsidRPr="004F2028">
        <w:rPr>
          <w:rFonts w:ascii="Commissioner" w:hAnsi="Commissioner"/>
          <w:lang w:val="es-ES"/>
        </w:rPr>
        <w:t>Las metodologías activas se usan con propósitos educativos fundamentales orientados al desarrollo integral del estudiantado y a la transformación del aprendizaje en algo relevante, participativo y significativo.</w:t>
      </w:r>
    </w:p>
    <w:tbl>
      <w:tblPr>
        <w:tblStyle w:val="Tablaconcuadrcula"/>
        <w:tblW w:w="0" w:type="auto"/>
        <w:tblLook w:val="04A0" w:firstRow="1" w:lastRow="0" w:firstColumn="1" w:lastColumn="0" w:noHBand="0" w:noVBand="1"/>
      </w:tblPr>
      <w:tblGrid>
        <w:gridCol w:w="4815"/>
        <w:gridCol w:w="9881"/>
      </w:tblGrid>
      <w:tr w:rsidR="003255BB" w14:paraId="57B578B2" w14:textId="77777777" w:rsidTr="00E3094A">
        <w:tc>
          <w:tcPr>
            <w:tcW w:w="4815" w:type="dxa"/>
          </w:tcPr>
          <w:p w14:paraId="49F59741" w14:textId="7A50A0D6" w:rsidR="003255BB" w:rsidRPr="003255BB" w:rsidRDefault="003255BB" w:rsidP="003255BB">
            <w:pPr>
              <w:jc w:val="center"/>
              <w:rPr>
                <w:rFonts w:ascii="Commissioner" w:hAnsi="Commissioner"/>
                <w:b/>
                <w:bCs/>
                <w:lang w:val="es-ES"/>
              </w:rPr>
            </w:pPr>
            <w:r w:rsidRPr="003255BB">
              <w:rPr>
                <w:rFonts w:ascii="Commissioner" w:hAnsi="Commissioner"/>
                <w:b/>
                <w:bCs/>
                <w:lang w:val="es-ES"/>
              </w:rPr>
              <w:t>Metodología activa</w:t>
            </w:r>
          </w:p>
        </w:tc>
        <w:tc>
          <w:tcPr>
            <w:tcW w:w="9881" w:type="dxa"/>
          </w:tcPr>
          <w:p w14:paraId="6DB87034" w14:textId="006D34A1" w:rsidR="003255BB" w:rsidRPr="003255BB" w:rsidRDefault="003255BB" w:rsidP="003255BB">
            <w:pPr>
              <w:jc w:val="center"/>
              <w:rPr>
                <w:rFonts w:ascii="Commissioner" w:hAnsi="Commissioner"/>
                <w:b/>
                <w:bCs/>
                <w:lang w:val="es-ES"/>
              </w:rPr>
            </w:pPr>
          </w:p>
        </w:tc>
      </w:tr>
      <w:tr w:rsidR="003255BB" w14:paraId="6E67C678" w14:textId="77777777" w:rsidTr="00073760">
        <w:tc>
          <w:tcPr>
            <w:tcW w:w="4815" w:type="dxa"/>
            <w:vAlign w:val="center"/>
          </w:tcPr>
          <w:p w14:paraId="67E41D9A" w14:textId="3C986C87" w:rsidR="003255BB" w:rsidRPr="00BB5DEA" w:rsidRDefault="003255BB" w:rsidP="00073760">
            <w:pPr>
              <w:rPr>
                <w:rFonts w:ascii="Commissioner" w:hAnsi="Commissioner"/>
                <w:b/>
                <w:bCs/>
                <w:lang w:val="es-ES"/>
              </w:rPr>
            </w:pPr>
            <w:r w:rsidRPr="00BB5DEA">
              <w:rPr>
                <w:rFonts w:ascii="Commissioner" w:hAnsi="Commissioner"/>
                <w:b/>
                <w:bCs/>
                <w:lang w:val="es-ES"/>
              </w:rPr>
              <w:t>Aprendizaje Basado en Proyectos comunitarios</w:t>
            </w:r>
          </w:p>
        </w:tc>
        <w:tc>
          <w:tcPr>
            <w:tcW w:w="9881" w:type="dxa"/>
          </w:tcPr>
          <w:p w14:paraId="48E9844F" w14:textId="77777777" w:rsidR="00E3094A" w:rsidRDefault="00E3094A" w:rsidP="00596CF8">
            <w:pPr>
              <w:jc w:val="both"/>
              <w:rPr>
                <w:rFonts w:ascii="Commissioner" w:hAnsi="Commissioner"/>
                <w:b/>
                <w:bCs/>
              </w:rPr>
            </w:pPr>
            <w:r w:rsidRPr="00E3094A">
              <w:rPr>
                <w:rFonts w:ascii="Commissioner" w:hAnsi="Commissioner"/>
                <w:b/>
                <w:bCs/>
              </w:rPr>
              <w:t>¿Qué es?</w:t>
            </w:r>
          </w:p>
          <w:p w14:paraId="25ACFC33" w14:textId="4185ADD4" w:rsidR="00E3094A" w:rsidRDefault="00E3094A" w:rsidP="00596CF8">
            <w:pPr>
              <w:jc w:val="both"/>
              <w:rPr>
                <w:rFonts w:ascii="Commissioner" w:hAnsi="Commissioner"/>
              </w:rPr>
            </w:pPr>
            <w:r w:rsidRPr="00E3094A">
              <w:rPr>
                <w:rFonts w:ascii="Commissioner" w:hAnsi="Commissioner"/>
              </w:rPr>
              <w:t>Es una metodología activa en la que el estudiantado identifica y resuelve problemáticas reales de su comunidad mediante el diseño y ejecución de proyectos integradores, aplicando conocimientos matemáticos y de otras disciplinas.</w:t>
            </w:r>
          </w:p>
          <w:p w14:paraId="514DE9AB" w14:textId="77777777" w:rsidR="00E3094A" w:rsidRPr="00E3094A" w:rsidRDefault="00E3094A" w:rsidP="00596CF8">
            <w:pPr>
              <w:jc w:val="both"/>
              <w:rPr>
                <w:rFonts w:ascii="Commissioner" w:hAnsi="Commissioner"/>
              </w:rPr>
            </w:pPr>
          </w:p>
          <w:p w14:paraId="71398591" w14:textId="77777777" w:rsidR="00596CF8" w:rsidRDefault="00E3094A" w:rsidP="00596CF8">
            <w:pPr>
              <w:jc w:val="both"/>
              <w:rPr>
                <w:rFonts w:ascii="Commissioner" w:hAnsi="Commissioner"/>
                <w:b/>
                <w:bCs/>
              </w:rPr>
            </w:pPr>
            <w:r w:rsidRPr="00E3094A">
              <w:rPr>
                <w:rFonts w:ascii="Commissioner" w:hAnsi="Commissioner"/>
                <w:b/>
                <w:bCs/>
              </w:rPr>
              <w:t>Objetivo principal</w:t>
            </w:r>
          </w:p>
          <w:p w14:paraId="7853FB4D" w14:textId="46C6031D" w:rsidR="00E3094A" w:rsidRDefault="00E3094A" w:rsidP="00596CF8">
            <w:pPr>
              <w:jc w:val="both"/>
              <w:rPr>
                <w:rFonts w:ascii="Commissioner" w:hAnsi="Commissioner"/>
              </w:rPr>
            </w:pPr>
            <w:r w:rsidRPr="00E3094A">
              <w:rPr>
                <w:rFonts w:ascii="Commissioner" w:hAnsi="Commissioner"/>
              </w:rPr>
              <w:t xml:space="preserve">Vincular el </w:t>
            </w:r>
            <w:r w:rsidR="00073760">
              <w:rPr>
                <w:rFonts w:ascii="Commissioner" w:hAnsi="Commissioner"/>
              </w:rPr>
              <w:t>pensamiento</w:t>
            </w:r>
            <w:r w:rsidRPr="00E3094A">
              <w:rPr>
                <w:rFonts w:ascii="Commissioner" w:hAnsi="Commissioner"/>
              </w:rPr>
              <w:t xml:space="preserve"> matemático con la transformación del entorno, desarrollando habilidades cognitivas, sociales y actitudinales a través de la acción.</w:t>
            </w:r>
          </w:p>
          <w:p w14:paraId="1C53BBB7" w14:textId="77777777" w:rsidR="00E3094A" w:rsidRDefault="00E3094A" w:rsidP="00596CF8">
            <w:pPr>
              <w:jc w:val="both"/>
              <w:rPr>
                <w:rFonts w:ascii="Commissioner" w:hAnsi="Commissioner"/>
              </w:rPr>
            </w:pPr>
          </w:p>
          <w:p w14:paraId="5F9745E8" w14:textId="23C70CF3" w:rsidR="00E3094A" w:rsidRDefault="00E3094A" w:rsidP="00596CF8">
            <w:pPr>
              <w:jc w:val="both"/>
              <w:rPr>
                <w:rFonts w:ascii="Commissioner" w:hAnsi="Commissioner"/>
                <w:b/>
                <w:bCs/>
              </w:rPr>
            </w:pPr>
            <w:r>
              <w:rPr>
                <w:rFonts w:ascii="Commissioner" w:hAnsi="Commissioner"/>
                <w:b/>
                <w:bCs/>
              </w:rPr>
              <w:t>E</w:t>
            </w:r>
            <w:r w:rsidRPr="00E3094A">
              <w:rPr>
                <w:rFonts w:ascii="Commissioner" w:hAnsi="Commissioner"/>
                <w:b/>
                <w:bCs/>
              </w:rPr>
              <w:t>jemplo</w:t>
            </w:r>
          </w:p>
          <w:p w14:paraId="574BF8B4" w14:textId="5CEF6BBF" w:rsidR="00DC3B92" w:rsidRDefault="00DC3B92" w:rsidP="00596CF8">
            <w:pPr>
              <w:jc w:val="both"/>
              <w:rPr>
                <w:rFonts w:ascii="Commissioner" w:hAnsi="Commissioner"/>
              </w:rPr>
            </w:pPr>
            <w:r w:rsidRPr="00DC3B92">
              <w:rPr>
                <w:rFonts w:ascii="Commissioner" w:hAnsi="Commissioner"/>
              </w:rPr>
              <w:t>Proyecto</w:t>
            </w:r>
            <w:r w:rsidR="005C741E">
              <w:rPr>
                <w:rFonts w:ascii="Commissioner" w:hAnsi="Commissioner"/>
              </w:rPr>
              <w:t>.</w:t>
            </w:r>
            <w:r w:rsidRPr="00DC3B92">
              <w:rPr>
                <w:rFonts w:ascii="Commissioner" w:hAnsi="Commissioner"/>
              </w:rPr>
              <w:t xml:space="preserve"> "Energía solar para todos"</w:t>
            </w:r>
          </w:p>
          <w:p w14:paraId="0F106996" w14:textId="77777777" w:rsidR="00073760" w:rsidRPr="00DC3B92" w:rsidRDefault="00073760" w:rsidP="00596CF8">
            <w:pPr>
              <w:jc w:val="both"/>
              <w:rPr>
                <w:rFonts w:ascii="Commissioner" w:hAnsi="Commissioner"/>
              </w:rPr>
            </w:pPr>
          </w:p>
          <w:p w14:paraId="58286F5D" w14:textId="77777777" w:rsidR="00947AD3" w:rsidRDefault="00DC3B92" w:rsidP="00596CF8">
            <w:pPr>
              <w:jc w:val="both"/>
              <w:rPr>
                <w:rFonts w:ascii="Commissioner" w:hAnsi="Commissioner"/>
              </w:rPr>
            </w:pPr>
            <w:r w:rsidRPr="00DC3B92">
              <w:rPr>
                <w:rFonts w:ascii="Commissioner" w:hAnsi="Commissioner"/>
              </w:rPr>
              <w:t>Problema comunitario:</w:t>
            </w:r>
          </w:p>
          <w:p w14:paraId="189108C1" w14:textId="2245361A" w:rsidR="00DC3B92" w:rsidRPr="00DC3B92" w:rsidRDefault="00DC3B92" w:rsidP="00596CF8">
            <w:pPr>
              <w:jc w:val="both"/>
              <w:rPr>
                <w:rFonts w:ascii="Commissioner" w:hAnsi="Commissioner"/>
              </w:rPr>
            </w:pPr>
            <w:r w:rsidRPr="00DC3B92">
              <w:rPr>
                <w:rFonts w:ascii="Commissioner" w:hAnsi="Commissioner"/>
              </w:rPr>
              <w:t>En la comunidad o escuela, el costo del consumo eléctrico es elevado, y se desea evaluar la viabilidad de instalar paneles solares como alternativa sostenible y económica.</w:t>
            </w:r>
          </w:p>
          <w:p w14:paraId="73F825C8" w14:textId="77777777" w:rsidR="00DC3B92" w:rsidRDefault="00DC3B92" w:rsidP="00596CF8">
            <w:pPr>
              <w:jc w:val="both"/>
              <w:rPr>
                <w:rFonts w:ascii="Commissioner" w:hAnsi="Commissioner"/>
                <w:b/>
                <w:bCs/>
              </w:rPr>
            </w:pPr>
          </w:p>
          <w:p w14:paraId="36C8EFA7" w14:textId="77777777" w:rsidR="00DC3B92" w:rsidRPr="00DC3B92" w:rsidRDefault="00DC3B92" w:rsidP="00596CF8">
            <w:pPr>
              <w:jc w:val="both"/>
              <w:rPr>
                <w:rFonts w:ascii="Commissioner" w:hAnsi="Commissioner"/>
              </w:rPr>
            </w:pPr>
            <w:r w:rsidRPr="00DC3B92">
              <w:rPr>
                <w:rFonts w:ascii="Commissioner" w:hAnsi="Commissioner"/>
              </w:rPr>
              <w:t>Propósito del proyecto:</w:t>
            </w:r>
          </w:p>
          <w:p w14:paraId="3801E02F" w14:textId="456CCA37" w:rsidR="00DC3B92" w:rsidRDefault="00DC3B92" w:rsidP="00596CF8">
            <w:pPr>
              <w:jc w:val="both"/>
              <w:rPr>
                <w:rFonts w:ascii="Commissioner" w:hAnsi="Commissioner"/>
                <w:b/>
                <w:bCs/>
              </w:rPr>
            </w:pPr>
            <w:r w:rsidRPr="00DC3B92">
              <w:rPr>
                <w:rFonts w:ascii="Commissioner" w:hAnsi="Commissioner"/>
              </w:rPr>
              <w:t>Diseñar un modelo matemático que permita estimar el ahorro económico y energético al instalar paneles solares en la escuela o en hogares de la comunidad, considerando datos reales de consumo, costos y eficiencia de los equipos.</w:t>
            </w:r>
          </w:p>
          <w:p w14:paraId="35508E17" w14:textId="77777777" w:rsidR="003255BB" w:rsidRPr="00E3094A" w:rsidRDefault="003255BB" w:rsidP="003255BB">
            <w:pPr>
              <w:jc w:val="center"/>
              <w:rPr>
                <w:rFonts w:ascii="Commissioner" w:hAnsi="Commissioner"/>
              </w:rPr>
            </w:pPr>
          </w:p>
        </w:tc>
      </w:tr>
      <w:tr w:rsidR="003255BB" w14:paraId="29D5CB8E" w14:textId="77777777" w:rsidTr="005C741E">
        <w:tc>
          <w:tcPr>
            <w:tcW w:w="4815" w:type="dxa"/>
            <w:vAlign w:val="center"/>
          </w:tcPr>
          <w:p w14:paraId="299A415C" w14:textId="77777777" w:rsidR="00596CF8" w:rsidRPr="00BB5DEA" w:rsidRDefault="00596CF8" w:rsidP="005C741E">
            <w:pPr>
              <w:rPr>
                <w:rFonts w:ascii="Commissioner" w:hAnsi="Commissioner"/>
                <w:b/>
                <w:bCs/>
                <w:lang w:val="es-ES"/>
              </w:rPr>
            </w:pPr>
            <w:r w:rsidRPr="00BB5DEA">
              <w:rPr>
                <w:rFonts w:ascii="Commissioner" w:hAnsi="Commissioner"/>
                <w:b/>
                <w:bCs/>
                <w:lang w:val="es-ES"/>
              </w:rPr>
              <w:t>Aprendizaje basado en indagación</w:t>
            </w:r>
          </w:p>
          <w:p w14:paraId="1E35D9B0" w14:textId="1DCA21C4" w:rsidR="003255BB" w:rsidRPr="00BB5DEA" w:rsidRDefault="00596CF8" w:rsidP="005C741E">
            <w:pPr>
              <w:rPr>
                <w:rFonts w:ascii="Commissioner" w:hAnsi="Commissioner"/>
                <w:b/>
                <w:bCs/>
                <w:lang w:val="es-ES"/>
              </w:rPr>
            </w:pPr>
            <w:r w:rsidRPr="00BB5DEA">
              <w:rPr>
                <w:rFonts w:ascii="Commissioner" w:hAnsi="Commissioner"/>
                <w:b/>
                <w:bCs/>
                <w:lang w:val="es-ES"/>
              </w:rPr>
              <w:t>(STEAM como enfoque)</w:t>
            </w:r>
          </w:p>
        </w:tc>
        <w:tc>
          <w:tcPr>
            <w:tcW w:w="9881" w:type="dxa"/>
          </w:tcPr>
          <w:p w14:paraId="667C3A62" w14:textId="35724554" w:rsidR="00596CF8" w:rsidRDefault="00596CF8" w:rsidP="00596CF8">
            <w:pPr>
              <w:jc w:val="both"/>
              <w:rPr>
                <w:rFonts w:ascii="Commissioner" w:hAnsi="Commissioner"/>
              </w:rPr>
            </w:pPr>
            <w:r w:rsidRPr="00E3094A">
              <w:rPr>
                <w:rFonts w:ascii="Commissioner" w:hAnsi="Commissioner"/>
                <w:b/>
                <w:bCs/>
              </w:rPr>
              <w:t>¿Qué es?</w:t>
            </w:r>
          </w:p>
          <w:p w14:paraId="0881B328" w14:textId="77777777" w:rsidR="003255BB" w:rsidRDefault="00596CF8" w:rsidP="00596CF8">
            <w:pPr>
              <w:jc w:val="both"/>
              <w:rPr>
                <w:rFonts w:ascii="Commissioner" w:hAnsi="Commissioner"/>
              </w:rPr>
            </w:pPr>
            <w:r w:rsidRPr="00596CF8">
              <w:rPr>
                <w:rFonts w:ascii="Commissioner" w:hAnsi="Commissioner"/>
              </w:rPr>
              <w:t>Es una metodología activa centrada en el estudiante que promueve el aprendizaje a través de la exploración sistemática de preguntas significativas o fenómenos del mundo real. A través de la observación, el cuestionamiento, la recolección y análisis de datos, los estudiantes construyen conocimiento por medio de procesos similares a los que utilizan los científicos, ingenieros y matemáticos.</w:t>
            </w:r>
          </w:p>
          <w:p w14:paraId="343D4805" w14:textId="77777777" w:rsidR="00596CF8" w:rsidRDefault="00596CF8" w:rsidP="00596CF8">
            <w:pPr>
              <w:jc w:val="both"/>
              <w:rPr>
                <w:rFonts w:ascii="Commissioner" w:hAnsi="Commissioner"/>
                <w:lang w:val="es-ES"/>
              </w:rPr>
            </w:pPr>
          </w:p>
          <w:p w14:paraId="58B1B798" w14:textId="77777777" w:rsidR="00596CF8" w:rsidRPr="00596CF8" w:rsidRDefault="00596CF8" w:rsidP="00596CF8">
            <w:pPr>
              <w:jc w:val="both"/>
              <w:rPr>
                <w:rFonts w:ascii="Commissioner" w:hAnsi="Commissioner"/>
                <w:b/>
                <w:bCs/>
                <w:lang w:val="es-ES"/>
              </w:rPr>
            </w:pPr>
            <w:r w:rsidRPr="00596CF8">
              <w:rPr>
                <w:rFonts w:ascii="Commissioner" w:hAnsi="Commissioner"/>
                <w:b/>
                <w:bCs/>
                <w:lang w:val="es-ES"/>
              </w:rPr>
              <w:t>Objetivo</w:t>
            </w:r>
          </w:p>
          <w:p w14:paraId="4E6CA665" w14:textId="77777777" w:rsidR="00596CF8" w:rsidRDefault="00596CF8" w:rsidP="00596CF8">
            <w:pPr>
              <w:jc w:val="both"/>
              <w:rPr>
                <w:rFonts w:ascii="Commissioner" w:hAnsi="Commissioner"/>
              </w:rPr>
            </w:pPr>
            <w:r w:rsidRPr="00596CF8">
              <w:rPr>
                <w:rFonts w:ascii="Commissioner" w:hAnsi="Commissioner"/>
              </w:rPr>
              <w:lastRenderedPageBreak/>
              <w:t xml:space="preserve">Fomentar el desarrollo del pensamiento crítico, la curiosidad científica y la autonomía intelectual, mediante la formulación de preguntas, la búsqueda de evidencias y la construcción de explicaciones fundamentadas que integren </w:t>
            </w:r>
            <w:r>
              <w:rPr>
                <w:rFonts w:ascii="Commissioner" w:hAnsi="Commissioner"/>
              </w:rPr>
              <w:t>las progresiones de aprendizaje</w:t>
            </w:r>
            <w:r w:rsidRPr="00596CF8">
              <w:rPr>
                <w:rFonts w:ascii="Commissioner" w:hAnsi="Commissioner"/>
              </w:rPr>
              <w:t>.</w:t>
            </w:r>
          </w:p>
          <w:p w14:paraId="410B8402" w14:textId="77777777" w:rsidR="00596CF8" w:rsidRDefault="00596CF8" w:rsidP="00596CF8">
            <w:pPr>
              <w:jc w:val="both"/>
              <w:rPr>
                <w:rFonts w:ascii="Commissioner" w:hAnsi="Commissioner"/>
                <w:lang w:val="es-ES"/>
              </w:rPr>
            </w:pPr>
          </w:p>
          <w:p w14:paraId="71932383" w14:textId="77777777" w:rsidR="005C741E" w:rsidRDefault="005C741E" w:rsidP="005C741E">
            <w:pPr>
              <w:jc w:val="both"/>
              <w:rPr>
                <w:rFonts w:ascii="Commissioner" w:hAnsi="Commissioner"/>
                <w:b/>
                <w:bCs/>
              </w:rPr>
            </w:pPr>
            <w:r>
              <w:rPr>
                <w:rFonts w:ascii="Commissioner" w:hAnsi="Commissioner"/>
                <w:b/>
                <w:bCs/>
              </w:rPr>
              <w:t>E</w:t>
            </w:r>
            <w:r w:rsidRPr="00E3094A">
              <w:rPr>
                <w:rFonts w:ascii="Commissioner" w:hAnsi="Commissioner"/>
                <w:b/>
                <w:bCs/>
              </w:rPr>
              <w:t>jemplo</w:t>
            </w:r>
          </w:p>
          <w:p w14:paraId="2AE516A2" w14:textId="455903C9" w:rsidR="00596CF8" w:rsidRDefault="005C741E" w:rsidP="00596CF8">
            <w:pPr>
              <w:jc w:val="both"/>
              <w:rPr>
                <w:rFonts w:ascii="Commissioner" w:hAnsi="Commissioner"/>
              </w:rPr>
            </w:pPr>
            <w:r w:rsidRPr="005C741E">
              <w:rPr>
                <w:rFonts w:ascii="Commissioner" w:hAnsi="Commissioner"/>
              </w:rPr>
              <w:t>¿Por qué aumentan tanto los recibos de luz?</w:t>
            </w:r>
          </w:p>
          <w:p w14:paraId="32582B4B" w14:textId="77777777" w:rsidR="005C741E" w:rsidRDefault="005C741E" w:rsidP="00596CF8">
            <w:pPr>
              <w:jc w:val="both"/>
              <w:rPr>
                <w:rFonts w:ascii="Commissioner" w:hAnsi="Commissioner"/>
              </w:rPr>
            </w:pPr>
          </w:p>
          <w:p w14:paraId="0FEE594C" w14:textId="77777777" w:rsidR="005C741E" w:rsidRPr="005C741E" w:rsidRDefault="005C741E" w:rsidP="005C741E">
            <w:pPr>
              <w:jc w:val="both"/>
              <w:rPr>
                <w:rFonts w:ascii="Commissioner" w:hAnsi="Commissioner"/>
              </w:rPr>
            </w:pPr>
            <w:r w:rsidRPr="005C741E">
              <w:rPr>
                <w:rFonts w:ascii="Commissioner" w:hAnsi="Commissioner"/>
              </w:rPr>
              <w:t>Pregunta indagatoria central:</w:t>
            </w:r>
          </w:p>
          <w:p w14:paraId="3A80D82C" w14:textId="6DDA8170" w:rsidR="005C741E" w:rsidRDefault="005C741E" w:rsidP="00596CF8">
            <w:pPr>
              <w:jc w:val="both"/>
              <w:rPr>
                <w:rFonts w:ascii="Commissioner" w:hAnsi="Commissioner"/>
              </w:rPr>
            </w:pPr>
            <w:r w:rsidRPr="005C741E">
              <w:rPr>
                <w:rFonts w:ascii="Commissioner" w:hAnsi="Commissioner"/>
              </w:rPr>
              <w:t>¿De qué manera podemos explicar y predecir el incremento del consumo eléctrico en nuestra escuela o en hogares cercanos, y cómo podríamos reducirlo aplicando soluciones basadas en matemáticas y ciencia?</w:t>
            </w:r>
          </w:p>
          <w:p w14:paraId="12ED0497" w14:textId="33BCB0B6" w:rsidR="005C741E" w:rsidRPr="00596CF8" w:rsidRDefault="005C741E" w:rsidP="008158CC">
            <w:pPr>
              <w:ind w:left="720"/>
              <w:jc w:val="both"/>
              <w:rPr>
                <w:rFonts w:ascii="Commissioner" w:hAnsi="Commissioner"/>
                <w:lang w:val="es-ES"/>
              </w:rPr>
            </w:pPr>
          </w:p>
        </w:tc>
      </w:tr>
      <w:tr w:rsidR="003255BB" w14:paraId="53BD05FA" w14:textId="77777777" w:rsidTr="000B0714">
        <w:tc>
          <w:tcPr>
            <w:tcW w:w="4815" w:type="dxa"/>
            <w:vAlign w:val="center"/>
          </w:tcPr>
          <w:p w14:paraId="09EED0FE" w14:textId="74CF09E2" w:rsidR="003255BB" w:rsidRPr="00BB5DEA" w:rsidRDefault="00947AD3" w:rsidP="000B0714">
            <w:pPr>
              <w:jc w:val="center"/>
              <w:rPr>
                <w:rFonts w:ascii="Commissioner" w:hAnsi="Commissioner"/>
                <w:b/>
                <w:bCs/>
                <w:lang w:val="es-ES"/>
              </w:rPr>
            </w:pPr>
            <w:r w:rsidRPr="00BB5DEA">
              <w:rPr>
                <w:rFonts w:ascii="Commissioner" w:hAnsi="Commissioner"/>
                <w:b/>
                <w:bCs/>
                <w:lang w:val="es-ES"/>
              </w:rPr>
              <w:lastRenderedPageBreak/>
              <w:t>Aprendizaje Basado en Problemas (ABP)</w:t>
            </w:r>
          </w:p>
        </w:tc>
        <w:tc>
          <w:tcPr>
            <w:tcW w:w="9881" w:type="dxa"/>
            <w:vAlign w:val="center"/>
          </w:tcPr>
          <w:p w14:paraId="32EAEB43" w14:textId="77777777" w:rsidR="00947AD3" w:rsidRDefault="00947AD3" w:rsidP="00947AD3">
            <w:pPr>
              <w:rPr>
                <w:rFonts w:ascii="Commissioner" w:hAnsi="Commissioner"/>
                <w:b/>
                <w:bCs/>
              </w:rPr>
            </w:pPr>
            <w:r w:rsidRPr="00E3094A">
              <w:rPr>
                <w:rFonts w:ascii="Commissioner" w:hAnsi="Commissioner"/>
                <w:b/>
                <w:bCs/>
              </w:rPr>
              <w:t>¿Qué es?</w:t>
            </w:r>
          </w:p>
          <w:p w14:paraId="3C24E5E4" w14:textId="77777777" w:rsidR="00947AD3" w:rsidRPr="00947AD3" w:rsidRDefault="00947AD3" w:rsidP="00543089">
            <w:pPr>
              <w:spacing w:after="120"/>
              <w:jc w:val="both"/>
              <w:rPr>
                <w:rFonts w:ascii="Commissioner" w:hAnsi="Commissioner"/>
              </w:rPr>
            </w:pPr>
            <w:r w:rsidRPr="00947AD3">
              <w:rPr>
                <w:rFonts w:ascii="Commissioner" w:hAnsi="Commissioner"/>
              </w:rPr>
              <w:t>Es una metodología activa centrada en la resolución de problemas complejos, abiertos y contextualizados, que desafían al estudiantado a investigar, colaborar, argumentar y aplicar conocimientos para llegar a una solución fundamentada.</w:t>
            </w:r>
          </w:p>
          <w:p w14:paraId="6E94258E" w14:textId="77777777" w:rsidR="00947AD3" w:rsidRDefault="00947AD3" w:rsidP="00543089">
            <w:pPr>
              <w:jc w:val="both"/>
              <w:rPr>
                <w:rFonts w:ascii="Commissioner" w:hAnsi="Commissioner"/>
              </w:rPr>
            </w:pPr>
            <w:r w:rsidRPr="00947AD3">
              <w:rPr>
                <w:rFonts w:ascii="Commissioner" w:hAnsi="Commissioner"/>
              </w:rPr>
              <w:t>El problema no es un pretexto para aplicar lo aprendido, es el punto de partida para aprender. A partir de él, el alumnado identifica lo que sabe, lo que necesita saber y cómo va a aprenderlo.</w:t>
            </w:r>
          </w:p>
          <w:p w14:paraId="346AA4DC" w14:textId="77777777" w:rsidR="00947AD3" w:rsidRDefault="00947AD3" w:rsidP="00543089">
            <w:pPr>
              <w:jc w:val="both"/>
              <w:rPr>
                <w:rFonts w:ascii="Commissioner" w:hAnsi="Commissioner"/>
              </w:rPr>
            </w:pPr>
          </w:p>
          <w:p w14:paraId="055C0A42" w14:textId="02665029" w:rsidR="00947AD3" w:rsidRPr="00947AD3" w:rsidRDefault="00947AD3" w:rsidP="00543089">
            <w:pPr>
              <w:jc w:val="both"/>
              <w:rPr>
                <w:rFonts w:ascii="Commissioner" w:hAnsi="Commissioner"/>
                <w:b/>
                <w:bCs/>
              </w:rPr>
            </w:pPr>
            <w:r w:rsidRPr="00947AD3">
              <w:rPr>
                <w:rFonts w:ascii="Commissioner" w:hAnsi="Commissioner"/>
                <w:b/>
                <w:bCs/>
              </w:rPr>
              <w:t>Objetivo</w:t>
            </w:r>
          </w:p>
          <w:p w14:paraId="5870F5CC" w14:textId="29A68110" w:rsidR="00947AD3" w:rsidRDefault="00947AD3" w:rsidP="00543089">
            <w:pPr>
              <w:jc w:val="both"/>
              <w:rPr>
                <w:rFonts w:ascii="Commissioner" w:hAnsi="Commissioner"/>
              </w:rPr>
            </w:pPr>
            <w:r w:rsidRPr="00947AD3">
              <w:rPr>
                <w:rFonts w:ascii="Commissioner" w:hAnsi="Commissioner"/>
              </w:rPr>
              <w:t xml:space="preserve">Desarrollar la resolución de problemas reales, promoviendo el pensamiento crítico, la colaboración y la aplicación significativa </w:t>
            </w:r>
            <w:r>
              <w:rPr>
                <w:rFonts w:ascii="Commissioner" w:hAnsi="Commissioner"/>
              </w:rPr>
              <w:t>de las progresiones de aprendizaje</w:t>
            </w:r>
            <w:r w:rsidRPr="00947AD3">
              <w:rPr>
                <w:rFonts w:ascii="Commissioner" w:hAnsi="Commissioner"/>
              </w:rPr>
              <w:t xml:space="preserve"> en contextos prácticos y retadores.</w:t>
            </w:r>
          </w:p>
          <w:p w14:paraId="120DAF56" w14:textId="77777777" w:rsidR="00947AD3" w:rsidRDefault="00947AD3" w:rsidP="00543089">
            <w:pPr>
              <w:jc w:val="both"/>
              <w:rPr>
                <w:rFonts w:ascii="Commissioner" w:hAnsi="Commissioner"/>
              </w:rPr>
            </w:pPr>
          </w:p>
          <w:p w14:paraId="0983CB91" w14:textId="77777777" w:rsidR="00947AD3" w:rsidRDefault="00947AD3" w:rsidP="00543089">
            <w:pPr>
              <w:jc w:val="both"/>
              <w:rPr>
                <w:rFonts w:ascii="Commissioner" w:hAnsi="Commissioner"/>
                <w:b/>
                <w:bCs/>
              </w:rPr>
            </w:pPr>
            <w:r>
              <w:rPr>
                <w:rFonts w:ascii="Commissioner" w:hAnsi="Commissioner"/>
                <w:b/>
                <w:bCs/>
              </w:rPr>
              <w:t>E</w:t>
            </w:r>
            <w:r w:rsidRPr="00E3094A">
              <w:rPr>
                <w:rFonts w:ascii="Commissioner" w:hAnsi="Commissioner"/>
                <w:b/>
                <w:bCs/>
              </w:rPr>
              <w:t>jemplo</w:t>
            </w:r>
          </w:p>
          <w:p w14:paraId="185B8180" w14:textId="7AD5F217" w:rsidR="00947AD3" w:rsidRDefault="005B12F7" w:rsidP="00543089">
            <w:pPr>
              <w:jc w:val="both"/>
              <w:rPr>
                <w:rFonts w:ascii="Commissioner" w:hAnsi="Commissioner"/>
              </w:rPr>
            </w:pPr>
            <w:r w:rsidRPr="005B12F7">
              <w:rPr>
                <w:rFonts w:ascii="Commissioner" w:hAnsi="Commissioner"/>
              </w:rPr>
              <w:t>¿Cuánto me conviene pagar por un plan de datos móviles?</w:t>
            </w:r>
          </w:p>
          <w:p w14:paraId="0552CFBE" w14:textId="77777777" w:rsidR="005B12F7" w:rsidRDefault="005B12F7" w:rsidP="00543089">
            <w:pPr>
              <w:jc w:val="both"/>
              <w:rPr>
                <w:rFonts w:ascii="Commissioner" w:hAnsi="Commissioner"/>
              </w:rPr>
            </w:pPr>
          </w:p>
          <w:p w14:paraId="4628CB8A" w14:textId="77777777" w:rsidR="005B12F7" w:rsidRPr="005B12F7" w:rsidRDefault="005B12F7" w:rsidP="00543089">
            <w:pPr>
              <w:jc w:val="both"/>
              <w:rPr>
                <w:rFonts w:ascii="Commissioner" w:hAnsi="Commissioner"/>
                <w:b/>
                <w:bCs/>
              </w:rPr>
            </w:pPr>
            <w:r w:rsidRPr="005B12F7">
              <w:rPr>
                <w:rFonts w:ascii="Commissioner" w:hAnsi="Commissioner"/>
                <w:b/>
                <w:bCs/>
              </w:rPr>
              <w:t>Problema detonador</w:t>
            </w:r>
          </w:p>
          <w:p w14:paraId="26154D6B" w14:textId="77777777" w:rsidR="005B12F7" w:rsidRDefault="005B12F7" w:rsidP="00543089">
            <w:pPr>
              <w:jc w:val="both"/>
              <w:rPr>
                <w:rFonts w:ascii="Commissioner" w:hAnsi="Commissioner"/>
              </w:rPr>
            </w:pPr>
            <w:r w:rsidRPr="005B12F7">
              <w:rPr>
                <w:rFonts w:ascii="Commissioner" w:hAnsi="Commissioner"/>
              </w:rPr>
              <w:t>Un grupo de estudiantes quiere contratar un plan de datos móviles. Hay diferentes compañías que ofrecen planes con precios, condiciones y beneficios variados. El problema es decidir cuál es la mejor opción según sus necesidades y hábitos de consumo.</w:t>
            </w:r>
          </w:p>
          <w:p w14:paraId="41B1B5BD" w14:textId="77777777" w:rsidR="004B6125" w:rsidRDefault="004B6125" w:rsidP="005B12F7">
            <w:pPr>
              <w:jc w:val="both"/>
              <w:rPr>
                <w:rFonts w:ascii="Commissioner" w:hAnsi="Commissioner"/>
              </w:rPr>
            </w:pPr>
          </w:p>
          <w:p w14:paraId="71FFAC87" w14:textId="77777777" w:rsidR="00757475" w:rsidRDefault="00757475" w:rsidP="005B12F7">
            <w:pPr>
              <w:jc w:val="both"/>
              <w:rPr>
                <w:rFonts w:ascii="Commissioner" w:hAnsi="Commissioner"/>
              </w:rPr>
            </w:pPr>
          </w:p>
          <w:p w14:paraId="41389B27" w14:textId="77777777" w:rsidR="004B6125" w:rsidRPr="004B6125" w:rsidRDefault="004B6125" w:rsidP="004B6125">
            <w:pPr>
              <w:jc w:val="both"/>
              <w:rPr>
                <w:rFonts w:ascii="Commissioner" w:hAnsi="Commissioner"/>
                <w:b/>
                <w:bCs/>
              </w:rPr>
            </w:pPr>
            <w:r w:rsidRPr="004B6125">
              <w:rPr>
                <w:rFonts w:ascii="Commissioner" w:hAnsi="Commissioner"/>
                <w:b/>
                <w:bCs/>
              </w:rPr>
              <w:t>Preguntas guía para el aula</w:t>
            </w:r>
          </w:p>
          <w:p w14:paraId="33A50BDF" w14:textId="77777777" w:rsidR="004B6125" w:rsidRPr="004B6125" w:rsidRDefault="004B6125">
            <w:pPr>
              <w:numPr>
                <w:ilvl w:val="0"/>
                <w:numId w:val="7"/>
              </w:numPr>
              <w:jc w:val="both"/>
              <w:rPr>
                <w:rFonts w:ascii="Commissioner" w:hAnsi="Commissioner"/>
              </w:rPr>
            </w:pPr>
            <w:r w:rsidRPr="004B6125">
              <w:rPr>
                <w:rFonts w:ascii="Commissioner" w:hAnsi="Commissioner"/>
              </w:rPr>
              <w:t>¿Qué variables se deben considerar al comparar los planes?</w:t>
            </w:r>
          </w:p>
          <w:p w14:paraId="5DC548A5" w14:textId="77777777" w:rsidR="004B6125" w:rsidRPr="004B6125" w:rsidRDefault="004B6125">
            <w:pPr>
              <w:numPr>
                <w:ilvl w:val="0"/>
                <w:numId w:val="7"/>
              </w:numPr>
              <w:jc w:val="both"/>
              <w:rPr>
                <w:rFonts w:ascii="Commissioner" w:hAnsi="Commissioner"/>
              </w:rPr>
            </w:pPr>
            <w:r w:rsidRPr="004B6125">
              <w:rPr>
                <w:rFonts w:ascii="Commissioner" w:hAnsi="Commissioner"/>
              </w:rPr>
              <w:t>¿Cómo se puede modelar matemáticamente el costo total mensual según el uso?</w:t>
            </w:r>
          </w:p>
          <w:p w14:paraId="7480CB96" w14:textId="77777777" w:rsidR="004B6125" w:rsidRPr="004B6125" w:rsidRDefault="004B6125">
            <w:pPr>
              <w:numPr>
                <w:ilvl w:val="0"/>
                <w:numId w:val="7"/>
              </w:numPr>
              <w:jc w:val="both"/>
              <w:rPr>
                <w:rFonts w:ascii="Commissioner" w:hAnsi="Commissioner"/>
              </w:rPr>
            </w:pPr>
            <w:r w:rsidRPr="004B6125">
              <w:rPr>
                <w:rFonts w:ascii="Commissioner" w:hAnsi="Commissioner"/>
              </w:rPr>
              <w:lastRenderedPageBreak/>
              <w:t>¿En qué momento un plan ilimitado deja de ser rentable?</w:t>
            </w:r>
          </w:p>
          <w:p w14:paraId="0C0F3E0B" w14:textId="77777777" w:rsidR="004B6125" w:rsidRPr="004B6125" w:rsidRDefault="004B6125">
            <w:pPr>
              <w:numPr>
                <w:ilvl w:val="0"/>
                <w:numId w:val="7"/>
              </w:numPr>
              <w:jc w:val="both"/>
              <w:rPr>
                <w:rFonts w:ascii="Commissioner" w:hAnsi="Commissioner"/>
              </w:rPr>
            </w:pPr>
            <w:r w:rsidRPr="004B6125">
              <w:rPr>
                <w:rFonts w:ascii="Commissioner" w:hAnsi="Commissioner"/>
              </w:rPr>
              <w:t>¿Cómo afecta la variación del uso de datos a lo largo del mes?</w:t>
            </w:r>
          </w:p>
          <w:p w14:paraId="1650B758" w14:textId="64D694F1" w:rsidR="00947AD3" w:rsidRDefault="004B6125">
            <w:pPr>
              <w:numPr>
                <w:ilvl w:val="0"/>
                <w:numId w:val="7"/>
              </w:numPr>
              <w:jc w:val="both"/>
              <w:rPr>
                <w:rFonts w:ascii="Commissioner" w:hAnsi="Commissioner"/>
              </w:rPr>
            </w:pPr>
            <w:r w:rsidRPr="004B6125">
              <w:rPr>
                <w:rFonts w:ascii="Commissioner" w:hAnsi="Commissioner"/>
              </w:rPr>
              <w:t>¿Se puede representar gráficamente la conveniencia de cada plan?</w:t>
            </w:r>
          </w:p>
          <w:p w14:paraId="6429B988" w14:textId="77777777" w:rsidR="008158CC" w:rsidRDefault="008158CC" w:rsidP="008158CC">
            <w:pPr>
              <w:jc w:val="both"/>
              <w:rPr>
                <w:rFonts w:ascii="Commissioner" w:hAnsi="Commissioner"/>
              </w:rPr>
            </w:pPr>
          </w:p>
          <w:p w14:paraId="32B6C647" w14:textId="77777777" w:rsidR="008158CC" w:rsidRPr="004B6125" w:rsidRDefault="008158CC" w:rsidP="008158CC">
            <w:pPr>
              <w:jc w:val="both"/>
              <w:rPr>
                <w:rFonts w:ascii="Commissioner" w:hAnsi="Commissioner"/>
                <w:b/>
                <w:bCs/>
              </w:rPr>
            </w:pPr>
            <w:r w:rsidRPr="004B6125">
              <w:rPr>
                <w:rFonts w:ascii="Commissioner" w:hAnsi="Commissioner"/>
                <w:b/>
                <w:bCs/>
              </w:rPr>
              <w:t>Etapas del proceso ABP</w:t>
            </w:r>
          </w:p>
          <w:p w14:paraId="28E16A83" w14:textId="77777777" w:rsidR="008158CC" w:rsidRPr="004B6125" w:rsidRDefault="008158CC">
            <w:pPr>
              <w:numPr>
                <w:ilvl w:val="0"/>
                <w:numId w:val="8"/>
              </w:numPr>
              <w:tabs>
                <w:tab w:val="clear" w:pos="720"/>
              </w:tabs>
              <w:jc w:val="both"/>
              <w:rPr>
                <w:rFonts w:ascii="Commissioner" w:hAnsi="Commissioner"/>
              </w:rPr>
            </w:pPr>
            <w:r w:rsidRPr="004B6125">
              <w:rPr>
                <w:rFonts w:ascii="Commissioner" w:hAnsi="Commissioner"/>
              </w:rPr>
              <w:t>Presentación del problema (sin solución explícita)</w:t>
            </w:r>
            <w:r>
              <w:rPr>
                <w:rFonts w:ascii="Commissioner" w:hAnsi="Commissioner"/>
              </w:rPr>
              <w:t>.</w:t>
            </w:r>
          </w:p>
          <w:p w14:paraId="6ABFD976" w14:textId="77777777" w:rsidR="008158CC" w:rsidRPr="004B6125" w:rsidRDefault="008158CC">
            <w:pPr>
              <w:numPr>
                <w:ilvl w:val="0"/>
                <w:numId w:val="8"/>
              </w:numPr>
              <w:tabs>
                <w:tab w:val="clear" w:pos="720"/>
                <w:tab w:val="num" w:pos="453"/>
              </w:tabs>
              <w:jc w:val="both"/>
              <w:rPr>
                <w:rFonts w:ascii="Commissioner" w:hAnsi="Commissioner"/>
              </w:rPr>
            </w:pPr>
            <w:r w:rsidRPr="004B6125">
              <w:rPr>
                <w:rFonts w:ascii="Commissioner" w:hAnsi="Commissioner"/>
              </w:rPr>
              <w:t>Identificación de lo que se sabe y lo que se necesita saber</w:t>
            </w:r>
            <w:r>
              <w:rPr>
                <w:rFonts w:ascii="Commissioner" w:hAnsi="Commissioner"/>
              </w:rPr>
              <w:t>.</w:t>
            </w:r>
          </w:p>
          <w:p w14:paraId="5D0674B5" w14:textId="77777777" w:rsidR="008158CC" w:rsidRPr="004B6125" w:rsidRDefault="008158CC">
            <w:pPr>
              <w:numPr>
                <w:ilvl w:val="0"/>
                <w:numId w:val="8"/>
              </w:numPr>
              <w:tabs>
                <w:tab w:val="clear" w:pos="720"/>
                <w:tab w:val="num" w:pos="453"/>
              </w:tabs>
              <w:jc w:val="both"/>
              <w:rPr>
                <w:rFonts w:ascii="Commissioner" w:hAnsi="Commissioner"/>
              </w:rPr>
            </w:pPr>
            <w:r w:rsidRPr="004B6125">
              <w:rPr>
                <w:rFonts w:ascii="Commissioner" w:hAnsi="Commissioner"/>
              </w:rPr>
              <w:t>Formulación de hipótesis o conjeturas iniciales</w:t>
            </w:r>
            <w:r>
              <w:rPr>
                <w:rFonts w:ascii="Commissioner" w:hAnsi="Commissioner"/>
              </w:rPr>
              <w:t>.</w:t>
            </w:r>
          </w:p>
          <w:p w14:paraId="5BB832B9" w14:textId="77777777" w:rsidR="008158CC" w:rsidRPr="004B6125" w:rsidRDefault="008158CC">
            <w:pPr>
              <w:numPr>
                <w:ilvl w:val="0"/>
                <w:numId w:val="8"/>
              </w:numPr>
              <w:tabs>
                <w:tab w:val="clear" w:pos="720"/>
                <w:tab w:val="num" w:pos="453"/>
              </w:tabs>
              <w:jc w:val="both"/>
              <w:rPr>
                <w:rFonts w:ascii="Commissioner" w:hAnsi="Commissioner"/>
              </w:rPr>
            </w:pPr>
            <w:r w:rsidRPr="004B6125">
              <w:rPr>
                <w:rFonts w:ascii="Commissioner" w:hAnsi="Commissioner"/>
              </w:rPr>
              <w:t>Búsqueda de información y herramientas matemáticas necesarias</w:t>
            </w:r>
            <w:r>
              <w:rPr>
                <w:rFonts w:ascii="Commissioner" w:hAnsi="Commissioner"/>
              </w:rPr>
              <w:t>.</w:t>
            </w:r>
          </w:p>
          <w:p w14:paraId="447EBD6C" w14:textId="77777777" w:rsidR="008158CC" w:rsidRPr="004B6125" w:rsidRDefault="008158CC">
            <w:pPr>
              <w:numPr>
                <w:ilvl w:val="0"/>
                <w:numId w:val="8"/>
              </w:numPr>
              <w:tabs>
                <w:tab w:val="clear" w:pos="720"/>
                <w:tab w:val="num" w:pos="453"/>
              </w:tabs>
              <w:jc w:val="both"/>
              <w:rPr>
                <w:rFonts w:ascii="Commissioner" w:hAnsi="Commissioner"/>
              </w:rPr>
            </w:pPr>
            <w:r w:rsidRPr="004B6125">
              <w:rPr>
                <w:rFonts w:ascii="Commissioner" w:hAnsi="Commissioner"/>
              </w:rPr>
              <w:t>Planteamiento y solución del problema</w:t>
            </w:r>
            <w:r>
              <w:rPr>
                <w:rFonts w:ascii="Commissioner" w:hAnsi="Commissioner"/>
              </w:rPr>
              <w:t>.</w:t>
            </w:r>
          </w:p>
          <w:p w14:paraId="5E926EF0" w14:textId="26B34F31" w:rsidR="008158CC" w:rsidRPr="008158CC" w:rsidRDefault="008158CC">
            <w:pPr>
              <w:numPr>
                <w:ilvl w:val="0"/>
                <w:numId w:val="8"/>
              </w:numPr>
              <w:tabs>
                <w:tab w:val="clear" w:pos="720"/>
                <w:tab w:val="num" w:pos="453"/>
              </w:tabs>
              <w:jc w:val="both"/>
              <w:rPr>
                <w:rFonts w:ascii="Commissioner" w:hAnsi="Commissioner"/>
              </w:rPr>
            </w:pPr>
            <w:r w:rsidRPr="004B6125">
              <w:rPr>
                <w:rFonts w:ascii="Commissioner" w:hAnsi="Commissioner"/>
              </w:rPr>
              <w:t>Presentación de resultados y reflexión del proceso</w:t>
            </w:r>
            <w:r w:rsidRPr="008158CC">
              <w:rPr>
                <w:rFonts w:ascii="Commissioner" w:hAnsi="Commissioner"/>
              </w:rPr>
              <w:t>.</w:t>
            </w:r>
          </w:p>
          <w:p w14:paraId="29D461EA" w14:textId="77777777" w:rsidR="003255BB" w:rsidRDefault="003255BB" w:rsidP="00947AD3">
            <w:pPr>
              <w:rPr>
                <w:rFonts w:ascii="Commissioner" w:hAnsi="Commissioner"/>
                <w:lang w:val="es-ES"/>
              </w:rPr>
            </w:pPr>
          </w:p>
        </w:tc>
      </w:tr>
      <w:tr w:rsidR="003255BB" w14:paraId="711DEF2F" w14:textId="77777777" w:rsidTr="000E06A8">
        <w:tc>
          <w:tcPr>
            <w:tcW w:w="4815" w:type="dxa"/>
            <w:vAlign w:val="center"/>
          </w:tcPr>
          <w:p w14:paraId="159B3BF6" w14:textId="28A4F7A5" w:rsidR="003255BB" w:rsidRPr="00BB5DEA" w:rsidRDefault="000E06A8" w:rsidP="000E06A8">
            <w:pPr>
              <w:jc w:val="center"/>
              <w:rPr>
                <w:rFonts w:ascii="Commissioner" w:hAnsi="Commissioner"/>
                <w:b/>
                <w:bCs/>
                <w:lang w:val="es-ES"/>
              </w:rPr>
            </w:pPr>
            <w:r w:rsidRPr="00BB5DEA">
              <w:rPr>
                <w:rFonts w:ascii="Commissioner" w:hAnsi="Commissioner"/>
                <w:b/>
                <w:bCs/>
                <w:lang w:val="es-ES"/>
              </w:rPr>
              <w:lastRenderedPageBreak/>
              <w:t>A</w:t>
            </w:r>
            <w:r w:rsidR="005C67E0" w:rsidRPr="00BB5DEA">
              <w:rPr>
                <w:rFonts w:ascii="Commissioner" w:hAnsi="Commissioner"/>
                <w:b/>
                <w:bCs/>
                <w:lang w:val="es-ES"/>
              </w:rPr>
              <w:t>prendizaje Servicio (AS)</w:t>
            </w:r>
          </w:p>
        </w:tc>
        <w:tc>
          <w:tcPr>
            <w:tcW w:w="9881" w:type="dxa"/>
          </w:tcPr>
          <w:p w14:paraId="45719E8D" w14:textId="77777777" w:rsidR="005C67E0" w:rsidRDefault="005C67E0" w:rsidP="005C67E0">
            <w:pPr>
              <w:rPr>
                <w:rFonts w:ascii="Commissioner" w:hAnsi="Commissioner"/>
                <w:b/>
                <w:bCs/>
              </w:rPr>
            </w:pPr>
            <w:r w:rsidRPr="00E3094A">
              <w:rPr>
                <w:rFonts w:ascii="Commissioner" w:hAnsi="Commissioner"/>
                <w:b/>
                <w:bCs/>
              </w:rPr>
              <w:t>¿Qué es?</w:t>
            </w:r>
          </w:p>
          <w:p w14:paraId="737703AA" w14:textId="52CD0FC3" w:rsidR="005C67E0" w:rsidRPr="005C67E0" w:rsidRDefault="005C67E0" w:rsidP="005C67E0">
            <w:pPr>
              <w:spacing w:after="120"/>
              <w:jc w:val="both"/>
              <w:rPr>
                <w:rFonts w:ascii="Commissioner" w:hAnsi="Commissioner"/>
              </w:rPr>
            </w:pPr>
            <w:r w:rsidRPr="005C67E0">
              <w:rPr>
                <w:rFonts w:ascii="Commissioner" w:hAnsi="Commissioner"/>
              </w:rPr>
              <w:t xml:space="preserve">El Aprendizaje Servicio es una metodología educativa que combina </w:t>
            </w:r>
            <w:r>
              <w:rPr>
                <w:rFonts w:ascii="Commissioner" w:hAnsi="Commissioner"/>
              </w:rPr>
              <w:t>las progresiones de aprendizaje</w:t>
            </w:r>
            <w:r w:rsidRPr="005C67E0">
              <w:rPr>
                <w:rFonts w:ascii="Commissioner" w:hAnsi="Commissioner"/>
              </w:rPr>
              <w:t xml:space="preserve"> con la realización de un servicio solidario real y relevante para la comunidad.</w:t>
            </w:r>
          </w:p>
          <w:p w14:paraId="37D48113" w14:textId="743227A7" w:rsidR="005C67E0" w:rsidRDefault="005C67E0" w:rsidP="005C67E0">
            <w:pPr>
              <w:jc w:val="both"/>
              <w:rPr>
                <w:rFonts w:ascii="Commissioner" w:hAnsi="Commissioner"/>
              </w:rPr>
            </w:pPr>
            <w:r w:rsidRPr="005C67E0">
              <w:rPr>
                <w:rFonts w:ascii="Commissioner" w:hAnsi="Commissioner"/>
              </w:rPr>
              <w:t xml:space="preserve">A través del AS, el estudiantado aplica lo que aprende en el aula para responder a una necesidad social concreta, desarrollando tanto </w:t>
            </w:r>
            <w:r>
              <w:rPr>
                <w:rFonts w:ascii="Commissioner" w:hAnsi="Commissioner"/>
              </w:rPr>
              <w:t>lo aprendizaje de trayectoria</w:t>
            </w:r>
            <w:r w:rsidRPr="005C67E0">
              <w:rPr>
                <w:rFonts w:ascii="Commissioner" w:hAnsi="Commissioner"/>
              </w:rPr>
              <w:t xml:space="preserve"> como compromiso cívico, valores y conciencia social.</w:t>
            </w:r>
          </w:p>
          <w:p w14:paraId="325A4D89" w14:textId="77777777" w:rsidR="005C67E0" w:rsidRDefault="005C67E0" w:rsidP="005C67E0">
            <w:pPr>
              <w:jc w:val="both"/>
              <w:rPr>
                <w:rFonts w:ascii="Commissioner" w:hAnsi="Commissioner"/>
              </w:rPr>
            </w:pPr>
          </w:p>
          <w:p w14:paraId="4FCFEFFB" w14:textId="77777777" w:rsidR="005C67E0" w:rsidRPr="00947AD3" w:rsidRDefault="005C67E0" w:rsidP="005C67E0">
            <w:pPr>
              <w:jc w:val="both"/>
              <w:rPr>
                <w:rFonts w:ascii="Commissioner" w:hAnsi="Commissioner"/>
                <w:b/>
                <w:bCs/>
              </w:rPr>
            </w:pPr>
            <w:r w:rsidRPr="00947AD3">
              <w:rPr>
                <w:rFonts w:ascii="Commissioner" w:hAnsi="Commissioner"/>
                <w:b/>
                <w:bCs/>
              </w:rPr>
              <w:t>Objetivo</w:t>
            </w:r>
          </w:p>
          <w:p w14:paraId="1124E773" w14:textId="20B8560C" w:rsidR="005C67E0" w:rsidRPr="005C67E0" w:rsidRDefault="005C67E0" w:rsidP="005C67E0">
            <w:pPr>
              <w:jc w:val="both"/>
              <w:rPr>
                <w:rFonts w:ascii="Commissioner" w:hAnsi="Commissioner"/>
              </w:rPr>
            </w:pPr>
            <w:r w:rsidRPr="005C67E0">
              <w:rPr>
                <w:rFonts w:ascii="Commissioner" w:hAnsi="Commissioner"/>
              </w:rPr>
              <w:t>Desarrollar aprendizajes significativos mediante la acción transformadora y solidaria, integrando saberes académicos con proyectos que contribuyan al bienestar de la comunidad, promoviendo la responsabilidad social y el pensamiento crítico.</w:t>
            </w:r>
          </w:p>
          <w:p w14:paraId="06B0B0DD" w14:textId="77777777" w:rsidR="003255BB" w:rsidRDefault="003255BB" w:rsidP="005C67E0">
            <w:pPr>
              <w:rPr>
                <w:rFonts w:ascii="Commissioner" w:hAnsi="Commissioner"/>
              </w:rPr>
            </w:pPr>
          </w:p>
          <w:p w14:paraId="0C175BF0" w14:textId="48D65CBD" w:rsidR="00285134" w:rsidRPr="00285134" w:rsidRDefault="00285134" w:rsidP="005C67E0">
            <w:pPr>
              <w:rPr>
                <w:rFonts w:ascii="Commissioner" w:hAnsi="Commissioner"/>
                <w:b/>
                <w:bCs/>
              </w:rPr>
            </w:pPr>
            <w:r w:rsidRPr="00285134">
              <w:rPr>
                <w:rFonts w:ascii="Commissioner" w:hAnsi="Commissioner"/>
                <w:b/>
                <w:bCs/>
              </w:rPr>
              <w:t>Ejemplo</w:t>
            </w:r>
          </w:p>
          <w:p w14:paraId="29BDB05C" w14:textId="77777777" w:rsidR="00285134" w:rsidRDefault="00285134" w:rsidP="005C67E0">
            <w:pPr>
              <w:rPr>
                <w:rFonts w:ascii="Commissioner" w:hAnsi="Commissioner"/>
              </w:rPr>
            </w:pPr>
            <w:r w:rsidRPr="00285134">
              <w:rPr>
                <w:rFonts w:ascii="Commissioner" w:hAnsi="Commissioner"/>
              </w:rPr>
              <w:t>Proyecto: “Asesores matemáticos para secundaria”</w:t>
            </w:r>
          </w:p>
          <w:p w14:paraId="5E0E9911" w14:textId="77777777" w:rsidR="00285134" w:rsidRDefault="00285134" w:rsidP="00285134">
            <w:pPr>
              <w:rPr>
                <w:rFonts w:ascii="Commissioner" w:hAnsi="Commissioner"/>
                <w:b/>
                <w:bCs/>
              </w:rPr>
            </w:pPr>
          </w:p>
          <w:p w14:paraId="7B1AEF6C" w14:textId="77777777" w:rsidR="00757475" w:rsidRDefault="00757475" w:rsidP="00285134">
            <w:pPr>
              <w:rPr>
                <w:rFonts w:ascii="Commissioner" w:hAnsi="Commissioner"/>
                <w:b/>
                <w:bCs/>
              </w:rPr>
            </w:pPr>
          </w:p>
          <w:p w14:paraId="25B1CFC8" w14:textId="77777777" w:rsidR="00757475" w:rsidRDefault="00757475" w:rsidP="00285134">
            <w:pPr>
              <w:rPr>
                <w:rFonts w:ascii="Commissioner" w:hAnsi="Commissioner"/>
                <w:b/>
                <w:bCs/>
              </w:rPr>
            </w:pPr>
          </w:p>
          <w:p w14:paraId="204678FB" w14:textId="77777777" w:rsidR="00757475" w:rsidRDefault="00757475" w:rsidP="00285134">
            <w:pPr>
              <w:rPr>
                <w:rFonts w:ascii="Commissioner" w:hAnsi="Commissioner"/>
                <w:b/>
                <w:bCs/>
              </w:rPr>
            </w:pPr>
          </w:p>
          <w:p w14:paraId="2C968F14" w14:textId="7113146A" w:rsidR="00285134" w:rsidRPr="00285134" w:rsidRDefault="00285134" w:rsidP="00285134">
            <w:pPr>
              <w:rPr>
                <w:rFonts w:ascii="Commissioner" w:hAnsi="Commissioner"/>
              </w:rPr>
            </w:pPr>
            <w:r w:rsidRPr="00285134">
              <w:rPr>
                <w:rFonts w:ascii="Commissioner" w:hAnsi="Commissioner"/>
              </w:rPr>
              <w:t>Problema social detectado</w:t>
            </w:r>
          </w:p>
          <w:p w14:paraId="26FBB661" w14:textId="77777777" w:rsidR="00285134" w:rsidRDefault="00285134" w:rsidP="005410F9">
            <w:pPr>
              <w:jc w:val="both"/>
              <w:rPr>
                <w:rFonts w:ascii="Commissioner" w:hAnsi="Commissioner"/>
              </w:rPr>
            </w:pPr>
            <w:r w:rsidRPr="00285134">
              <w:rPr>
                <w:rFonts w:ascii="Commissioner" w:hAnsi="Commissioner"/>
              </w:rPr>
              <w:t>Alumnas y alumnos de secundaria en escuelas cercanas presentan dificultades en temas clave de matemáticas, especialmente en álgebra y funciones, lo que impacta su confianza y rendimiento académico.</w:t>
            </w:r>
          </w:p>
          <w:p w14:paraId="0447D007" w14:textId="77777777" w:rsidR="00285134" w:rsidRDefault="00285134" w:rsidP="00285134">
            <w:pPr>
              <w:rPr>
                <w:rFonts w:ascii="Commissioner" w:hAnsi="Commissioner"/>
              </w:rPr>
            </w:pPr>
          </w:p>
          <w:p w14:paraId="2B2C8431" w14:textId="78D15F39" w:rsidR="00285134" w:rsidRPr="00285134" w:rsidRDefault="00285134" w:rsidP="00285134">
            <w:pPr>
              <w:rPr>
                <w:rFonts w:ascii="Commissioner" w:hAnsi="Commissioner"/>
              </w:rPr>
            </w:pPr>
            <w:r w:rsidRPr="00285134">
              <w:rPr>
                <w:rFonts w:ascii="Commissioner" w:hAnsi="Commissioner"/>
              </w:rPr>
              <w:lastRenderedPageBreak/>
              <w:t>Servicio solidario ofrecido</w:t>
            </w:r>
          </w:p>
          <w:p w14:paraId="65D81454" w14:textId="77777777" w:rsidR="00285134" w:rsidRPr="00285134" w:rsidRDefault="00285134" w:rsidP="005410F9">
            <w:pPr>
              <w:jc w:val="both"/>
              <w:rPr>
                <w:rFonts w:ascii="Commissioner" w:hAnsi="Commissioner"/>
              </w:rPr>
            </w:pPr>
            <w:r w:rsidRPr="00285134">
              <w:rPr>
                <w:rFonts w:ascii="Commissioner" w:hAnsi="Commissioner"/>
              </w:rPr>
              <w:t>El grupo de estudiantes de bachillerato organiza un programa de tutoría y acompañamiento matemático para estudiantes de secundaria, ayudándoles a reforzar contenidos como:</w:t>
            </w:r>
          </w:p>
          <w:p w14:paraId="2D90D420" w14:textId="77777777" w:rsidR="00285134" w:rsidRPr="00285134" w:rsidRDefault="00285134">
            <w:pPr>
              <w:numPr>
                <w:ilvl w:val="0"/>
                <w:numId w:val="9"/>
              </w:numPr>
              <w:rPr>
                <w:rFonts w:ascii="Commissioner" w:hAnsi="Commissioner"/>
              </w:rPr>
            </w:pPr>
            <w:r w:rsidRPr="00285134">
              <w:rPr>
                <w:rFonts w:ascii="Commissioner" w:hAnsi="Commissioner"/>
              </w:rPr>
              <w:t>Álgebra básica</w:t>
            </w:r>
          </w:p>
          <w:p w14:paraId="2826A1E6" w14:textId="77777777" w:rsidR="00285134" w:rsidRPr="00285134" w:rsidRDefault="00285134">
            <w:pPr>
              <w:numPr>
                <w:ilvl w:val="0"/>
                <w:numId w:val="9"/>
              </w:numPr>
              <w:rPr>
                <w:rFonts w:ascii="Commissioner" w:hAnsi="Commissioner"/>
              </w:rPr>
            </w:pPr>
            <w:r w:rsidRPr="00285134">
              <w:rPr>
                <w:rFonts w:ascii="Commissioner" w:hAnsi="Commissioner"/>
              </w:rPr>
              <w:t>Potencias y raíces</w:t>
            </w:r>
          </w:p>
          <w:p w14:paraId="6D1DB8F6" w14:textId="77777777" w:rsidR="00285134" w:rsidRPr="00285134" w:rsidRDefault="00285134">
            <w:pPr>
              <w:numPr>
                <w:ilvl w:val="0"/>
                <w:numId w:val="9"/>
              </w:numPr>
              <w:rPr>
                <w:rFonts w:ascii="Commissioner" w:hAnsi="Commissioner"/>
              </w:rPr>
            </w:pPr>
            <w:r w:rsidRPr="00285134">
              <w:rPr>
                <w:rFonts w:ascii="Commissioner" w:hAnsi="Commissioner"/>
              </w:rPr>
              <w:t>Inecuaciones</w:t>
            </w:r>
          </w:p>
          <w:p w14:paraId="284DAF5A" w14:textId="77777777" w:rsidR="00285134" w:rsidRPr="00285134" w:rsidRDefault="00285134">
            <w:pPr>
              <w:numPr>
                <w:ilvl w:val="0"/>
                <w:numId w:val="9"/>
              </w:numPr>
              <w:rPr>
                <w:rFonts w:ascii="Commissioner" w:hAnsi="Commissioner"/>
              </w:rPr>
            </w:pPr>
            <w:r w:rsidRPr="00285134">
              <w:rPr>
                <w:rFonts w:ascii="Commissioner" w:hAnsi="Commissioner"/>
              </w:rPr>
              <w:t>Funciones lineales y cuadráticas</w:t>
            </w:r>
          </w:p>
          <w:p w14:paraId="0B9574F2" w14:textId="1B565D17" w:rsidR="00285134" w:rsidRPr="00285134" w:rsidRDefault="00285134">
            <w:pPr>
              <w:numPr>
                <w:ilvl w:val="0"/>
                <w:numId w:val="9"/>
              </w:numPr>
              <w:rPr>
                <w:rFonts w:ascii="Commissioner" w:hAnsi="Commissioner"/>
              </w:rPr>
            </w:pPr>
            <w:r w:rsidRPr="00285134">
              <w:rPr>
                <w:rFonts w:ascii="Commissioner" w:hAnsi="Commissioner"/>
              </w:rPr>
              <w:t>Resolución de problemas contextualizados</w:t>
            </w:r>
          </w:p>
          <w:p w14:paraId="7F5814AB" w14:textId="70CD4F10" w:rsidR="00285134" w:rsidRPr="005C67E0" w:rsidRDefault="00285134" w:rsidP="005C67E0">
            <w:pPr>
              <w:rPr>
                <w:rFonts w:ascii="Commissioner" w:hAnsi="Commissioner"/>
              </w:rPr>
            </w:pPr>
          </w:p>
        </w:tc>
      </w:tr>
      <w:tr w:rsidR="005410F9" w14:paraId="21090FC4" w14:textId="77777777" w:rsidTr="000E06A8">
        <w:tc>
          <w:tcPr>
            <w:tcW w:w="4815" w:type="dxa"/>
            <w:vAlign w:val="center"/>
          </w:tcPr>
          <w:p w14:paraId="3EC07976" w14:textId="5F7BA23C" w:rsidR="005410F9" w:rsidRDefault="00D40D5E" w:rsidP="000E06A8">
            <w:pPr>
              <w:jc w:val="center"/>
              <w:rPr>
                <w:rFonts w:ascii="Commissioner" w:hAnsi="Commissioner"/>
                <w:lang w:val="es-ES"/>
              </w:rPr>
            </w:pPr>
            <w:r w:rsidRPr="00D40D5E">
              <w:rPr>
                <w:rFonts w:ascii="Commissioner" w:hAnsi="Commissioner"/>
                <w:b/>
                <w:bCs/>
              </w:rPr>
              <w:lastRenderedPageBreak/>
              <w:t>Aprendizaje Colaborativo</w:t>
            </w:r>
          </w:p>
        </w:tc>
        <w:tc>
          <w:tcPr>
            <w:tcW w:w="9881" w:type="dxa"/>
          </w:tcPr>
          <w:p w14:paraId="73AEA11A" w14:textId="77777777" w:rsidR="005410F9" w:rsidRDefault="005410F9" w:rsidP="005410F9">
            <w:pPr>
              <w:jc w:val="both"/>
              <w:rPr>
                <w:rFonts w:ascii="Commissioner" w:hAnsi="Commissioner"/>
                <w:b/>
                <w:bCs/>
              </w:rPr>
            </w:pPr>
            <w:r w:rsidRPr="00E3094A">
              <w:rPr>
                <w:rFonts w:ascii="Commissioner" w:hAnsi="Commissioner"/>
                <w:b/>
                <w:bCs/>
              </w:rPr>
              <w:t>¿Qué es?</w:t>
            </w:r>
          </w:p>
          <w:p w14:paraId="4A2B2CB4" w14:textId="77777777" w:rsidR="005410F9" w:rsidRDefault="005410F9" w:rsidP="005410F9">
            <w:pPr>
              <w:jc w:val="both"/>
              <w:rPr>
                <w:rFonts w:ascii="Commissioner" w:hAnsi="Commissioner"/>
              </w:rPr>
            </w:pPr>
            <w:r w:rsidRPr="005410F9">
              <w:rPr>
                <w:rFonts w:ascii="Commissioner" w:hAnsi="Commissioner"/>
              </w:rPr>
              <w:t>Es una metodología activa en la que el alumnado trabaja en pequeños grupos con un objetivo común, compartiendo responsabilidades, conocimientos y estrategias para resolver una tarea, problema o proyecto. A diferencia del simple trabajo en equipo, en el aprendizaje colaborativo se fomenta la interdependencia positiva, la responsabilidad individual y grupal, y la co-construcción del conocimiento.</w:t>
            </w:r>
          </w:p>
          <w:p w14:paraId="539C80F2" w14:textId="77777777" w:rsidR="00D40D5E" w:rsidRDefault="00D40D5E" w:rsidP="005410F9">
            <w:pPr>
              <w:jc w:val="both"/>
              <w:rPr>
                <w:rFonts w:ascii="Commissioner" w:hAnsi="Commissioner"/>
              </w:rPr>
            </w:pPr>
          </w:p>
          <w:p w14:paraId="698B83DA" w14:textId="4C2931B5" w:rsidR="00D40D5E" w:rsidRPr="00D40D5E" w:rsidRDefault="00D40D5E" w:rsidP="00D40D5E">
            <w:pPr>
              <w:jc w:val="both"/>
              <w:rPr>
                <w:rFonts w:ascii="Commissioner" w:hAnsi="Commissioner"/>
                <w:b/>
                <w:bCs/>
              </w:rPr>
            </w:pPr>
            <w:r w:rsidRPr="00D40D5E">
              <w:rPr>
                <w:rFonts w:ascii="Commissioner" w:hAnsi="Commissioner"/>
                <w:b/>
                <w:bCs/>
              </w:rPr>
              <w:t>Objetivo</w:t>
            </w:r>
          </w:p>
          <w:p w14:paraId="284E37AF" w14:textId="77777777" w:rsidR="00D40D5E" w:rsidRDefault="00D40D5E" w:rsidP="00D40D5E">
            <w:pPr>
              <w:jc w:val="both"/>
              <w:rPr>
                <w:rFonts w:ascii="Commissioner" w:hAnsi="Commissioner"/>
              </w:rPr>
            </w:pPr>
            <w:r w:rsidRPr="00D40D5E">
              <w:rPr>
                <w:rFonts w:ascii="Commissioner" w:hAnsi="Commissioner"/>
              </w:rPr>
              <w:t>Desarrollar habilidades cognitivas y sociales a través de la interacción, promoviendo el aprendizaje entre pares mediante el diálogo, el conflicto cognitivo, la toma de decisiones conjunta y la reflexión colectiva.</w:t>
            </w:r>
          </w:p>
          <w:p w14:paraId="541F7402" w14:textId="77777777" w:rsidR="00AD7043" w:rsidRDefault="00AD7043" w:rsidP="00D40D5E">
            <w:pPr>
              <w:jc w:val="both"/>
              <w:rPr>
                <w:rFonts w:ascii="Commissioner" w:hAnsi="Commissioner"/>
              </w:rPr>
            </w:pPr>
          </w:p>
          <w:p w14:paraId="5057BAE2" w14:textId="77777777" w:rsidR="00AD7043" w:rsidRPr="00AD7043" w:rsidRDefault="00AD7043" w:rsidP="00AD7043">
            <w:pPr>
              <w:jc w:val="both"/>
              <w:rPr>
                <w:rFonts w:ascii="Commissioner" w:hAnsi="Commissioner"/>
                <w:b/>
                <w:bCs/>
              </w:rPr>
            </w:pPr>
            <w:r w:rsidRPr="00AD7043">
              <w:rPr>
                <w:rFonts w:ascii="Commissioner" w:hAnsi="Commissioner"/>
                <w:b/>
                <w:bCs/>
              </w:rPr>
              <w:t>¿Para qué se usa en el aula de matemáticas?</w:t>
            </w:r>
          </w:p>
          <w:p w14:paraId="50A9478B" w14:textId="77777777" w:rsidR="00AD7043" w:rsidRPr="00AD7043" w:rsidRDefault="00AD7043">
            <w:pPr>
              <w:numPr>
                <w:ilvl w:val="0"/>
                <w:numId w:val="10"/>
              </w:numPr>
              <w:jc w:val="both"/>
              <w:rPr>
                <w:rFonts w:ascii="Commissioner" w:hAnsi="Commissioner"/>
              </w:rPr>
            </w:pPr>
            <w:r w:rsidRPr="00AD7043">
              <w:rPr>
                <w:rFonts w:ascii="Commissioner" w:hAnsi="Commissioner"/>
              </w:rPr>
              <w:t>Para resolver problemas complejos que requieren el aporte de distintas estrategias.</w:t>
            </w:r>
          </w:p>
          <w:p w14:paraId="092A785D" w14:textId="77777777" w:rsidR="00AD7043" w:rsidRPr="00AD7043" w:rsidRDefault="00AD7043">
            <w:pPr>
              <w:numPr>
                <w:ilvl w:val="0"/>
                <w:numId w:val="10"/>
              </w:numPr>
              <w:jc w:val="both"/>
              <w:rPr>
                <w:rFonts w:ascii="Commissioner" w:hAnsi="Commissioner"/>
              </w:rPr>
            </w:pPr>
            <w:r w:rsidRPr="00AD7043">
              <w:rPr>
                <w:rFonts w:ascii="Commissioner" w:hAnsi="Commissioner"/>
              </w:rPr>
              <w:t>Para que el estudiantado explique, argumente y defienda ideas matemáticas con sus compañeros.</w:t>
            </w:r>
          </w:p>
          <w:p w14:paraId="3D584B99" w14:textId="77777777" w:rsidR="00AD7043" w:rsidRPr="00AD7043" w:rsidRDefault="00AD7043">
            <w:pPr>
              <w:numPr>
                <w:ilvl w:val="0"/>
                <w:numId w:val="10"/>
              </w:numPr>
              <w:jc w:val="both"/>
              <w:rPr>
                <w:rFonts w:ascii="Commissioner" w:hAnsi="Commissioner"/>
              </w:rPr>
            </w:pPr>
            <w:r w:rsidRPr="00AD7043">
              <w:rPr>
                <w:rFonts w:ascii="Commissioner" w:hAnsi="Commissioner"/>
              </w:rPr>
              <w:t>Para aprender a aprender de otros, valorando distintos caminos para llegar a una solución.</w:t>
            </w:r>
          </w:p>
          <w:p w14:paraId="7F58EED1" w14:textId="77777777" w:rsidR="00AD7043" w:rsidRPr="00AD7043" w:rsidRDefault="00AD7043">
            <w:pPr>
              <w:numPr>
                <w:ilvl w:val="0"/>
                <w:numId w:val="10"/>
              </w:numPr>
              <w:jc w:val="both"/>
              <w:rPr>
                <w:rFonts w:ascii="Commissioner" w:hAnsi="Commissioner"/>
              </w:rPr>
            </w:pPr>
            <w:r w:rsidRPr="00AD7043">
              <w:rPr>
                <w:rFonts w:ascii="Commissioner" w:hAnsi="Commissioner"/>
              </w:rPr>
              <w:t>Para construir una cultura del diálogo matemático, donde se justifiquen procedimientos y se escuche críticamente.</w:t>
            </w:r>
          </w:p>
          <w:p w14:paraId="11CEB7A6" w14:textId="77777777" w:rsidR="00AD7043" w:rsidRDefault="00AD7043">
            <w:pPr>
              <w:numPr>
                <w:ilvl w:val="0"/>
                <w:numId w:val="10"/>
              </w:numPr>
              <w:jc w:val="both"/>
              <w:rPr>
                <w:rFonts w:ascii="Commissioner" w:hAnsi="Commissioner"/>
              </w:rPr>
            </w:pPr>
            <w:r w:rsidRPr="00AD7043">
              <w:rPr>
                <w:rFonts w:ascii="Commissioner" w:hAnsi="Commissioner"/>
              </w:rPr>
              <w:t>Para fortalecer la autonomía, la empatía, la escucha activa y el liderazgo compartido.</w:t>
            </w:r>
          </w:p>
          <w:p w14:paraId="6A91E95E" w14:textId="77777777" w:rsidR="0057562B" w:rsidRDefault="0057562B" w:rsidP="0057562B">
            <w:pPr>
              <w:jc w:val="both"/>
              <w:rPr>
                <w:rFonts w:ascii="Commissioner" w:hAnsi="Commissioner"/>
              </w:rPr>
            </w:pPr>
          </w:p>
          <w:p w14:paraId="7F099B08" w14:textId="7668CF54" w:rsidR="0057562B" w:rsidRDefault="0057562B" w:rsidP="0057562B">
            <w:pPr>
              <w:jc w:val="both"/>
              <w:rPr>
                <w:rFonts w:ascii="Commissioner" w:hAnsi="Commissioner"/>
                <w:b/>
                <w:bCs/>
              </w:rPr>
            </w:pPr>
            <w:r>
              <w:rPr>
                <w:rFonts w:ascii="Commissioner" w:hAnsi="Commissioner"/>
                <w:b/>
                <w:bCs/>
              </w:rPr>
              <w:t>Ejemplo</w:t>
            </w:r>
          </w:p>
          <w:p w14:paraId="2432AC1D" w14:textId="78B2D105" w:rsidR="0057562B" w:rsidRPr="0057562B" w:rsidRDefault="0057562B" w:rsidP="0057562B">
            <w:pPr>
              <w:jc w:val="both"/>
              <w:rPr>
                <w:rFonts w:ascii="Commissioner" w:hAnsi="Commissioner"/>
              </w:rPr>
            </w:pPr>
            <w:r w:rsidRPr="0057562B">
              <w:rPr>
                <w:rFonts w:ascii="Commissioner" w:hAnsi="Commissioner"/>
              </w:rPr>
              <w:t>Actividad: “Construyamos un mapa de funciones”</w:t>
            </w:r>
          </w:p>
          <w:p w14:paraId="4701A8D4" w14:textId="2DE6CA2B" w:rsidR="0057562B" w:rsidRPr="0057562B" w:rsidRDefault="0057562B" w:rsidP="0057562B">
            <w:pPr>
              <w:jc w:val="both"/>
              <w:rPr>
                <w:rFonts w:ascii="Commissioner" w:hAnsi="Commissioner"/>
              </w:rPr>
            </w:pPr>
            <w:r w:rsidRPr="0057562B">
              <w:rPr>
                <w:rFonts w:ascii="Commissioner" w:hAnsi="Commissioner"/>
              </w:rPr>
              <w:t>Propósito</w:t>
            </w:r>
          </w:p>
          <w:p w14:paraId="79007157" w14:textId="135C8784" w:rsidR="00D40D5E" w:rsidRPr="005410F9" w:rsidRDefault="0057562B" w:rsidP="001A2E28">
            <w:pPr>
              <w:spacing w:after="120"/>
              <w:jc w:val="both"/>
              <w:rPr>
                <w:rFonts w:ascii="Commissioner" w:hAnsi="Commissioner"/>
              </w:rPr>
            </w:pPr>
            <w:r w:rsidRPr="0057562B">
              <w:rPr>
                <w:rFonts w:ascii="Commissioner" w:hAnsi="Commissioner"/>
              </w:rPr>
              <w:t xml:space="preserve">Clasificar y analizar distintos tipos de funciones (lineales, cuadráticas, polinomiales, racionales, potencia) a partir de su representación algebraica, gráfica y </w:t>
            </w:r>
            <w:r w:rsidR="00C94DCC">
              <w:rPr>
                <w:rFonts w:ascii="Commissioner" w:hAnsi="Commissioner"/>
              </w:rPr>
              <w:t>verbal</w:t>
            </w:r>
            <w:r w:rsidRPr="0057562B">
              <w:rPr>
                <w:rFonts w:ascii="Commissioner" w:hAnsi="Commissioner"/>
              </w:rPr>
              <w:t>.</w:t>
            </w:r>
          </w:p>
        </w:tc>
      </w:tr>
      <w:tr w:rsidR="007A7E4D" w14:paraId="23160B75" w14:textId="77777777" w:rsidTr="000E06A8">
        <w:tc>
          <w:tcPr>
            <w:tcW w:w="4815" w:type="dxa"/>
            <w:vAlign w:val="center"/>
          </w:tcPr>
          <w:p w14:paraId="3C019E5E" w14:textId="086EE52D" w:rsidR="007A7E4D" w:rsidRPr="00D40D5E" w:rsidRDefault="00BB5DEA" w:rsidP="000E06A8">
            <w:pPr>
              <w:jc w:val="center"/>
              <w:rPr>
                <w:rFonts w:ascii="Commissioner" w:hAnsi="Commissioner"/>
                <w:b/>
                <w:bCs/>
              </w:rPr>
            </w:pPr>
            <w:r>
              <w:rPr>
                <w:rFonts w:ascii="Commissioner" w:hAnsi="Commissioner"/>
                <w:b/>
                <w:bCs/>
              </w:rPr>
              <w:lastRenderedPageBreak/>
              <w:t>Aula Invertida</w:t>
            </w:r>
          </w:p>
        </w:tc>
        <w:tc>
          <w:tcPr>
            <w:tcW w:w="9881" w:type="dxa"/>
          </w:tcPr>
          <w:p w14:paraId="1B429E82" w14:textId="77777777" w:rsidR="002149A8" w:rsidRDefault="002149A8" w:rsidP="002149A8">
            <w:pPr>
              <w:jc w:val="both"/>
              <w:rPr>
                <w:rFonts w:ascii="Commissioner" w:hAnsi="Commissioner"/>
                <w:b/>
                <w:bCs/>
              </w:rPr>
            </w:pPr>
            <w:r w:rsidRPr="00E3094A">
              <w:rPr>
                <w:rFonts w:ascii="Commissioner" w:hAnsi="Commissioner"/>
                <w:b/>
                <w:bCs/>
              </w:rPr>
              <w:t>¿Qué es?</w:t>
            </w:r>
          </w:p>
          <w:p w14:paraId="6DA16182" w14:textId="5DBB76D2" w:rsidR="002149A8" w:rsidRPr="002149A8" w:rsidRDefault="002149A8" w:rsidP="002149A8">
            <w:pPr>
              <w:spacing w:after="120"/>
              <w:jc w:val="both"/>
              <w:rPr>
                <w:rFonts w:ascii="Commissioner" w:hAnsi="Commissioner"/>
              </w:rPr>
            </w:pPr>
            <w:r w:rsidRPr="002149A8">
              <w:rPr>
                <w:rFonts w:ascii="Commissioner" w:hAnsi="Commissioner"/>
              </w:rPr>
              <w:t>El Aula Invertida es una metodología activa en la que la instrucción directa se traslada fuera del aula (generalmente en formato de video, lectura guiada o recurso digital), para que el tiempo de clase se dedique a actividades prácticas, colaborativas y de resolución de problemas.</w:t>
            </w:r>
          </w:p>
          <w:p w14:paraId="63269A9B" w14:textId="77777777" w:rsidR="002149A8" w:rsidRDefault="002149A8" w:rsidP="002149A8">
            <w:pPr>
              <w:jc w:val="both"/>
              <w:rPr>
                <w:rFonts w:ascii="Commissioner" w:hAnsi="Commissioner"/>
              </w:rPr>
            </w:pPr>
            <w:r w:rsidRPr="002149A8">
              <w:rPr>
                <w:rFonts w:ascii="Commissioner" w:hAnsi="Commissioner"/>
              </w:rPr>
              <w:t>El objetivo no es eliminar la explicación del docente, sino cambiar su momento y función, promoviendo que el estudiantado llegue al aula con una comprensión inicial, listo para profundizar, aplicar y reflexionar en comunidad.</w:t>
            </w:r>
          </w:p>
          <w:p w14:paraId="39749774" w14:textId="77777777" w:rsidR="002149A8" w:rsidRDefault="002149A8" w:rsidP="002149A8">
            <w:pPr>
              <w:jc w:val="both"/>
              <w:rPr>
                <w:rFonts w:ascii="Commissioner" w:hAnsi="Commissioner"/>
              </w:rPr>
            </w:pPr>
          </w:p>
          <w:p w14:paraId="0742987B" w14:textId="09E0DF45" w:rsidR="002149A8" w:rsidRPr="002149A8" w:rsidRDefault="002149A8" w:rsidP="002149A8">
            <w:pPr>
              <w:jc w:val="both"/>
              <w:rPr>
                <w:rFonts w:ascii="Commissioner" w:hAnsi="Commissioner"/>
                <w:b/>
                <w:bCs/>
              </w:rPr>
            </w:pPr>
            <w:r w:rsidRPr="002149A8">
              <w:rPr>
                <w:rFonts w:ascii="Commissioner" w:hAnsi="Commissioner"/>
                <w:b/>
                <w:bCs/>
              </w:rPr>
              <w:t>Objetivo</w:t>
            </w:r>
          </w:p>
          <w:p w14:paraId="25254D5F" w14:textId="0567DC96" w:rsidR="007A7E4D" w:rsidRPr="00E3094A" w:rsidRDefault="002149A8" w:rsidP="001A2E28">
            <w:pPr>
              <w:spacing w:after="120"/>
              <w:jc w:val="both"/>
              <w:rPr>
                <w:rFonts w:ascii="Commissioner" w:hAnsi="Commissioner"/>
                <w:b/>
                <w:bCs/>
              </w:rPr>
            </w:pPr>
            <w:r w:rsidRPr="002149A8">
              <w:rPr>
                <w:rFonts w:ascii="Commissioner" w:hAnsi="Commissioner"/>
              </w:rPr>
              <w:t>Optimizar el tiempo presencial para actividades de alto nivel cognitivo (análisis, modelación, argumentación, solución de problemas), fomentando la autonomía del estudiante y el acompañamiento docente más personalizado durante la práctica.</w:t>
            </w:r>
          </w:p>
        </w:tc>
      </w:tr>
      <w:tr w:rsidR="00DE10B4" w14:paraId="52FC4D88" w14:textId="77777777" w:rsidTr="000E06A8">
        <w:tc>
          <w:tcPr>
            <w:tcW w:w="4815" w:type="dxa"/>
            <w:vAlign w:val="center"/>
          </w:tcPr>
          <w:p w14:paraId="4C3BE145" w14:textId="0CA4FEFF" w:rsidR="00DE10B4" w:rsidRDefault="00DE10B4" w:rsidP="000E06A8">
            <w:pPr>
              <w:jc w:val="center"/>
              <w:rPr>
                <w:rFonts w:ascii="Commissioner" w:hAnsi="Commissioner"/>
                <w:b/>
                <w:bCs/>
              </w:rPr>
            </w:pPr>
            <w:r w:rsidRPr="00DE10B4">
              <w:rPr>
                <w:rFonts w:ascii="Commissioner" w:hAnsi="Commissioner"/>
                <w:b/>
                <w:bCs/>
              </w:rPr>
              <w:t>Aprendizaje Basado en el Estudio de Caso (ABEC)</w:t>
            </w:r>
          </w:p>
        </w:tc>
        <w:tc>
          <w:tcPr>
            <w:tcW w:w="9881" w:type="dxa"/>
          </w:tcPr>
          <w:p w14:paraId="152C64D3" w14:textId="77777777" w:rsidR="00DE10B4" w:rsidRDefault="00DE10B4" w:rsidP="00DE10B4">
            <w:pPr>
              <w:jc w:val="both"/>
              <w:rPr>
                <w:rFonts w:ascii="Commissioner" w:hAnsi="Commissioner"/>
                <w:b/>
                <w:bCs/>
              </w:rPr>
            </w:pPr>
            <w:r w:rsidRPr="00E3094A">
              <w:rPr>
                <w:rFonts w:ascii="Commissioner" w:hAnsi="Commissioner"/>
                <w:b/>
                <w:bCs/>
              </w:rPr>
              <w:t>¿Qué es?</w:t>
            </w:r>
          </w:p>
          <w:p w14:paraId="0ED83F3E" w14:textId="7394A3A9" w:rsidR="00DE10B4" w:rsidRPr="00DE10B4" w:rsidRDefault="00DE10B4" w:rsidP="00DE10B4">
            <w:pPr>
              <w:jc w:val="both"/>
              <w:rPr>
                <w:rFonts w:ascii="Commissioner" w:hAnsi="Commissioner"/>
              </w:rPr>
            </w:pPr>
            <w:r w:rsidRPr="00DE10B4">
              <w:rPr>
                <w:rFonts w:ascii="Commissioner" w:hAnsi="Commissioner"/>
              </w:rPr>
              <w:t>Es una metodología activa en la que el estudiantado analiza y resuelve una situación real o verosímil que presenta un problema complejo, con información contextual detallada, múltiples variables y sin una única solución correcta. El propósito es que los estudiantes interpreten, modelen y argumenten en torno a esa situación, aplicando sus conocimientos.</w:t>
            </w:r>
          </w:p>
          <w:p w14:paraId="06945CF5" w14:textId="77777777" w:rsidR="00DE10B4" w:rsidRDefault="00DE10B4" w:rsidP="00DE10B4">
            <w:pPr>
              <w:jc w:val="both"/>
              <w:rPr>
                <w:rFonts w:ascii="Commissioner" w:hAnsi="Commissioner"/>
                <w:b/>
                <w:bCs/>
              </w:rPr>
            </w:pPr>
          </w:p>
          <w:p w14:paraId="41044140" w14:textId="43CD6E23" w:rsidR="00DE10B4" w:rsidRDefault="00DE10B4" w:rsidP="00DE10B4">
            <w:pPr>
              <w:jc w:val="both"/>
              <w:rPr>
                <w:rFonts w:ascii="Commissioner" w:hAnsi="Commissioner"/>
                <w:b/>
                <w:bCs/>
              </w:rPr>
            </w:pPr>
            <w:r>
              <w:rPr>
                <w:rFonts w:ascii="Commissioner" w:hAnsi="Commissioner"/>
                <w:b/>
                <w:bCs/>
              </w:rPr>
              <w:t>Objetivo</w:t>
            </w:r>
          </w:p>
          <w:p w14:paraId="29C68C61" w14:textId="6F3167BA" w:rsidR="00DE10B4" w:rsidRDefault="00DE10B4" w:rsidP="00DE10B4">
            <w:pPr>
              <w:jc w:val="both"/>
              <w:rPr>
                <w:rFonts w:ascii="Commissioner" w:hAnsi="Commissioner"/>
              </w:rPr>
            </w:pPr>
            <w:r w:rsidRPr="00DE10B4">
              <w:rPr>
                <w:rFonts w:ascii="Commissioner" w:hAnsi="Commissioner"/>
              </w:rPr>
              <w:t>Fomentar el desarrollo del pensamiento crítico, la toma de decisiones fundamentadas y la transferencia de conocimientos al analizar casos contextualizados, promoviendo la reflexión y el diálogo matemático.</w:t>
            </w:r>
          </w:p>
          <w:p w14:paraId="6C7576F3" w14:textId="77777777" w:rsidR="00F60D27" w:rsidRDefault="00F60D27" w:rsidP="00DE10B4">
            <w:pPr>
              <w:jc w:val="both"/>
              <w:rPr>
                <w:rFonts w:ascii="Commissioner" w:hAnsi="Commissioner"/>
              </w:rPr>
            </w:pPr>
          </w:p>
          <w:p w14:paraId="46D0FB00" w14:textId="77777777" w:rsidR="00F60D27" w:rsidRDefault="00F60D27" w:rsidP="00F60D27">
            <w:pPr>
              <w:jc w:val="both"/>
              <w:rPr>
                <w:rFonts w:ascii="Commissioner" w:hAnsi="Commissioner"/>
                <w:b/>
                <w:bCs/>
              </w:rPr>
            </w:pPr>
            <w:r>
              <w:rPr>
                <w:rFonts w:ascii="Commissioner" w:hAnsi="Commissioner"/>
                <w:b/>
                <w:bCs/>
              </w:rPr>
              <w:t>Ejemplo</w:t>
            </w:r>
          </w:p>
          <w:p w14:paraId="3B23B412" w14:textId="6A253AAE" w:rsidR="00F60D27" w:rsidRDefault="00F60D27" w:rsidP="00DE10B4">
            <w:pPr>
              <w:jc w:val="both"/>
              <w:rPr>
                <w:rFonts w:ascii="Commissioner" w:hAnsi="Commissioner"/>
              </w:rPr>
            </w:pPr>
            <w:r w:rsidRPr="00F60D27">
              <w:rPr>
                <w:rFonts w:ascii="Commissioner" w:hAnsi="Commissioner"/>
              </w:rPr>
              <w:t>Estudio de caso: “La ruta del transporte escolar”</w:t>
            </w:r>
          </w:p>
          <w:p w14:paraId="6E59B3B4" w14:textId="77777777" w:rsidR="00F60D27" w:rsidRDefault="00F60D27" w:rsidP="00F60D27">
            <w:pPr>
              <w:jc w:val="both"/>
              <w:rPr>
                <w:rFonts w:ascii="Commissioner" w:hAnsi="Commissioner"/>
                <w:b/>
                <w:bCs/>
              </w:rPr>
            </w:pPr>
          </w:p>
          <w:p w14:paraId="34744127" w14:textId="4B89539E" w:rsidR="00F60D27" w:rsidRPr="00F60D27" w:rsidRDefault="00F60D27" w:rsidP="00F60D27">
            <w:pPr>
              <w:jc w:val="both"/>
              <w:rPr>
                <w:rFonts w:ascii="Commissioner" w:hAnsi="Commissioner"/>
              </w:rPr>
            </w:pPr>
            <w:r w:rsidRPr="00F60D27">
              <w:rPr>
                <w:rFonts w:ascii="Commissioner" w:hAnsi="Commissioner"/>
              </w:rPr>
              <w:t>Contexto del caso:</w:t>
            </w:r>
          </w:p>
          <w:p w14:paraId="6AF444D0" w14:textId="77777777" w:rsidR="00F60D27" w:rsidRDefault="00F60D27" w:rsidP="00F60D27">
            <w:pPr>
              <w:jc w:val="both"/>
              <w:rPr>
                <w:rFonts w:ascii="Commissioner" w:hAnsi="Commissioner"/>
              </w:rPr>
            </w:pPr>
            <w:r w:rsidRPr="00F60D27">
              <w:rPr>
                <w:rFonts w:ascii="Commissioner" w:hAnsi="Commissioner"/>
              </w:rPr>
              <w:t>Una preparatoria busca optimizar el uso del transporte escolar para reducir costos y tiempo. Hay tres rutas posibles con distinta distancia, número de estudiantes y tiempo estimado. El comité directivo solicita una propuesta argumentada sobre cuál ruta es la más eficiente considerando: consumo de combustible, tiempo total, número de estudiantes por ruta y costos estimados.</w:t>
            </w:r>
          </w:p>
          <w:p w14:paraId="527895DC" w14:textId="77777777" w:rsidR="00F60D27" w:rsidRDefault="00F60D27" w:rsidP="00F60D27">
            <w:pPr>
              <w:jc w:val="both"/>
              <w:rPr>
                <w:rFonts w:ascii="Commissioner" w:hAnsi="Commissioner"/>
              </w:rPr>
            </w:pPr>
          </w:p>
          <w:p w14:paraId="64A034AF" w14:textId="77777777" w:rsidR="00F60D27" w:rsidRPr="00F60D27" w:rsidRDefault="00F60D27" w:rsidP="00F60D27">
            <w:pPr>
              <w:jc w:val="both"/>
              <w:rPr>
                <w:rFonts w:ascii="Commissioner" w:hAnsi="Commissioner"/>
              </w:rPr>
            </w:pPr>
            <w:r w:rsidRPr="00F60D27">
              <w:rPr>
                <w:rFonts w:ascii="Commissioner" w:hAnsi="Commissioner"/>
              </w:rPr>
              <w:t>Preguntas que guían el análisis</w:t>
            </w:r>
          </w:p>
          <w:p w14:paraId="7111FCF5" w14:textId="77777777" w:rsidR="00F60D27" w:rsidRPr="00F60D27" w:rsidRDefault="00F60D27">
            <w:pPr>
              <w:numPr>
                <w:ilvl w:val="0"/>
                <w:numId w:val="11"/>
              </w:numPr>
              <w:jc w:val="both"/>
              <w:rPr>
                <w:rFonts w:ascii="Commissioner" w:hAnsi="Commissioner"/>
              </w:rPr>
            </w:pPr>
            <w:r w:rsidRPr="00F60D27">
              <w:rPr>
                <w:rFonts w:ascii="Commissioner" w:hAnsi="Commissioner"/>
              </w:rPr>
              <w:t>¿Qué modelo matemático representa el costo por ruta?</w:t>
            </w:r>
          </w:p>
          <w:p w14:paraId="5A22259C" w14:textId="77777777" w:rsidR="00F60D27" w:rsidRPr="00F60D27" w:rsidRDefault="00F60D27">
            <w:pPr>
              <w:numPr>
                <w:ilvl w:val="0"/>
                <w:numId w:val="11"/>
              </w:numPr>
              <w:jc w:val="both"/>
              <w:rPr>
                <w:rFonts w:ascii="Commissioner" w:hAnsi="Commissioner"/>
              </w:rPr>
            </w:pPr>
            <w:r w:rsidRPr="00F60D27">
              <w:rPr>
                <w:rFonts w:ascii="Commissioner" w:hAnsi="Commissioner"/>
              </w:rPr>
              <w:t>¿Qué función modela el tiempo en función de la distancia y la velocidad promedio?</w:t>
            </w:r>
          </w:p>
          <w:p w14:paraId="6B09AD02" w14:textId="77777777" w:rsidR="00F60D27" w:rsidRPr="00F60D27" w:rsidRDefault="00F60D27">
            <w:pPr>
              <w:numPr>
                <w:ilvl w:val="0"/>
                <w:numId w:val="11"/>
              </w:numPr>
              <w:jc w:val="both"/>
              <w:rPr>
                <w:rFonts w:ascii="Commissioner" w:hAnsi="Commissioner"/>
              </w:rPr>
            </w:pPr>
            <w:r w:rsidRPr="00F60D27">
              <w:rPr>
                <w:rFonts w:ascii="Commissioner" w:hAnsi="Commissioner"/>
              </w:rPr>
              <w:lastRenderedPageBreak/>
              <w:t>¿Cómo se puede representar el costo por estudiante?</w:t>
            </w:r>
          </w:p>
          <w:p w14:paraId="6D3F0FAC" w14:textId="77777777" w:rsidR="00F60D27" w:rsidRPr="00F60D27" w:rsidRDefault="00F60D27">
            <w:pPr>
              <w:numPr>
                <w:ilvl w:val="0"/>
                <w:numId w:val="11"/>
              </w:numPr>
              <w:jc w:val="both"/>
              <w:rPr>
                <w:rFonts w:ascii="Commissioner" w:hAnsi="Commissioner"/>
              </w:rPr>
            </w:pPr>
            <w:r w:rsidRPr="00F60D27">
              <w:rPr>
                <w:rFonts w:ascii="Commissioner" w:hAnsi="Commissioner"/>
              </w:rPr>
              <w:t>¿Qué inecuaciones ayudan a delimitar opciones viables?</w:t>
            </w:r>
          </w:p>
          <w:p w14:paraId="58213019" w14:textId="3747E7D7" w:rsidR="00F60D27" w:rsidRPr="00F60D27" w:rsidRDefault="00F60D27">
            <w:pPr>
              <w:numPr>
                <w:ilvl w:val="0"/>
                <w:numId w:val="11"/>
              </w:numPr>
              <w:jc w:val="both"/>
              <w:rPr>
                <w:rFonts w:ascii="Commissioner" w:hAnsi="Commissioner"/>
              </w:rPr>
            </w:pPr>
            <w:r w:rsidRPr="00F60D27">
              <w:rPr>
                <w:rFonts w:ascii="Commissioner" w:hAnsi="Commissioner"/>
              </w:rPr>
              <w:t>¿Qué sucede si el consumo de combustible se comporta como una función cuadrática respecto al peso total?</w:t>
            </w:r>
          </w:p>
          <w:p w14:paraId="303DEEBB" w14:textId="77777777" w:rsidR="00DE10B4" w:rsidRPr="00E3094A" w:rsidRDefault="00DE10B4" w:rsidP="002149A8">
            <w:pPr>
              <w:jc w:val="both"/>
              <w:rPr>
                <w:rFonts w:ascii="Commissioner" w:hAnsi="Commissioner"/>
                <w:b/>
                <w:bCs/>
              </w:rPr>
            </w:pPr>
          </w:p>
        </w:tc>
      </w:tr>
    </w:tbl>
    <w:p w14:paraId="7B982CC3" w14:textId="38B52BE5" w:rsidR="00C43C7C" w:rsidRDefault="00C43C7C" w:rsidP="003255BB">
      <w:pPr>
        <w:jc w:val="center"/>
        <w:rPr>
          <w:rFonts w:ascii="Commissioner" w:hAnsi="Commissioner"/>
          <w:lang w:val="es-ES"/>
        </w:rPr>
      </w:pPr>
    </w:p>
    <w:p w14:paraId="1961D50D" w14:textId="77777777" w:rsidR="00C43C7C" w:rsidRDefault="00C43C7C">
      <w:pPr>
        <w:rPr>
          <w:rFonts w:ascii="Commissioner" w:hAnsi="Commissioner"/>
          <w:lang w:val="es-ES"/>
        </w:rPr>
      </w:pPr>
      <w:r>
        <w:rPr>
          <w:rFonts w:ascii="Commissioner" w:hAnsi="Commissioner"/>
          <w:lang w:val="es-ES"/>
        </w:rPr>
        <w:br w:type="page"/>
      </w:r>
    </w:p>
    <w:p w14:paraId="37B88794" w14:textId="6434B25D" w:rsidR="00784D40" w:rsidRPr="00FA1CCE" w:rsidRDefault="00784D40" w:rsidP="004B4700">
      <w:pPr>
        <w:pStyle w:val="Ttulo1"/>
        <w:shd w:val="clear" w:color="auto" w:fill="BDD6EE" w:themeFill="accent5" w:themeFillTint="66"/>
      </w:pPr>
      <w:bookmarkStart w:id="1" w:name="_Toc138657631"/>
      <w:bookmarkStart w:id="2" w:name="_Toc212047147"/>
      <w:r w:rsidRPr="00FA1CCE">
        <w:lastRenderedPageBreak/>
        <w:t>Sugerencias para la bitácora del docente</w:t>
      </w:r>
      <w:bookmarkEnd w:id="1"/>
      <w:bookmarkEnd w:id="2"/>
    </w:p>
    <w:p w14:paraId="3D361899" w14:textId="77777777" w:rsidR="00784D40" w:rsidRPr="00153ECE" w:rsidRDefault="00784D40">
      <w:pPr>
        <w:pStyle w:val="Prrafodelista"/>
        <w:numPr>
          <w:ilvl w:val="0"/>
          <w:numId w:val="1"/>
        </w:numPr>
        <w:spacing w:after="0" w:line="240" w:lineRule="auto"/>
        <w:ind w:left="357" w:hanging="357"/>
        <w:jc w:val="both"/>
        <w:rPr>
          <w:rFonts w:ascii="Commissioner" w:hAnsi="Commissioner"/>
          <w:b/>
          <w:bCs/>
        </w:rPr>
      </w:pPr>
      <w:r w:rsidRPr="00153ECE">
        <w:rPr>
          <w:rFonts w:ascii="Commissioner" w:hAnsi="Commissioner"/>
          <w:b/>
          <w:bCs/>
        </w:rPr>
        <w:t>Delimite los alcances de la bitácora</w:t>
      </w:r>
    </w:p>
    <w:p w14:paraId="5F5A8BA2" w14:textId="77777777" w:rsidR="00784D40" w:rsidRPr="00153ECE" w:rsidRDefault="00784D40" w:rsidP="00784D40">
      <w:pPr>
        <w:spacing w:after="0" w:line="240" w:lineRule="auto"/>
        <w:jc w:val="both"/>
        <w:rPr>
          <w:rFonts w:ascii="Commissioner" w:hAnsi="Commissioner"/>
        </w:rPr>
      </w:pPr>
      <w:r w:rsidRPr="00153ECE">
        <w:rPr>
          <w:rFonts w:ascii="Commissioner" w:hAnsi="Commissioner"/>
        </w:rPr>
        <w:t>Para comenzar, defina aspectos que le ayuden a registrar la información en su bitácora. Algunas opciones son:</w:t>
      </w:r>
    </w:p>
    <w:p w14:paraId="2FABAED4" w14:textId="77777777" w:rsidR="00784D40" w:rsidRPr="00153ECE" w:rsidRDefault="00784D40" w:rsidP="00784D40">
      <w:pPr>
        <w:spacing w:after="0" w:line="240" w:lineRule="auto"/>
        <w:jc w:val="both"/>
        <w:rPr>
          <w:rFonts w:ascii="Commissioner" w:hAnsi="Commissioner"/>
          <w:b/>
          <w:bCs/>
        </w:rPr>
      </w:pPr>
      <w:r w:rsidRPr="00153ECE">
        <w:rPr>
          <w:rFonts w:ascii="Commissioner" w:hAnsi="Commissioner"/>
          <w:b/>
          <w:bCs/>
        </w:rPr>
        <w:t>Sobre sus estudiantes</w:t>
      </w:r>
    </w:p>
    <w:p w14:paraId="685EC0D9" w14:textId="77777777" w:rsidR="00784D40" w:rsidRPr="00153ECE" w:rsidRDefault="00784D40">
      <w:pPr>
        <w:pStyle w:val="Prrafodelista"/>
        <w:numPr>
          <w:ilvl w:val="0"/>
          <w:numId w:val="2"/>
        </w:numPr>
        <w:spacing w:after="0" w:line="240" w:lineRule="auto"/>
        <w:ind w:left="709" w:hanging="371"/>
        <w:jc w:val="both"/>
        <w:rPr>
          <w:rFonts w:ascii="Commissioner" w:hAnsi="Commissioner"/>
        </w:rPr>
      </w:pPr>
      <w:r w:rsidRPr="00153ECE">
        <w:rPr>
          <w:rFonts w:ascii="Commissioner" w:hAnsi="Commissioner"/>
        </w:rPr>
        <w:t>¿Qué hacen y dicen sus estudiantes?</w:t>
      </w:r>
    </w:p>
    <w:p w14:paraId="161929C3" w14:textId="77777777" w:rsidR="00784D40" w:rsidRPr="00153ECE" w:rsidRDefault="00784D40">
      <w:pPr>
        <w:pStyle w:val="Prrafodelista"/>
        <w:numPr>
          <w:ilvl w:val="0"/>
          <w:numId w:val="2"/>
        </w:numPr>
        <w:spacing w:after="0" w:line="240" w:lineRule="auto"/>
        <w:ind w:left="709" w:hanging="371"/>
        <w:jc w:val="both"/>
        <w:rPr>
          <w:rFonts w:ascii="Commissioner" w:hAnsi="Commissioner"/>
        </w:rPr>
      </w:pPr>
      <w:r w:rsidRPr="00153ECE">
        <w:rPr>
          <w:rFonts w:ascii="Commissioner" w:hAnsi="Commissioner"/>
        </w:rPr>
        <w:t>¿Qué actitudes y conductas tienen?</w:t>
      </w:r>
    </w:p>
    <w:p w14:paraId="5E63EB04" w14:textId="77777777" w:rsidR="00784D40" w:rsidRPr="00153ECE" w:rsidRDefault="00784D40">
      <w:pPr>
        <w:pStyle w:val="Prrafodelista"/>
        <w:numPr>
          <w:ilvl w:val="0"/>
          <w:numId w:val="2"/>
        </w:numPr>
        <w:spacing w:after="0" w:line="240" w:lineRule="auto"/>
        <w:ind w:left="709" w:hanging="371"/>
        <w:jc w:val="both"/>
        <w:rPr>
          <w:rFonts w:ascii="Commissioner" w:hAnsi="Commissioner"/>
        </w:rPr>
      </w:pPr>
      <w:r w:rsidRPr="00153ECE">
        <w:rPr>
          <w:rFonts w:ascii="Commissioner" w:hAnsi="Commissioner"/>
        </w:rPr>
        <w:t>¿Qué habilidades demuestran?</w:t>
      </w:r>
    </w:p>
    <w:p w14:paraId="3A3BD5BD" w14:textId="77777777" w:rsidR="00784D40" w:rsidRPr="00153ECE" w:rsidRDefault="00784D40">
      <w:pPr>
        <w:pStyle w:val="Prrafodelista"/>
        <w:numPr>
          <w:ilvl w:val="0"/>
          <w:numId w:val="2"/>
        </w:numPr>
        <w:spacing w:after="0" w:line="240" w:lineRule="auto"/>
        <w:ind w:left="709" w:hanging="371"/>
        <w:jc w:val="both"/>
        <w:rPr>
          <w:rFonts w:ascii="Commissioner" w:hAnsi="Commissioner"/>
        </w:rPr>
      </w:pPr>
      <w:r w:rsidRPr="00153ECE">
        <w:rPr>
          <w:rFonts w:ascii="Commissioner" w:hAnsi="Commissioner"/>
        </w:rPr>
        <w:t>¿Qué dificultades de aprendizaje expresan u observa en ellos?</w:t>
      </w:r>
    </w:p>
    <w:p w14:paraId="248392F9" w14:textId="77777777" w:rsidR="00784D40" w:rsidRPr="00153ECE" w:rsidRDefault="00784D40" w:rsidP="00784D40">
      <w:pPr>
        <w:spacing w:after="0" w:line="240" w:lineRule="auto"/>
        <w:jc w:val="both"/>
        <w:rPr>
          <w:rFonts w:ascii="Commissioner" w:hAnsi="Commissioner"/>
          <w:b/>
          <w:bCs/>
        </w:rPr>
      </w:pPr>
      <w:r w:rsidRPr="00153ECE">
        <w:rPr>
          <w:rFonts w:ascii="Commissioner" w:hAnsi="Commissioner"/>
          <w:b/>
          <w:bCs/>
        </w:rPr>
        <w:t>Sobre el contexto</w:t>
      </w:r>
    </w:p>
    <w:p w14:paraId="66AA0FBB" w14:textId="77777777" w:rsidR="00784D40" w:rsidRPr="00153ECE" w:rsidRDefault="00784D40">
      <w:pPr>
        <w:pStyle w:val="Prrafodelista"/>
        <w:numPr>
          <w:ilvl w:val="0"/>
          <w:numId w:val="2"/>
        </w:numPr>
        <w:spacing w:after="0" w:line="240" w:lineRule="auto"/>
        <w:ind w:left="709" w:hanging="349"/>
        <w:jc w:val="both"/>
        <w:rPr>
          <w:rFonts w:ascii="Commissioner" w:hAnsi="Commissioner"/>
        </w:rPr>
      </w:pPr>
      <w:r w:rsidRPr="00153ECE">
        <w:rPr>
          <w:rFonts w:ascii="Commissioner" w:hAnsi="Commissioner"/>
        </w:rPr>
        <w:t>Aula: condiciones en las que se realiza el trabajo cotidiano y se da la interacción de quienes convergen en el espacio áulico.</w:t>
      </w:r>
    </w:p>
    <w:p w14:paraId="252A5865" w14:textId="77777777" w:rsidR="00784D40" w:rsidRPr="00153ECE" w:rsidRDefault="00784D40">
      <w:pPr>
        <w:pStyle w:val="Prrafodelista"/>
        <w:numPr>
          <w:ilvl w:val="0"/>
          <w:numId w:val="2"/>
        </w:numPr>
        <w:spacing w:after="0" w:line="240" w:lineRule="auto"/>
        <w:ind w:left="709" w:hanging="349"/>
        <w:jc w:val="both"/>
        <w:rPr>
          <w:rFonts w:ascii="Commissioner" w:hAnsi="Commissioner"/>
        </w:rPr>
      </w:pPr>
      <w:r w:rsidRPr="00153ECE">
        <w:rPr>
          <w:rFonts w:ascii="Commissioner" w:hAnsi="Commissioner"/>
        </w:rPr>
        <w:t>Entorno: circunstancias, procesos o condiciones en las que se encuentran sus estudiantes fuera del aula: escuela, familia y comunidad.</w:t>
      </w:r>
    </w:p>
    <w:p w14:paraId="648DDDE6" w14:textId="77777777" w:rsidR="00784D40" w:rsidRPr="00153ECE" w:rsidRDefault="00784D40">
      <w:pPr>
        <w:pStyle w:val="Prrafodelista"/>
        <w:numPr>
          <w:ilvl w:val="0"/>
          <w:numId w:val="2"/>
        </w:numPr>
        <w:spacing w:after="0" w:line="240" w:lineRule="auto"/>
        <w:ind w:left="709" w:hanging="349"/>
        <w:jc w:val="both"/>
        <w:rPr>
          <w:rFonts w:ascii="Commissioner" w:hAnsi="Commissioner"/>
        </w:rPr>
      </w:pPr>
      <w:r w:rsidRPr="00153ECE">
        <w:rPr>
          <w:rFonts w:ascii="Commissioner" w:hAnsi="Commissioner"/>
        </w:rPr>
        <w:t>Acontecimientos emergentes: sucesos inesperados que inciden en el trabajo escolar, dentro o fuera de la escuela.</w:t>
      </w:r>
    </w:p>
    <w:p w14:paraId="193908AD" w14:textId="77777777" w:rsidR="00784D40" w:rsidRPr="00153ECE" w:rsidRDefault="00784D40" w:rsidP="00784D40">
      <w:pPr>
        <w:spacing w:after="0" w:line="240" w:lineRule="auto"/>
        <w:ind w:left="284" w:hanging="284"/>
        <w:jc w:val="both"/>
        <w:rPr>
          <w:rFonts w:ascii="Commissioner" w:hAnsi="Commissioner"/>
          <w:b/>
          <w:bCs/>
        </w:rPr>
      </w:pPr>
      <w:r w:rsidRPr="00153ECE">
        <w:rPr>
          <w:rFonts w:ascii="Commissioner" w:hAnsi="Commissioner"/>
          <w:b/>
          <w:bCs/>
        </w:rPr>
        <w:t>2.</w:t>
      </w:r>
      <w:r w:rsidRPr="00153ECE">
        <w:rPr>
          <w:rFonts w:ascii="Commissioner" w:hAnsi="Commissioner"/>
          <w:b/>
          <w:bCs/>
        </w:rPr>
        <w:tab/>
        <w:t>Registre la información</w:t>
      </w:r>
    </w:p>
    <w:p w14:paraId="3C0EA506" w14:textId="77777777" w:rsidR="00784D40" w:rsidRPr="00153ECE" w:rsidRDefault="00784D40">
      <w:pPr>
        <w:pStyle w:val="Prrafodelista"/>
        <w:numPr>
          <w:ilvl w:val="0"/>
          <w:numId w:val="2"/>
        </w:numPr>
        <w:spacing w:after="0" w:line="240" w:lineRule="auto"/>
        <w:ind w:left="709" w:hanging="437"/>
        <w:jc w:val="both"/>
        <w:rPr>
          <w:rFonts w:ascii="Commissioner" w:hAnsi="Commissioner"/>
        </w:rPr>
      </w:pPr>
      <w:r w:rsidRPr="00153ECE">
        <w:rPr>
          <w:rFonts w:ascii="Commissioner" w:hAnsi="Commissioner"/>
        </w:rPr>
        <w:t>Realice anotaciones cortas de detalles o sucesos relevantes que llamen su atención del trabajo individual y colectivo de sus estudiantes, que le permitan valorar hacia dónde dirigir la enseñanza.</w:t>
      </w:r>
    </w:p>
    <w:p w14:paraId="18DD984C" w14:textId="77777777" w:rsidR="00784D40" w:rsidRPr="00153ECE" w:rsidRDefault="00784D40">
      <w:pPr>
        <w:pStyle w:val="Prrafodelista"/>
        <w:numPr>
          <w:ilvl w:val="0"/>
          <w:numId w:val="2"/>
        </w:numPr>
        <w:spacing w:after="0" w:line="240" w:lineRule="auto"/>
        <w:ind w:left="709" w:hanging="437"/>
        <w:jc w:val="both"/>
        <w:rPr>
          <w:rFonts w:ascii="Commissioner" w:hAnsi="Commissioner"/>
        </w:rPr>
      </w:pPr>
      <w:r w:rsidRPr="00153ECE">
        <w:rPr>
          <w:rFonts w:ascii="Commissioner" w:hAnsi="Commissioner"/>
        </w:rPr>
        <w:t>Incluya datos generales que ayuden a identificar su registro: fecha, asignatura o contenido, actividad realizada, nombres de sus estudiantes, etcétera.</w:t>
      </w:r>
    </w:p>
    <w:p w14:paraId="0828492B" w14:textId="77777777" w:rsidR="00784D40" w:rsidRPr="00153ECE" w:rsidRDefault="00784D40">
      <w:pPr>
        <w:pStyle w:val="Prrafodelista"/>
        <w:numPr>
          <w:ilvl w:val="0"/>
          <w:numId w:val="2"/>
        </w:numPr>
        <w:spacing w:after="0" w:line="240" w:lineRule="auto"/>
        <w:ind w:left="709" w:hanging="437"/>
        <w:jc w:val="both"/>
        <w:rPr>
          <w:rFonts w:ascii="Commissioner" w:hAnsi="Commissioner"/>
        </w:rPr>
      </w:pPr>
      <w:r w:rsidRPr="00153ECE">
        <w:rPr>
          <w:rFonts w:ascii="Commissioner" w:hAnsi="Commissioner"/>
        </w:rPr>
        <w:t>Registre reflexiones, así como información obtenida en conversaciones con estudiantes, familias y otros docentes que atienden al mismo grupo, como ocurre en bachillerato.</w:t>
      </w:r>
    </w:p>
    <w:p w14:paraId="0C8BBAE2" w14:textId="77777777" w:rsidR="00784D40" w:rsidRPr="00153ECE" w:rsidRDefault="00784D40">
      <w:pPr>
        <w:pStyle w:val="Prrafodelista"/>
        <w:numPr>
          <w:ilvl w:val="0"/>
          <w:numId w:val="2"/>
        </w:numPr>
        <w:spacing w:after="0" w:line="240" w:lineRule="auto"/>
        <w:ind w:left="709" w:hanging="437"/>
        <w:jc w:val="both"/>
        <w:rPr>
          <w:rFonts w:ascii="Commissioner" w:hAnsi="Commissioner"/>
        </w:rPr>
      </w:pPr>
      <w:r w:rsidRPr="00153ECE">
        <w:rPr>
          <w:rFonts w:ascii="Commissioner" w:hAnsi="Commissioner"/>
        </w:rPr>
        <w:t>No tiene que apuntar todo lo que suceda ni hacerlo diariamente: ello convertiría este ejercicio en una actividad rutinaria y sin sentido. Escriba en su bitácora en el momento más cercano posible al evento observado, con la intención de preservar sus emociones e impresiones.</w:t>
      </w:r>
    </w:p>
    <w:p w14:paraId="2F553703" w14:textId="77777777" w:rsidR="00784D40" w:rsidRPr="009A5465" w:rsidRDefault="00784D40" w:rsidP="00784D40">
      <w:pPr>
        <w:spacing w:after="0" w:line="240" w:lineRule="auto"/>
        <w:ind w:left="284" w:hanging="284"/>
        <w:jc w:val="both"/>
        <w:rPr>
          <w:rFonts w:ascii="Commissioner" w:hAnsi="Commissioner"/>
          <w:b/>
          <w:bCs/>
        </w:rPr>
      </w:pPr>
      <w:r w:rsidRPr="009A5465">
        <w:rPr>
          <w:rFonts w:ascii="Commissioner" w:hAnsi="Commissioner"/>
          <w:b/>
          <w:bCs/>
        </w:rPr>
        <w:t>3.</w:t>
      </w:r>
      <w:r w:rsidRPr="009A5465">
        <w:rPr>
          <w:rFonts w:ascii="Commissioner" w:hAnsi="Commissioner"/>
          <w:b/>
          <w:bCs/>
        </w:rPr>
        <w:tab/>
        <w:t>Revisar y analizar los registros</w:t>
      </w:r>
    </w:p>
    <w:p w14:paraId="732C4381" w14:textId="77777777" w:rsidR="00784D40" w:rsidRPr="00153ECE" w:rsidRDefault="00784D40">
      <w:pPr>
        <w:pStyle w:val="Prrafodelista"/>
        <w:numPr>
          <w:ilvl w:val="0"/>
          <w:numId w:val="2"/>
        </w:numPr>
        <w:spacing w:after="0" w:line="240" w:lineRule="auto"/>
        <w:ind w:left="709" w:hanging="349"/>
        <w:jc w:val="both"/>
        <w:rPr>
          <w:rFonts w:ascii="Commissioner" w:hAnsi="Commissioner"/>
        </w:rPr>
      </w:pPr>
      <w:r w:rsidRPr="00153ECE">
        <w:rPr>
          <w:rFonts w:ascii="Commissioner" w:hAnsi="Commissioner"/>
        </w:rPr>
        <w:t>Lea su bitácora de forma frecuente para darle seguimiento al trabajo de sus estudiantes y brindarles apoyo inmediato con el diseño de nuevas actividades.</w:t>
      </w:r>
    </w:p>
    <w:p w14:paraId="79757B89" w14:textId="77777777" w:rsidR="00784D40" w:rsidRDefault="00784D40">
      <w:pPr>
        <w:pStyle w:val="Prrafodelista"/>
        <w:numPr>
          <w:ilvl w:val="0"/>
          <w:numId w:val="2"/>
        </w:numPr>
        <w:spacing w:after="0" w:line="240" w:lineRule="auto"/>
        <w:ind w:left="709" w:hanging="349"/>
        <w:jc w:val="both"/>
        <w:rPr>
          <w:rFonts w:ascii="Commissioner" w:hAnsi="Commissioner"/>
        </w:rPr>
      </w:pPr>
      <w:r w:rsidRPr="00153ECE">
        <w:rPr>
          <w:rFonts w:ascii="Commissioner" w:hAnsi="Commissioner"/>
        </w:rPr>
        <w:t>Subraye de colores distintos para catalogar los aspectos de tal forma que le faciliten su lectura y análisis los aspectos.</w:t>
      </w:r>
    </w:p>
    <w:p w14:paraId="38541BDC" w14:textId="65DD64EB" w:rsidR="00784D40" w:rsidRPr="00784D40" w:rsidRDefault="00784D40">
      <w:pPr>
        <w:pStyle w:val="Prrafodelista"/>
        <w:numPr>
          <w:ilvl w:val="0"/>
          <w:numId w:val="2"/>
        </w:numPr>
        <w:spacing w:after="0" w:line="240" w:lineRule="auto"/>
        <w:ind w:left="709" w:hanging="349"/>
        <w:jc w:val="both"/>
        <w:rPr>
          <w:rFonts w:ascii="Commissioner" w:hAnsi="Commissioner"/>
        </w:rPr>
      </w:pPr>
      <w:r w:rsidRPr="00784D40">
        <w:rPr>
          <w:rFonts w:ascii="Commissioner" w:hAnsi="Commissioner"/>
        </w:rPr>
        <w:t>A partir de la información que resulte de su análisis, reflexione qué cambios necesita hacer en su práctica o qué acciones debe realizar; anótelos en su bitácora y póngalos en marcha.</w:t>
      </w:r>
    </w:p>
    <w:p w14:paraId="0BE86FF0" w14:textId="56091A19" w:rsidR="008A72DA" w:rsidRDefault="008A72DA">
      <w:r>
        <w:br w:type="page"/>
      </w:r>
    </w:p>
    <w:p w14:paraId="03A89DE2" w14:textId="3E855A16" w:rsidR="000314A6" w:rsidRDefault="000314A6" w:rsidP="000314A6">
      <w:pPr>
        <w:pStyle w:val="Ttulo1"/>
        <w:shd w:val="clear" w:color="auto" w:fill="BDD6EE" w:themeFill="accent5" w:themeFillTint="66"/>
      </w:pPr>
      <w:bookmarkStart w:id="3" w:name="_Toc212047148"/>
      <w:r>
        <w:lastRenderedPageBreak/>
        <w:t xml:space="preserve">Aprendizajes de trayectoria del </w:t>
      </w:r>
      <w:r w:rsidR="006F1402">
        <w:t>R</w:t>
      </w:r>
      <w:r>
        <w:t xml:space="preserve">ecurso </w:t>
      </w:r>
      <w:r w:rsidR="006F1402">
        <w:t>S</w:t>
      </w:r>
      <w:r>
        <w:t xml:space="preserve">ociocognitivo </w:t>
      </w:r>
      <w:r w:rsidR="006F1402">
        <w:t>P</w:t>
      </w:r>
      <w:r>
        <w:t xml:space="preserve">ensamiento </w:t>
      </w:r>
      <w:r w:rsidR="006F1402">
        <w:t>M</w:t>
      </w:r>
      <w:r>
        <w:t>atemático</w:t>
      </w:r>
      <w:bookmarkEnd w:id="3"/>
    </w:p>
    <w:p w14:paraId="2BB4BE6D" w14:textId="7FBC833E" w:rsidR="0025265A" w:rsidRPr="0025265A" w:rsidRDefault="0025265A" w:rsidP="00690101">
      <w:pPr>
        <w:ind w:left="567" w:right="1665"/>
        <w:jc w:val="both"/>
        <w:rPr>
          <w:rFonts w:ascii="Commissioner" w:hAnsi="Commissioner"/>
        </w:rPr>
      </w:pPr>
      <w:r>
        <w:rPr>
          <w:rFonts w:ascii="Commissioner" w:hAnsi="Commissioner"/>
        </w:rPr>
        <w:t>El Recurso Sociocognitivo Pensamiento Matemático contribuye al perfil de egreso con los siguientes aprendizajes de trayectoria:</w:t>
      </w:r>
    </w:p>
    <w:p w14:paraId="4123E3A1" w14:textId="75F74F93" w:rsidR="000314A6" w:rsidRPr="000314A6" w:rsidRDefault="000314A6">
      <w:pPr>
        <w:pStyle w:val="Prrafodelista"/>
        <w:numPr>
          <w:ilvl w:val="0"/>
          <w:numId w:val="6"/>
        </w:numPr>
        <w:ind w:left="1560" w:right="1665"/>
        <w:jc w:val="both"/>
        <w:rPr>
          <w:rFonts w:ascii="Commissioner" w:hAnsi="Commissioner"/>
        </w:rPr>
      </w:pPr>
      <w:r w:rsidRPr="000314A6">
        <w:rPr>
          <w:rFonts w:ascii="Commissioner" w:hAnsi="Commissioner"/>
        </w:rPr>
        <w:t>Valora la aplicación de procedimientos automáticos y algorítmicos, así como la interpretación de sus resultados para anticipar, encontrar y validar soluciones a problemas matemáticos, de áreas del conocimiento y de su vida personal.</w:t>
      </w:r>
      <w:r w:rsidRPr="000314A6">
        <w:rPr>
          <w:rFonts w:ascii="Commissioner" w:hAnsi="Commissioner"/>
        </w:rPr>
        <w:tab/>
      </w:r>
    </w:p>
    <w:p w14:paraId="0A70621E" w14:textId="77777777" w:rsidR="00C41CBF" w:rsidRDefault="00C41CBF">
      <w:pPr>
        <w:pStyle w:val="Prrafodelista"/>
        <w:numPr>
          <w:ilvl w:val="0"/>
          <w:numId w:val="6"/>
        </w:numPr>
        <w:ind w:left="1560" w:right="1665"/>
        <w:jc w:val="both"/>
        <w:rPr>
          <w:rFonts w:ascii="Commissioner" w:hAnsi="Commissioner"/>
        </w:rPr>
      </w:pPr>
      <w:r w:rsidRPr="00C41CBF">
        <w:rPr>
          <w:rFonts w:ascii="Commissioner" w:hAnsi="Commissioner"/>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r w:rsidRPr="00C41CBF">
        <w:rPr>
          <w:rFonts w:ascii="Commissioner" w:hAnsi="Commissioner"/>
        </w:rPr>
        <w:tab/>
      </w:r>
    </w:p>
    <w:p w14:paraId="23165C86" w14:textId="77777777" w:rsidR="00C41CBF" w:rsidRDefault="00C41CBF" w:rsidP="00C41CBF">
      <w:pPr>
        <w:pStyle w:val="Prrafodelista"/>
        <w:ind w:left="1560" w:right="1665"/>
        <w:jc w:val="both"/>
        <w:rPr>
          <w:rFonts w:ascii="Commissioner" w:hAnsi="Commissioner"/>
        </w:rPr>
      </w:pPr>
    </w:p>
    <w:p w14:paraId="7848C5CE" w14:textId="77777777" w:rsidR="00C41CBF" w:rsidRDefault="00C41CBF">
      <w:pPr>
        <w:pStyle w:val="Prrafodelista"/>
        <w:numPr>
          <w:ilvl w:val="0"/>
          <w:numId w:val="6"/>
        </w:numPr>
        <w:ind w:left="1560" w:right="1665"/>
        <w:jc w:val="both"/>
        <w:rPr>
          <w:rFonts w:ascii="Commissioner" w:hAnsi="Commissioner"/>
        </w:rPr>
      </w:pPr>
      <w:r w:rsidRPr="00C41CBF">
        <w:rPr>
          <w:rFonts w:ascii="Commissioner" w:hAnsi="Commissioner"/>
        </w:rPr>
        <w:t>Modela y propone soluciones a problemas tanto teóricos como de su entorno, empleando lenguaje y técnicas matemáticas</w:t>
      </w:r>
      <w:r>
        <w:rPr>
          <w:rFonts w:ascii="Commissioner" w:hAnsi="Commissioner"/>
        </w:rPr>
        <w:t>.</w:t>
      </w:r>
    </w:p>
    <w:p w14:paraId="736BED83" w14:textId="77777777" w:rsidR="00C41CBF" w:rsidRPr="00C41CBF" w:rsidRDefault="00C41CBF" w:rsidP="00C41CBF">
      <w:pPr>
        <w:pStyle w:val="Prrafodelista"/>
        <w:jc w:val="both"/>
        <w:rPr>
          <w:rFonts w:ascii="Commissioner" w:hAnsi="Commissioner"/>
        </w:rPr>
      </w:pPr>
    </w:p>
    <w:p w14:paraId="2D3C00E8" w14:textId="4FF154A3" w:rsidR="00C41CBF" w:rsidRPr="00C41CBF" w:rsidRDefault="00C41CBF">
      <w:pPr>
        <w:pStyle w:val="Prrafodelista"/>
        <w:numPr>
          <w:ilvl w:val="0"/>
          <w:numId w:val="6"/>
        </w:numPr>
        <w:ind w:left="1560" w:right="1665"/>
        <w:jc w:val="both"/>
        <w:rPr>
          <w:rFonts w:ascii="Commissioner" w:hAnsi="Commissioner"/>
        </w:rPr>
      </w:pPr>
      <w:r w:rsidRPr="00C41CBF">
        <w:rPr>
          <w:rFonts w:ascii="Commissioner" w:hAnsi="Commissioner"/>
        </w:rPr>
        <w:t>Explica el planteamiento de posibles soluciones a problemas y la descripción de situaciones en el contexto que les dio origen empleando lenguaje matemático y lo comunica a sus pares para analizar su pertinencia.</w:t>
      </w:r>
    </w:p>
    <w:p w14:paraId="2590DF83" w14:textId="77777777" w:rsidR="000314A6" w:rsidRDefault="000314A6"/>
    <w:p w14:paraId="4AD871C5" w14:textId="1500B2B3" w:rsidR="000314A6" w:rsidRDefault="000314A6">
      <w:r>
        <w:br w:type="page"/>
      </w:r>
    </w:p>
    <w:p w14:paraId="76EF7131" w14:textId="77777777" w:rsidR="007414BE" w:rsidRDefault="007414BE" w:rsidP="00784D40">
      <w:pPr>
        <w:pStyle w:val="Ttulo1"/>
        <w:shd w:val="clear" w:color="auto" w:fill="BDD6EE" w:themeFill="accent5" w:themeFillTint="66"/>
      </w:pPr>
      <w:bookmarkStart w:id="4" w:name="_Toc138655153"/>
      <w:bookmarkStart w:id="5" w:name="_Toc212047149"/>
      <w:bookmarkStart w:id="6" w:name="_Hlk135909086"/>
      <w:r>
        <w:lastRenderedPageBreak/>
        <w:t>Encuadre</w:t>
      </w:r>
      <w:bookmarkEnd w:id="4"/>
      <w:bookmarkEnd w:id="5"/>
    </w:p>
    <w:bookmarkEnd w:id="6"/>
    <w:tbl>
      <w:tblPr>
        <w:tblW w:w="5000" w:type="pct"/>
        <w:tblBorders>
          <w:insideH w:val="single" w:sz="4" w:space="0" w:color="BFBFBF"/>
        </w:tblBorders>
        <w:tblLook w:val="0400" w:firstRow="0" w:lastRow="0" w:firstColumn="0" w:lastColumn="0" w:noHBand="0" w:noVBand="1"/>
      </w:tblPr>
      <w:tblGrid>
        <w:gridCol w:w="615"/>
        <w:gridCol w:w="517"/>
        <w:gridCol w:w="1779"/>
        <w:gridCol w:w="123"/>
        <w:gridCol w:w="506"/>
        <w:gridCol w:w="3593"/>
        <w:gridCol w:w="3722"/>
        <w:gridCol w:w="585"/>
        <w:gridCol w:w="456"/>
        <w:gridCol w:w="785"/>
        <w:gridCol w:w="394"/>
        <w:gridCol w:w="1620"/>
        <w:gridCol w:w="6"/>
      </w:tblGrid>
      <w:tr w:rsidR="00C47807" w14:paraId="3F76CFFE" w14:textId="77777777" w:rsidTr="003A40E4">
        <w:trPr>
          <w:trHeight w:val="438"/>
        </w:trPr>
        <w:tc>
          <w:tcPr>
            <w:tcW w:w="1204" w:type="pct"/>
            <w:gridSpan w:val="5"/>
            <w:tcBorders>
              <w:top w:val="single" w:sz="4" w:space="0" w:color="FFFFFF"/>
              <w:left w:val="single" w:sz="4" w:space="0" w:color="FFFFFF"/>
              <w:bottom w:val="nil"/>
              <w:right w:val="single" w:sz="4" w:space="0" w:color="FFFFFF"/>
            </w:tcBorders>
            <w:shd w:val="clear" w:color="auto" w:fill="F2F2F2"/>
            <w:vAlign w:val="center"/>
          </w:tcPr>
          <w:p w14:paraId="159CE601" w14:textId="77777777" w:rsidR="00C47807" w:rsidRDefault="00C47807" w:rsidP="003A40E4">
            <w:pPr>
              <w:spacing w:after="0"/>
              <w:rPr>
                <w:rFonts w:ascii="Commissioner" w:eastAsia="Commissioner" w:hAnsi="Commissioner" w:cs="Commissioner"/>
                <w:sz w:val="20"/>
                <w:szCs w:val="20"/>
              </w:rPr>
            </w:pPr>
            <w:r w:rsidRPr="00A371C8">
              <w:rPr>
                <w:rFonts w:ascii="Commissioner" w:eastAsia="Arial" w:hAnsi="Commissioner" w:cs="Arial"/>
                <w:color w:val="000000"/>
                <w:sz w:val="20"/>
                <w:szCs w:val="20"/>
              </w:rPr>
              <w:br w:type="page"/>
              <w:t xml:space="preserve">Unidad de </w:t>
            </w:r>
            <w:r>
              <w:rPr>
                <w:rFonts w:ascii="Commissioner" w:eastAsia="Arial" w:hAnsi="Commissioner" w:cs="Arial"/>
                <w:color w:val="000000"/>
                <w:sz w:val="20"/>
                <w:szCs w:val="20"/>
              </w:rPr>
              <w:t>A</w:t>
            </w:r>
            <w:r w:rsidRPr="00A371C8">
              <w:rPr>
                <w:rFonts w:ascii="Commissioner" w:eastAsia="Arial" w:hAnsi="Commissioner" w:cs="Arial"/>
                <w:color w:val="000000"/>
                <w:sz w:val="20"/>
                <w:szCs w:val="20"/>
              </w:rPr>
              <w:t>prendizaje Curricular</w:t>
            </w:r>
            <w:r>
              <w:rPr>
                <w:rFonts w:ascii="Commissioner" w:eastAsia="Arial" w:hAnsi="Commissioner" w:cs="Arial"/>
                <w:color w:val="000000"/>
                <w:sz w:val="20"/>
                <w:szCs w:val="20"/>
              </w:rPr>
              <w:t xml:space="preserve"> (UAC)</w:t>
            </w:r>
          </w:p>
        </w:tc>
        <w:tc>
          <w:tcPr>
            <w:tcW w:w="3796" w:type="pct"/>
            <w:gridSpan w:val="8"/>
            <w:tcBorders>
              <w:left w:val="single" w:sz="4" w:space="0" w:color="FFFFFF"/>
            </w:tcBorders>
            <w:vAlign w:val="center"/>
          </w:tcPr>
          <w:p w14:paraId="3F306A9D" w14:textId="7BFB9ABD" w:rsidR="00C47807" w:rsidRDefault="00BF70DD" w:rsidP="003A40E4">
            <w:pPr>
              <w:pBdr>
                <w:top w:val="nil"/>
                <w:left w:val="nil"/>
                <w:bottom w:val="nil"/>
                <w:right w:val="nil"/>
                <w:between w:val="nil"/>
              </w:pBdr>
              <w:spacing w:after="0"/>
              <w:rPr>
                <w:rFonts w:ascii="Commissioner" w:eastAsia="Commissioner" w:hAnsi="Commissioner" w:cs="Commissioner"/>
                <w:color w:val="000000"/>
                <w:sz w:val="20"/>
                <w:szCs w:val="20"/>
              </w:rPr>
            </w:pPr>
            <w:r>
              <w:rPr>
                <w:rFonts w:ascii="Commissioner" w:eastAsia="Commissioner" w:hAnsi="Commissioner" w:cs="Commissioner"/>
                <w:sz w:val="20"/>
                <w:szCs w:val="20"/>
              </w:rPr>
              <w:t>Cálculo II</w:t>
            </w:r>
          </w:p>
        </w:tc>
      </w:tr>
      <w:tr w:rsidR="00C47807" w14:paraId="3C9EA1F5" w14:textId="77777777" w:rsidTr="003A40E4">
        <w:trPr>
          <w:trHeight w:val="377"/>
        </w:trPr>
        <w:tc>
          <w:tcPr>
            <w:tcW w:w="1032" w:type="pct"/>
            <w:gridSpan w:val="4"/>
            <w:tcBorders>
              <w:top w:val="single" w:sz="4" w:space="0" w:color="FFFFFF"/>
              <w:left w:val="single" w:sz="4" w:space="0" w:color="FFFFFF"/>
              <w:bottom w:val="single" w:sz="4" w:space="0" w:color="FFFFFF"/>
              <w:right w:val="single" w:sz="4" w:space="0" w:color="FFFFFF"/>
            </w:tcBorders>
            <w:shd w:val="clear" w:color="auto" w:fill="F2F2F2"/>
            <w:vAlign w:val="center"/>
          </w:tcPr>
          <w:p w14:paraId="4C161DA3"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Secuencia didáctica del tema</w:t>
            </w:r>
          </w:p>
        </w:tc>
        <w:tc>
          <w:tcPr>
            <w:tcW w:w="2660" w:type="pct"/>
            <w:gridSpan w:val="3"/>
            <w:tcBorders>
              <w:left w:val="single" w:sz="4" w:space="0" w:color="FFFFFF"/>
            </w:tcBorders>
            <w:vAlign w:val="center"/>
          </w:tcPr>
          <w:p w14:paraId="077BD24E" w14:textId="77777777" w:rsidR="00C47807" w:rsidRPr="00C51126"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Encuadre</w:t>
            </w:r>
          </w:p>
        </w:tc>
        <w:tc>
          <w:tcPr>
            <w:tcW w:w="621" w:type="pct"/>
            <w:gridSpan w:val="3"/>
            <w:tcBorders>
              <w:top w:val="single" w:sz="4" w:space="0" w:color="FFFFFF"/>
              <w:bottom w:val="single" w:sz="4" w:space="0" w:color="FFFFFF"/>
            </w:tcBorders>
            <w:shd w:val="clear" w:color="auto" w:fill="F2F2F2"/>
            <w:vAlign w:val="center"/>
          </w:tcPr>
          <w:p w14:paraId="343FB6E1"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Núm. de sesiones</w:t>
            </w:r>
          </w:p>
        </w:tc>
        <w:tc>
          <w:tcPr>
            <w:tcW w:w="687" w:type="pct"/>
            <w:gridSpan w:val="3"/>
            <w:tcBorders>
              <w:bottom w:val="single" w:sz="4" w:space="0" w:color="BFBFBF"/>
            </w:tcBorders>
            <w:vAlign w:val="center"/>
          </w:tcPr>
          <w:p w14:paraId="0B57A697"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1</w:t>
            </w:r>
          </w:p>
        </w:tc>
      </w:tr>
      <w:tr w:rsidR="00C47807" w14:paraId="7C355B29" w14:textId="77777777" w:rsidTr="003A40E4">
        <w:trPr>
          <w:trHeight w:val="438"/>
        </w:trPr>
        <w:tc>
          <w:tcPr>
            <w:tcW w:w="385" w:type="pct"/>
            <w:gridSpan w:val="2"/>
            <w:tcBorders>
              <w:top w:val="nil"/>
              <w:left w:val="single" w:sz="4" w:space="0" w:color="FFFFFF"/>
              <w:bottom w:val="single" w:sz="4" w:space="0" w:color="FFFFFF"/>
              <w:right w:val="single" w:sz="4" w:space="0" w:color="FFFFFF"/>
            </w:tcBorders>
            <w:shd w:val="clear" w:color="auto" w:fill="F2F2F2"/>
            <w:vAlign w:val="center"/>
          </w:tcPr>
          <w:p w14:paraId="2CB80933"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Propósito</w:t>
            </w:r>
          </w:p>
        </w:tc>
        <w:tc>
          <w:tcPr>
            <w:tcW w:w="3661" w:type="pct"/>
            <w:gridSpan w:val="7"/>
            <w:tcBorders>
              <w:top w:val="single" w:sz="4" w:space="0" w:color="BFBFBF"/>
              <w:left w:val="single" w:sz="4" w:space="0" w:color="FFFFFF"/>
              <w:bottom w:val="single" w:sz="4" w:space="0" w:color="BFBFBF"/>
            </w:tcBorders>
            <w:vAlign w:val="center"/>
          </w:tcPr>
          <w:p w14:paraId="2B45B129" w14:textId="77777777" w:rsidR="00C47807" w:rsidRDefault="00C47807" w:rsidP="003A40E4">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Establezca acuerdos sobre </w:t>
            </w:r>
            <w:r w:rsidRPr="00E73DFD">
              <w:rPr>
                <w:rFonts w:ascii="Commissioner" w:eastAsia="Commissioner" w:hAnsi="Commissioner" w:cs="Commissioner"/>
                <w:sz w:val="20"/>
                <w:szCs w:val="20"/>
              </w:rPr>
              <w:t>el conjunto de comportamientos del docente</w:t>
            </w:r>
            <w:r>
              <w:rPr>
                <w:rFonts w:ascii="Commissioner" w:eastAsia="Commissioner" w:hAnsi="Commissioner" w:cs="Commissioner"/>
                <w:sz w:val="20"/>
                <w:szCs w:val="20"/>
              </w:rPr>
              <w:t xml:space="preserve"> </w:t>
            </w:r>
            <w:r w:rsidRPr="00E73DFD">
              <w:rPr>
                <w:rFonts w:ascii="Commissioner" w:eastAsia="Commissioner" w:hAnsi="Commissioner" w:cs="Commissioner"/>
                <w:sz w:val="20"/>
                <w:szCs w:val="20"/>
              </w:rPr>
              <w:t>que son esperados por el estudiante y el conjunto de comportamientos</w:t>
            </w:r>
            <w:r>
              <w:rPr>
                <w:rFonts w:ascii="Commissioner" w:eastAsia="Commissioner" w:hAnsi="Commissioner" w:cs="Commissioner"/>
                <w:sz w:val="20"/>
                <w:szCs w:val="20"/>
              </w:rPr>
              <w:t xml:space="preserve"> </w:t>
            </w:r>
            <w:r w:rsidRPr="00E73DFD">
              <w:rPr>
                <w:rFonts w:ascii="Commissioner" w:eastAsia="Commissioner" w:hAnsi="Commissioner" w:cs="Commissioner"/>
                <w:sz w:val="20"/>
                <w:szCs w:val="20"/>
              </w:rPr>
              <w:t>de los estudiantes que son esperados por el docente</w:t>
            </w:r>
            <w:r>
              <w:rPr>
                <w:rFonts w:ascii="Commissioner" w:eastAsia="Commissioner" w:hAnsi="Commissioner" w:cs="Commissioner"/>
                <w:sz w:val="20"/>
                <w:szCs w:val="20"/>
              </w:rPr>
              <w:t>.</w:t>
            </w:r>
          </w:p>
        </w:tc>
        <w:tc>
          <w:tcPr>
            <w:tcW w:w="267" w:type="pct"/>
            <w:shd w:val="clear" w:color="auto" w:fill="F2F2F2"/>
            <w:vAlign w:val="center"/>
          </w:tcPr>
          <w:p w14:paraId="2BAA3E3F" w14:textId="77777777" w:rsidR="00C47807" w:rsidRDefault="00C47807" w:rsidP="003A40E4">
            <w:pPr>
              <w:spacing w:after="0"/>
              <w:rPr>
                <w:rFonts w:ascii="Commissioner" w:eastAsia="Commissioner" w:hAnsi="Commissioner" w:cs="Commissioner"/>
                <w:sz w:val="20"/>
                <w:szCs w:val="20"/>
              </w:rPr>
            </w:pPr>
            <w:r>
              <w:rPr>
                <w:rFonts w:ascii="Commissioner" w:eastAsia="Commissioner" w:hAnsi="Commissioner" w:cs="Commissioner"/>
                <w:sz w:val="20"/>
                <w:szCs w:val="20"/>
              </w:rPr>
              <w:t>Fecha</w:t>
            </w:r>
          </w:p>
        </w:tc>
        <w:tc>
          <w:tcPr>
            <w:tcW w:w="687" w:type="pct"/>
            <w:gridSpan w:val="3"/>
            <w:tcBorders>
              <w:top w:val="single" w:sz="4" w:space="0" w:color="BFBFBF"/>
              <w:bottom w:val="single" w:sz="4" w:space="0" w:color="BFBFBF"/>
            </w:tcBorders>
            <w:vAlign w:val="center"/>
          </w:tcPr>
          <w:p w14:paraId="3D22D43F" w14:textId="77777777" w:rsidR="00C47807" w:rsidRDefault="00C47807" w:rsidP="003A40E4">
            <w:pPr>
              <w:spacing w:after="0"/>
              <w:rPr>
                <w:rFonts w:ascii="Commissioner" w:eastAsia="Commissioner" w:hAnsi="Commissioner" w:cs="Commissioner"/>
                <w:sz w:val="20"/>
                <w:szCs w:val="20"/>
              </w:rPr>
            </w:pPr>
          </w:p>
        </w:tc>
      </w:tr>
      <w:tr w:rsidR="00C47807" w:rsidRPr="00977EB3" w14:paraId="50C529E6" w14:textId="77777777" w:rsidTr="003A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trHeight w:val="438"/>
        </w:trPr>
        <w:tc>
          <w:tcPr>
            <w:tcW w:w="209" w:type="pct"/>
            <w:shd w:val="clear" w:color="auto" w:fill="BFBFBF"/>
            <w:vAlign w:val="center"/>
          </w:tcPr>
          <w:p w14:paraId="25F731C7"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S</w:t>
            </w:r>
          </w:p>
        </w:tc>
        <w:tc>
          <w:tcPr>
            <w:tcW w:w="781" w:type="pct"/>
            <w:gridSpan w:val="2"/>
            <w:shd w:val="clear" w:color="auto" w:fill="BFBFBF"/>
            <w:vAlign w:val="center"/>
          </w:tcPr>
          <w:p w14:paraId="173D58C4"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Actividad</w:t>
            </w:r>
          </w:p>
        </w:tc>
        <w:tc>
          <w:tcPr>
            <w:tcW w:w="1436" w:type="pct"/>
            <w:gridSpan w:val="3"/>
            <w:tcBorders>
              <w:bottom w:val="single" w:sz="4" w:space="0" w:color="auto"/>
            </w:tcBorders>
            <w:shd w:val="clear" w:color="auto" w:fill="BFBFBF"/>
            <w:vAlign w:val="center"/>
          </w:tcPr>
          <w:p w14:paraId="278316E5"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docente / Recursos</w:t>
            </w:r>
          </w:p>
        </w:tc>
        <w:tc>
          <w:tcPr>
            <w:tcW w:w="1465" w:type="pct"/>
            <w:gridSpan w:val="2"/>
            <w:tcBorders>
              <w:bottom w:val="single" w:sz="4" w:space="0" w:color="auto"/>
            </w:tcBorders>
            <w:shd w:val="clear" w:color="auto" w:fill="BFBFBF"/>
            <w:vAlign w:val="center"/>
          </w:tcPr>
          <w:p w14:paraId="6B1211CD"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estudiante / Recursos</w:t>
            </w:r>
          </w:p>
        </w:tc>
        <w:tc>
          <w:tcPr>
            <w:tcW w:w="556" w:type="pct"/>
            <w:gridSpan w:val="3"/>
            <w:shd w:val="clear" w:color="auto" w:fill="BFBFBF"/>
            <w:vAlign w:val="center"/>
          </w:tcPr>
          <w:p w14:paraId="2F41D1AC"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Producto entregable</w:t>
            </w:r>
          </w:p>
        </w:tc>
        <w:tc>
          <w:tcPr>
            <w:tcW w:w="551" w:type="pct"/>
            <w:shd w:val="clear" w:color="auto" w:fill="BFBFBF"/>
            <w:vAlign w:val="center"/>
          </w:tcPr>
          <w:p w14:paraId="0B15720E" w14:textId="77777777" w:rsidR="00C47807" w:rsidRPr="00977EB3" w:rsidRDefault="00C47807" w:rsidP="003A40E4">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Criterio de evaluación</w:t>
            </w:r>
          </w:p>
        </w:tc>
      </w:tr>
      <w:tr w:rsidR="00C47807" w:rsidRPr="00C92A4B" w14:paraId="1E89E6EF" w14:textId="77777777" w:rsidTr="003A4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trHeight w:val="4535"/>
        </w:trPr>
        <w:tc>
          <w:tcPr>
            <w:tcW w:w="209" w:type="pct"/>
            <w:vMerge w:val="restart"/>
            <w:vAlign w:val="center"/>
          </w:tcPr>
          <w:p w14:paraId="5BA3AF4C" w14:textId="77777777" w:rsidR="00C47807" w:rsidRDefault="00C47807" w:rsidP="003A40E4">
            <w:pPr>
              <w:jc w:val="center"/>
              <w:rPr>
                <w:rFonts w:ascii="Commissioner" w:eastAsia="Commissioner" w:hAnsi="Commissioner" w:cs="Commissioner"/>
                <w:sz w:val="20"/>
                <w:szCs w:val="20"/>
                <w:highlight w:val="white"/>
              </w:rPr>
            </w:pPr>
            <w:r>
              <w:rPr>
                <w:rFonts w:ascii="Commissioner" w:eastAsia="Commissioner" w:hAnsi="Commissioner" w:cs="Commissioner"/>
                <w:sz w:val="20"/>
                <w:szCs w:val="20"/>
                <w:highlight w:val="white"/>
              </w:rPr>
              <w:t>1</w:t>
            </w:r>
          </w:p>
          <w:p w14:paraId="6963D56E" w14:textId="77777777" w:rsidR="00C47807" w:rsidRPr="00C47807" w:rsidRDefault="00C47807" w:rsidP="00C47807">
            <w:pPr>
              <w:rPr>
                <w:rFonts w:ascii="Commissioner" w:eastAsia="Commissioner" w:hAnsi="Commissioner" w:cs="Commissioner"/>
                <w:sz w:val="20"/>
                <w:szCs w:val="20"/>
                <w:highlight w:val="white"/>
              </w:rPr>
            </w:pPr>
          </w:p>
          <w:p w14:paraId="2FF7926B" w14:textId="77777777" w:rsidR="00C47807" w:rsidRPr="00C47807" w:rsidRDefault="00C47807" w:rsidP="00C47807">
            <w:pPr>
              <w:rPr>
                <w:rFonts w:ascii="Commissioner" w:eastAsia="Commissioner" w:hAnsi="Commissioner" w:cs="Commissioner"/>
                <w:sz w:val="20"/>
                <w:szCs w:val="20"/>
                <w:highlight w:val="white"/>
              </w:rPr>
            </w:pPr>
          </w:p>
          <w:p w14:paraId="1C0797AC" w14:textId="77777777" w:rsidR="00C47807" w:rsidRPr="00C47807" w:rsidRDefault="00C47807" w:rsidP="00C47807">
            <w:pPr>
              <w:rPr>
                <w:rFonts w:ascii="Commissioner" w:eastAsia="Commissioner" w:hAnsi="Commissioner" w:cs="Commissioner"/>
                <w:sz w:val="20"/>
                <w:szCs w:val="20"/>
                <w:highlight w:val="white"/>
              </w:rPr>
            </w:pPr>
          </w:p>
          <w:p w14:paraId="74C8A512" w14:textId="77777777" w:rsidR="00C47807" w:rsidRPr="00C47807" w:rsidRDefault="00C47807" w:rsidP="00C47807">
            <w:pPr>
              <w:rPr>
                <w:rFonts w:ascii="Commissioner" w:eastAsia="Commissioner" w:hAnsi="Commissioner" w:cs="Commissioner"/>
                <w:sz w:val="20"/>
                <w:szCs w:val="20"/>
                <w:highlight w:val="white"/>
              </w:rPr>
            </w:pPr>
          </w:p>
          <w:p w14:paraId="2F1CEA61" w14:textId="77777777" w:rsidR="00C47807" w:rsidRPr="00C47807" w:rsidRDefault="00C47807" w:rsidP="00C47807">
            <w:pPr>
              <w:rPr>
                <w:rFonts w:ascii="Commissioner" w:eastAsia="Commissioner" w:hAnsi="Commissioner" w:cs="Commissioner"/>
                <w:sz w:val="20"/>
                <w:szCs w:val="20"/>
                <w:highlight w:val="white"/>
              </w:rPr>
            </w:pPr>
          </w:p>
          <w:p w14:paraId="7097E888" w14:textId="77777777" w:rsidR="00C47807" w:rsidRPr="00C47807" w:rsidRDefault="00C47807" w:rsidP="00C47807">
            <w:pPr>
              <w:rPr>
                <w:rFonts w:ascii="Commissioner" w:eastAsia="Commissioner" w:hAnsi="Commissioner" w:cs="Commissioner"/>
                <w:sz w:val="20"/>
                <w:szCs w:val="20"/>
                <w:highlight w:val="white"/>
              </w:rPr>
            </w:pPr>
          </w:p>
          <w:p w14:paraId="36E539D7" w14:textId="77777777" w:rsidR="00C47807" w:rsidRPr="00C47807" w:rsidRDefault="00C47807" w:rsidP="00C47807">
            <w:pPr>
              <w:rPr>
                <w:rFonts w:ascii="Commissioner" w:eastAsia="Commissioner" w:hAnsi="Commissioner" w:cs="Commissioner"/>
                <w:sz w:val="20"/>
                <w:szCs w:val="20"/>
                <w:highlight w:val="white"/>
              </w:rPr>
            </w:pPr>
          </w:p>
        </w:tc>
        <w:tc>
          <w:tcPr>
            <w:tcW w:w="781" w:type="pct"/>
            <w:gridSpan w:val="2"/>
            <w:vMerge w:val="restart"/>
            <w:shd w:val="clear" w:color="auto" w:fill="F5F5F5"/>
            <w:vAlign w:val="center"/>
          </w:tcPr>
          <w:p w14:paraId="07F6DA26" w14:textId="1E30D93A" w:rsidR="00C47807" w:rsidRPr="00977EB3" w:rsidRDefault="00C47807" w:rsidP="00C47807">
            <w:pPr>
              <w:rPr>
                <w:rFonts w:ascii="Commissioner" w:eastAsia="Commissioner" w:hAnsi="Commissioner" w:cs="Commissioner"/>
                <w:color w:val="202124"/>
                <w:sz w:val="20"/>
                <w:szCs w:val="20"/>
                <w:shd w:val="clear" w:color="auto" w:fill="F3F3F3"/>
              </w:rPr>
            </w:pPr>
            <w:r>
              <w:rPr>
                <w:rFonts w:ascii="Commissioner" w:eastAsia="Commissioner" w:hAnsi="Commissioner" w:cs="Commissioner"/>
                <w:color w:val="202124"/>
                <w:sz w:val="20"/>
                <w:szCs w:val="20"/>
                <w:shd w:val="clear" w:color="auto" w:fill="F3F3F3"/>
              </w:rPr>
              <w:t>Encuadre de curso</w:t>
            </w:r>
          </w:p>
        </w:tc>
        <w:tc>
          <w:tcPr>
            <w:tcW w:w="1436" w:type="pct"/>
            <w:gridSpan w:val="3"/>
            <w:tcBorders>
              <w:bottom w:val="nil"/>
            </w:tcBorders>
            <w:shd w:val="clear" w:color="auto" w:fill="F5F5F5"/>
          </w:tcPr>
          <w:p w14:paraId="4DDDB889" w14:textId="3884289A" w:rsid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El docente da la bienvenida al ciclo escolar, se presenta, pide que se presenten los alumnos. Indica el nombre de la UAC (</w:t>
            </w:r>
            <w:r w:rsidR="00BF70DD">
              <w:rPr>
                <w:rFonts w:ascii="Commissioner" w:eastAsia="Commissioner" w:hAnsi="Commissioner" w:cs="Commissioner"/>
                <w:sz w:val="20"/>
                <w:szCs w:val="20"/>
                <w:shd w:val="clear" w:color="auto" w:fill="F3F3F3"/>
              </w:rPr>
              <w:t>Cálculo II</w:t>
            </w:r>
            <w:r>
              <w:rPr>
                <w:rFonts w:ascii="Commissioner" w:eastAsia="Commissioner" w:hAnsi="Commissioner" w:cs="Commissioner"/>
                <w:sz w:val="20"/>
                <w:szCs w:val="20"/>
                <w:shd w:val="clear" w:color="auto" w:fill="F3F3F3"/>
              </w:rPr>
              <w:t>), les indica el contenido temático de esta (lo que se abordará durante el semestre), la modalidad de trabajo es presencial, se utilizará la Plataforma Moodle (dependiendo de las condiciones de cada unidad académica), les presenta la forma de trabajo, las actividades y las evaluaciones que se van a realizar en cada una de las unidades, los criterios para ser evaluadas así como los tiempos en que se deben de entregar las actividades y realizar las evaluaciones, se cuestiona si los alumnos tienen dudas, preguntas y/o alguna modificación que crean pertinente para que se consense y se realice.</w:t>
            </w:r>
          </w:p>
          <w:p w14:paraId="06390B9E" w14:textId="77777777" w:rsid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p>
          <w:p w14:paraId="02B886A4" w14:textId="77777777" w:rsidR="00C47807" w:rsidRP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Establece el conjunto de comportamientos de los estudiantes que son esperados por el docente.</w:t>
            </w:r>
          </w:p>
          <w:p w14:paraId="7C11FEA4" w14:textId="77777777" w:rsid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 xml:space="preserve">Se compromete a no incurrir en los efectos Topaze, Jourdain y Dienes. </w:t>
            </w:r>
          </w:p>
          <w:p w14:paraId="14FCCF5B" w14:textId="77777777" w:rsidR="00C47807" w:rsidRPr="00C47807" w:rsidRDefault="00C47807" w:rsidP="00C47807">
            <w:pPr>
              <w:widowControl w:val="0"/>
              <w:spacing w:after="0" w:line="240" w:lineRule="auto"/>
              <w:jc w:val="both"/>
              <w:rPr>
                <w:rFonts w:ascii="Commissioner" w:eastAsia="Commissioner" w:hAnsi="Commissioner" w:cs="Commissioner"/>
                <w:sz w:val="20"/>
                <w:szCs w:val="20"/>
                <w:shd w:val="clear" w:color="auto" w:fill="F3F3F3"/>
              </w:rPr>
            </w:pPr>
          </w:p>
          <w:p w14:paraId="241B9CE7" w14:textId="7E0CA71C" w:rsidR="00C47807" w:rsidRPr="00977EB3" w:rsidRDefault="00C47807" w:rsidP="00C47807">
            <w:pPr>
              <w:widowControl w:val="0"/>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Firma un acuerdo con los estudiantes.</w:t>
            </w:r>
          </w:p>
        </w:tc>
        <w:tc>
          <w:tcPr>
            <w:tcW w:w="1465" w:type="pct"/>
            <w:gridSpan w:val="2"/>
            <w:tcBorders>
              <w:bottom w:val="nil"/>
            </w:tcBorders>
            <w:shd w:val="clear" w:color="auto" w:fill="F5F5F5"/>
          </w:tcPr>
          <w:p w14:paraId="1D2F7D4E"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r w:rsidRPr="00096B13">
              <w:rPr>
                <w:rFonts w:ascii="Commissioner" w:eastAsia="Commissioner" w:hAnsi="Commissioner" w:cs="Commissioner"/>
                <w:b/>
                <w:bCs/>
                <w:sz w:val="20"/>
                <w:szCs w:val="20"/>
                <w:shd w:val="clear" w:color="auto" w:fill="F3F3F3"/>
              </w:rPr>
              <w:t>Plenaria en grupo:</w:t>
            </w:r>
            <w:r>
              <w:rPr>
                <w:rFonts w:ascii="Commissioner" w:eastAsia="Commissioner" w:hAnsi="Commissioner" w:cs="Commissioner"/>
                <w:b/>
                <w:bCs/>
                <w:sz w:val="20"/>
                <w:szCs w:val="20"/>
                <w:shd w:val="clear" w:color="auto" w:fill="F3F3F3"/>
              </w:rPr>
              <w:t xml:space="preserve"> </w:t>
            </w:r>
            <w:r>
              <w:rPr>
                <w:rFonts w:ascii="Commissioner" w:eastAsia="Commissioner" w:hAnsi="Commissioner" w:cs="Commissioner"/>
                <w:sz w:val="20"/>
                <w:szCs w:val="20"/>
                <w:shd w:val="clear" w:color="auto" w:fill="F3F3F3"/>
              </w:rPr>
              <w:t>Atiende a la explicación por parte del docente, realiza anotaciones si considera necesario, y realiza preguntas para esclarecer dudas.</w:t>
            </w:r>
          </w:p>
          <w:p w14:paraId="4F6E6C2C"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4C3D6024"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428B71D"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2BE2D4E0"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2880FA8"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2FEB5930"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311DC560"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35EA6573"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3A940B3"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6CF2D878"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8F7E046"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F2B00EA"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55D4C8CD"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0BC8A6AC" w14:textId="6FD7692A"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Establecen el conjunto de comportamientos del docente que son esperados por el estudiante.</w:t>
            </w:r>
          </w:p>
          <w:p w14:paraId="06E5AD9F"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2EB64E3" w14:textId="77777777" w:rsid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70461638" w14:textId="77777777" w:rsidR="00C47807" w:rsidRPr="00C47807"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p>
          <w:p w14:paraId="525F0D21" w14:textId="2BAED466" w:rsidR="00C47807" w:rsidRPr="00096B13" w:rsidRDefault="00C47807" w:rsidP="00C47807">
            <w:pPr>
              <w:pBdr>
                <w:top w:val="nil"/>
                <w:left w:val="nil"/>
                <w:bottom w:val="nil"/>
                <w:right w:val="nil"/>
                <w:between w:val="nil"/>
              </w:pBdr>
              <w:spacing w:after="0" w:line="240" w:lineRule="auto"/>
              <w:jc w:val="both"/>
              <w:rPr>
                <w:rFonts w:ascii="Commissioner" w:eastAsia="Commissioner" w:hAnsi="Commissioner" w:cs="Commissioner"/>
                <w:sz w:val="20"/>
                <w:szCs w:val="20"/>
                <w:shd w:val="clear" w:color="auto" w:fill="F3F3F3"/>
              </w:rPr>
            </w:pPr>
            <w:r w:rsidRPr="00C47807">
              <w:rPr>
                <w:rFonts w:ascii="Commissioner" w:eastAsia="Commissioner" w:hAnsi="Commissioner" w:cs="Commissioner"/>
                <w:sz w:val="20"/>
                <w:szCs w:val="20"/>
                <w:shd w:val="clear" w:color="auto" w:fill="F3F3F3"/>
              </w:rPr>
              <w:t>Firman un acuerdo con el docente.</w:t>
            </w:r>
          </w:p>
        </w:tc>
        <w:tc>
          <w:tcPr>
            <w:tcW w:w="556" w:type="pct"/>
            <w:gridSpan w:val="3"/>
            <w:vMerge w:val="restart"/>
            <w:shd w:val="clear" w:color="auto" w:fill="F5F5F5"/>
          </w:tcPr>
          <w:p w14:paraId="209AEF37" w14:textId="53D7F077" w:rsidR="00C47807" w:rsidRDefault="00C47807" w:rsidP="003A40E4">
            <w:pPr>
              <w:jc w:val="center"/>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 xml:space="preserve">Contrato didáctico </w:t>
            </w:r>
            <w:r w:rsidRPr="00DE48F8">
              <w:rPr>
                <w:rFonts w:ascii="Commissioner" w:eastAsia="Commissioner" w:hAnsi="Commissioner" w:cs="Commissioner"/>
                <w:sz w:val="20"/>
                <w:szCs w:val="20"/>
                <w:shd w:val="clear" w:color="auto" w:fill="F3F3F3"/>
              </w:rPr>
              <w:t>firmado por el alumno y docente</w:t>
            </w:r>
          </w:p>
          <w:p w14:paraId="72D7E127" w14:textId="77777777" w:rsidR="00C47807" w:rsidRDefault="00C47807" w:rsidP="003A40E4">
            <w:pPr>
              <w:jc w:val="center"/>
              <w:rPr>
                <w:rFonts w:ascii="Commissioner" w:eastAsia="Commissioner" w:hAnsi="Commissioner" w:cs="Commissioner"/>
                <w:sz w:val="20"/>
                <w:szCs w:val="20"/>
                <w:shd w:val="clear" w:color="auto" w:fill="F3F3F3"/>
              </w:rPr>
            </w:pPr>
          </w:p>
          <w:p w14:paraId="5EE57CA4" w14:textId="77777777" w:rsidR="00C47807" w:rsidRDefault="00C47807" w:rsidP="003A40E4">
            <w:pPr>
              <w:jc w:val="center"/>
              <w:rPr>
                <w:rFonts w:ascii="Commissioner" w:eastAsia="Commissioner" w:hAnsi="Commissioner" w:cs="Commissioner"/>
                <w:sz w:val="20"/>
                <w:szCs w:val="20"/>
                <w:shd w:val="clear" w:color="auto" w:fill="F3F3F3"/>
              </w:rPr>
            </w:pPr>
          </w:p>
          <w:p w14:paraId="24EB99F0" w14:textId="77777777" w:rsidR="00C47807" w:rsidRDefault="00C47807" w:rsidP="003A40E4">
            <w:pPr>
              <w:jc w:val="center"/>
              <w:rPr>
                <w:rFonts w:ascii="Commissioner" w:eastAsia="Commissioner" w:hAnsi="Commissioner" w:cs="Commissioner"/>
                <w:sz w:val="20"/>
                <w:szCs w:val="20"/>
                <w:shd w:val="clear" w:color="auto" w:fill="F3F3F3"/>
              </w:rPr>
            </w:pPr>
          </w:p>
          <w:p w14:paraId="7D7D5769" w14:textId="77777777" w:rsidR="00C47807" w:rsidRDefault="00C47807" w:rsidP="003A40E4">
            <w:pPr>
              <w:jc w:val="center"/>
              <w:rPr>
                <w:rFonts w:ascii="Commissioner" w:eastAsia="Commissioner" w:hAnsi="Commissioner" w:cs="Commissioner"/>
                <w:sz w:val="20"/>
                <w:szCs w:val="20"/>
                <w:shd w:val="clear" w:color="auto" w:fill="F3F3F3"/>
              </w:rPr>
            </w:pPr>
          </w:p>
          <w:p w14:paraId="4C8F656F" w14:textId="77777777" w:rsidR="00C47807" w:rsidRDefault="00C47807" w:rsidP="003A40E4">
            <w:pPr>
              <w:jc w:val="center"/>
              <w:rPr>
                <w:rFonts w:ascii="Commissioner" w:eastAsia="Commissioner" w:hAnsi="Commissioner" w:cs="Commissioner"/>
                <w:sz w:val="20"/>
                <w:szCs w:val="20"/>
                <w:shd w:val="clear" w:color="auto" w:fill="F3F3F3"/>
              </w:rPr>
            </w:pPr>
          </w:p>
          <w:p w14:paraId="34332AC4" w14:textId="77777777" w:rsidR="00C47807" w:rsidRDefault="00C47807" w:rsidP="003A40E4">
            <w:pPr>
              <w:jc w:val="center"/>
              <w:rPr>
                <w:rFonts w:ascii="Commissioner" w:eastAsia="Commissioner" w:hAnsi="Commissioner" w:cs="Commissioner"/>
                <w:sz w:val="20"/>
                <w:szCs w:val="20"/>
                <w:shd w:val="clear" w:color="auto" w:fill="F3F3F3"/>
              </w:rPr>
            </w:pPr>
          </w:p>
          <w:p w14:paraId="29FC7A12" w14:textId="77777777" w:rsidR="00C47807" w:rsidRPr="00977EB3" w:rsidRDefault="00C47807" w:rsidP="003A40E4">
            <w:pPr>
              <w:jc w:val="center"/>
              <w:rPr>
                <w:rFonts w:ascii="Commissioner" w:eastAsia="Commissioner" w:hAnsi="Commissioner" w:cs="Commissioner"/>
                <w:sz w:val="20"/>
                <w:szCs w:val="20"/>
                <w:shd w:val="clear" w:color="auto" w:fill="F3F3F3"/>
              </w:rPr>
            </w:pPr>
          </w:p>
        </w:tc>
        <w:tc>
          <w:tcPr>
            <w:tcW w:w="551" w:type="pct"/>
            <w:vMerge w:val="restart"/>
            <w:shd w:val="clear" w:color="auto" w:fill="F5F5F5"/>
          </w:tcPr>
          <w:p w14:paraId="55E3C859" w14:textId="77777777" w:rsidR="00C47807" w:rsidRPr="00C92A4B" w:rsidRDefault="00C47807" w:rsidP="003A40E4">
            <w:pPr>
              <w:jc w:val="center"/>
              <w:rPr>
                <w:rFonts w:ascii="Commissioner" w:eastAsia="Commissioner" w:hAnsi="Commissioner" w:cs="Commissioner"/>
                <w:iCs/>
                <w:sz w:val="20"/>
                <w:szCs w:val="20"/>
                <w:shd w:val="clear" w:color="auto" w:fill="D9D9D9"/>
              </w:rPr>
            </w:pPr>
          </w:p>
        </w:tc>
      </w:tr>
      <w:tr w:rsidR="00C47807" w:rsidRPr="00C92A4B" w14:paraId="00397E0C" w14:textId="77777777" w:rsidTr="00C47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trHeight w:val="70"/>
        </w:trPr>
        <w:tc>
          <w:tcPr>
            <w:tcW w:w="209" w:type="pct"/>
            <w:vMerge/>
            <w:vAlign w:val="center"/>
          </w:tcPr>
          <w:p w14:paraId="3ECF5BD1" w14:textId="77777777" w:rsidR="00C47807" w:rsidRDefault="00C47807" w:rsidP="003A40E4">
            <w:pPr>
              <w:spacing w:after="0"/>
              <w:jc w:val="center"/>
              <w:rPr>
                <w:rFonts w:ascii="Commissioner" w:eastAsia="Commissioner" w:hAnsi="Commissioner" w:cs="Commissioner"/>
                <w:sz w:val="20"/>
                <w:szCs w:val="20"/>
                <w:highlight w:val="white"/>
              </w:rPr>
            </w:pPr>
          </w:p>
        </w:tc>
        <w:tc>
          <w:tcPr>
            <w:tcW w:w="781" w:type="pct"/>
            <w:gridSpan w:val="2"/>
            <w:vMerge/>
            <w:shd w:val="clear" w:color="auto" w:fill="F5F5F5"/>
            <w:vAlign w:val="center"/>
          </w:tcPr>
          <w:p w14:paraId="34023718" w14:textId="77777777" w:rsidR="00C47807" w:rsidRDefault="00C47807" w:rsidP="003A40E4">
            <w:pPr>
              <w:spacing w:after="0"/>
              <w:rPr>
                <w:rFonts w:ascii="Commissioner" w:eastAsia="Commissioner" w:hAnsi="Commissioner" w:cs="Commissioner"/>
                <w:color w:val="202124"/>
                <w:sz w:val="20"/>
                <w:szCs w:val="20"/>
                <w:shd w:val="clear" w:color="auto" w:fill="F3F3F3"/>
              </w:rPr>
            </w:pPr>
          </w:p>
        </w:tc>
        <w:tc>
          <w:tcPr>
            <w:tcW w:w="1436" w:type="pct"/>
            <w:gridSpan w:val="3"/>
            <w:tcBorders>
              <w:top w:val="nil"/>
            </w:tcBorders>
            <w:shd w:val="clear" w:color="auto" w:fill="F5F5F5"/>
          </w:tcPr>
          <w:p w14:paraId="54086936" w14:textId="238682A2" w:rsidR="00C47807" w:rsidRDefault="00C47807" w:rsidP="003A40E4">
            <w:pPr>
              <w:keepLines/>
              <w:spacing w:after="0" w:line="240" w:lineRule="auto"/>
              <w:jc w:val="both"/>
              <w:rPr>
                <w:rFonts w:ascii="Commissioner" w:eastAsia="Commissioner" w:hAnsi="Commissioner" w:cs="Commissioner"/>
                <w:sz w:val="20"/>
                <w:szCs w:val="20"/>
                <w:shd w:val="clear" w:color="auto" w:fill="F3F3F3"/>
              </w:rPr>
            </w:pPr>
          </w:p>
        </w:tc>
        <w:tc>
          <w:tcPr>
            <w:tcW w:w="1465" w:type="pct"/>
            <w:gridSpan w:val="2"/>
            <w:tcBorders>
              <w:top w:val="nil"/>
            </w:tcBorders>
            <w:shd w:val="clear" w:color="auto" w:fill="F5F5F5"/>
          </w:tcPr>
          <w:p w14:paraId="61B9201F" w14:textId="193F95C2" w:rsidR="00C47807" w:rsidRPr="00096B13" w:rsidRDefault="00C47807" w:rsidP="003A40E4">
            <w:pPr>
              <w:pBdr>
                <w:top w:val="nil"/>
                <w:left w:val="nil"/>
                <w:bottom w:val="nil"/>
                <w:right w:val="nil"/>
                <w:between w:val="nil"/>
              </w:pBdr>
              <w:spacing w:after="0" w:line="240" w:lineRule="auto"/>
              <w:jc w:val="both"/>
              <w:rPr>
                <w:rFonts w:ascii="Commissioner" w:eastAsia="Commissioner" w:hAnsi="Commissioner" w:cs="Commissioner"/>
                <w:b/>
                <w:bCs/>
                <w:sz w:val="20"/>
                <w:szCs w:val="20"/>
                <w:shd w:val="clear" w:color="auto" w:fill="F3F3F3"/>
              </w:rPr>
            </w:pPr>
          </w:p>
        </w:tc>
        <w:tc>
          <w:tcPr>
            <w:tcW w:w="556" w:type="pct"/>
            <w:gridSpan w:val="3"/>
            <w:vMerge/>
            <w:shd w:val="clear" w:color="auto" w:fill="F5F5F5"/>
          </w:tcPr>
          <w:p w14:paraId="1612277F" w14:textId="77777777" w:rsidR="00C47807" w:rsidRDefault="00C47807" w:rsidP="003A40E4">
            <w:pPr>
              <w:spacing w:after="0"/>
              <w:jc w:val="center"/>
              <w:rPr>
                <w:rFonts w:ascii="Commissioner" w:eastAsia="Commissioner" w:hAnsi="Commissioner" w:cs="Commissioner"/>
                <w:sz w:val="20"/>
                <w:szCs w:val="20"/>
                <w:shd w:val="clear" w:color="auto" w:fill="F3F3F3"/>
              </w:rPr>
            </w:pPr>
          </w:p>
        </w:tc>
        <w:tc>
          <w:tcPr>
            <w:tcW w:w="551" w:type="pct"/>
            <w:vMerge/>
            <w:shd w:val="clear" w:color="auto" w:fill="F5F5F5"/>
          </w:tcPr>
          <w:p w14:paraId="5181EBA2" w14:textId="77777777" w:rsidR="00C47807" w:rsidRPr="00C92A4B" w:rsidRDefault="00C47807" w:rsidP="003A40E4">
            <w:pPr>
              <w:spacing w:after="0"/>
              <w:jc w:val="center"/>
              <w:rPr>
                <w:rFonts w:ascii="Commissioner" w:eastAsia="Commissioner" w:hAnsi="Commissioner" w:cs="Commissioner"/>
                <w:iCs/>
                <w:sz w:val="20"/>
                <w:szCs w:val="20"/>
                <w:shd w:val="clear" w:color="auto" w:fill="D9D9D9"/>
              </w:rPr>
            </w:pPr>
          </w:p>
        </w:tc>
      </w:tr>
    </w:tbl>
    <w:p w14:paraId="76A8746B" w14:textId="77777777" w:rsidR="00C55BF3" w:rsidRDefault="00C55BF3" w:rsidP="00C55BF3">
      <w:pPr>
        <w:pStyle w:val="Encabezado"/>
        <w:jc w:val="center"/>
        <w:rPr>
          <w:b/>
        </w:rPr>
        <w:sectPr w:rsidR="00C55BF3" w:rsidSect="00C73EE7">
          <w:pgSz w:w="15840" w:h="12240" w:orient="landscape"/>
          <w:pgMar w:top="567" w:right="567" w:bottom="567" w:left="567" w:header="709" w:footer="709" w:gutter="0"/>
          <w:pgNumType w:start="1"/>
          <w:cols w:space="708"/>
          <w:titlePg/>
          <w:docGrid w:linePitch="360"/>
        </w:sectPr>
      </w:pPr>
    </w:p>
    <w:p w14:paraId="000DEED2" w14:textId="591F7A74" w:rsidR="00C55BF3" w:rsidRDefault="00C55BF3" w:rsidP="00C55BF3">
      <w:pPr>
        <w:pStyle w:val="Ttulo1"/>
        <w:shd w:val="clear" w:color="auto" w:fill="BDD6EE" w:themeFill="accent5" w:themeFillTint="66"/>
      </w:pPr>
      <w:bookmarkStart w:id="7" w:name="_Toc212047150"/>
      <w:r w:rsidRPr="00456F66">
        <w:lastRenderedPageBreak/>
        <w:t>C</w:t>
      </w:r>
      <w:r w:rsidR="00D405AB" w:rsidRPr="00456F66">
        <w:t>arta compromiso</w:t>
      </w:r>
      <w:bookmarkEnd w:id="7"/>
    </w:p>
    <w:p w14:paraId="17D7F487" w14:textId="77777777" w:rsidR="00C55BF3" w:rsidRDefault="00C55BF3" w:rsidP="007414BE"/>
    <w:p w14:paraId="7440DAEC" w14:textId="27A9A98E" w:rsidR="00C55BF3" w:rsidRPr="003E06E7" w:rsidRDefault="00C55BF3" w:rsidP="00C55BF3">
      <w:pPr>
        <w:pStyle w:val="Encabezado"/>
        <w:tabs>
          <w:tab w:val="clear" w:pos="4419"/>
        </w:tabs>
        <w:ind w:left="709"/>
        <w:jc w:val="center"/>
        <w:rPr>
          <w:b/>
          <w:sz w:val="22"/>
          <w:szCs w:val="22"/>
        </w:rPr>
      </w:pPr>
      <w:r>
        <w:rPr>
          <w:b/>
          <w:noProof/>
          <w14:ligatures w14:val="standardContextual"/>
        </w:rPr>
        <w:drawing>
          <wp:anchor distT="0" distB="0" distL="114300" distR="114300" simplePos="0" relativeHeight="251660288" behindDoc="0" locked="0" layoutInCell="1" allowOverlap="1" wp14:anchorId="52290074" wp14:editId="0A03437A">
            <wp:simplePos x="0" y="0"/>
            <wp:positionH relativeFrom="column">
              <wp:posOffset>5049520</wp:posOffset>
            </wp:positionH>
            <wp:positionV relativeFrom="paragraph">
              <wp:posOffset>0</wp:posOffset>
            </wp:positionV>
            <wp:extent cx="1095375" cy="676275"/>
            <wp:effectExtent l="0" t="0" r="9525" b="9525"/>
            <wp:wrapSquare wrapText="bothSides"/>
            <wp:docPr id="536170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pic:spPr>
                </pic:pic>
              </a:graphicData>
            </a:graphic>
            <wp14:sizeRelH relativeFrom="page">
              <wp14:pctWidth>0</wp14:pctWidth>
            </wp14:sizeRelH>
            <wp14:sizeRelV relativeFrom="page">
              <wp14:pctHeight>0</wp14:pctHeight>
            </wp14:sizeRelV>
          </wp:anchor>
        </w:drawing>
      </w:r>
      <w:r>
        <w:rPr>
          <w:b/>
          <w:noProof/>
          <w14:ligatures w14:val="standardContextual"/>
        </w:rPr>
        <w:drawing>
          <wp:anchor distT="0" distB="0" distL="114300" distR="114300" simplePos="0" relativeHeight="251659264" behindDoc="1" locked="0" layoutInCell="1" allowOverlap="1" wp14:anchorId="3A4050EC" wp14:editId="506D5104">
            <wp:simplePos x="0" y="0"/>
            <wp:positionH relativeFrom="column">
              <wp:posOffset>588010</wp:posOffset>
            </wp:positionH>
            <wp:positionV relativeFrom="paragraph">
              <wp:posOffset>-198120</wp:posOffset>
            </wp:positionV>
            <wp:extent cx="835025" cy="988695"/>
            <wp:effectExtent l="0" t="0" r="3175" b="1905"/>
            <wp:wrapNone/>
            <wp:docPr id="11148304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502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00D405AB">
        <w:rPr>
          <w:b/>
        </w:rPr>
        <w:t xml:space="preserve"> </w:t>
      </w:r>
      <w:r w:rsidRPr="003E06E7">
        <w:rPr>
          <w:b/>
          <w:sz w:val="22"/>
          <w:szCs w:val="22"/>
        </w:rPr>
        <w:t>UNIVERSIDAD AUTÓNOMA DE SINALOA</w:t>
      </w:r>
    </w:p>
    <w:p w14:paraId="771B7B54" w14:textId="524FC1E0" w:rsidR="00C55BF3" w:rsidRPr="003E06E7" w:rsidRDefault="00C55BF3" w:rsidP="00C55BF3">
      <w:pPr>
        <w:pStyle w:val="Encabezado"/>
        <w:jc w:val="center"/>
        <w:rPr>
          <w:b/>
          <w:sz w:val="22"/>
          <w:szCs w:val="22"/>
        </w:rPr>
      </w:pPr>
      <w:r w:rsidRPr="003E06E7">
        <w:rPr>
          <w:b/>
          <w:sz w:val="22"/>
          <w:szCs w:val="22"/>
        </w:rPr>
        <w:t xml:space="preserve">                        </w:t>
      </w:r>
      <w:r w:rsidR="00D405AB">
        <w:rPr>
          <w:b/>
          <w:sz w:val="22"/>
          <w:szCs w:val="22"/>
        </w:rPr>
        <w:t xml:space="preserve">    </w:t>
      </w:r>
      <w:r w:rsidRPr="003E06E7">
        <w:rPr>
          <w:b/>
          <w:sz w:val="22"/>
          <w:szCs w:val="22"/>
        </w:rPr>
        <w:t xml:space="preserve">  </w:t>
      </w:r>
      <w:r w:rsidR="00D405AB">
        <w:rPr>
          <w:b/>
          <w:sz w:val="22"/>
          <w:szCs w:val="22"/>
        </w:rPr>
        <w:t xml:space="preserve">  </w:t>
      </w:r>
      <w:r w:rsidRPr="003E06E7">
        <w:rPr>
          <w:b/>
          <w:sz w:val="22"/>
          <w:szCs w:val="22"/>
        </w:rPr>
        <w:t xml:space="preserve">  </w:t>
      </w:r>
      <w:r w:rsidR="00D405AB">
        <w:rPr>
          <w:b/>
          <w:sz w:val="22"/>
          <w:szCs w:val="22"/>
        </w:rPr>
        <w:t xml:space="preserve"> </w:t>
      </w:r>
      <w:r w:rsidRPr="003E06E7">
        <w:rPr>
          <w:b/>
          <w:sz w:val="22"/>
          <w:szCs w:val="22"/>
        </w:rPr>
        <w:t>UNIDAD ACADÉMICA</w:t>
      </w:r>
    </w:p>
    <w:p w14:paraId="74573F6C" w14:textId="66C2980B" w:rsidR="00C55BF3" w:rsidRPr="003E06E7" w:rsidRDefault="00C55BF3" w:rsidP="00C55BF3">
      <w:pPr>
        <w:pStyle w:val="Encabezado"/>
        <w:jc w:val="center"/>
        <w:rPr>
          <w:b/>
          <w:sz w:val="22"/>
          <w:szCs w:val="22"/>
        </w:rPr>
      </w:pPr>
      <w:r w:rsidRPr="003E06E7">
        <w:rPr>
          <w:b/>
          <w:sz w:val="22"/>
          <w:szCs w:val="22"/>
        </w:rPr>
        <w:t xml:space="preserve">                            </w:t>
      </w:r>
      <w:r w:rsidR="00D405AB">
        <w:rPr>
          <w:b/>
          <w:sz w:val="22"/>
          <w:szCs w:val="22"/>
        </w:rPr>
        <w:t xml:space="preserve">       </w:t>
      </w:r>
      <w:r w:rsidRPr="003E06E7">
        <w:rPr>
          <w:b/>
          <w:sz w:val="22"/>
          <w:szCs w:val="22"/>
        </w:rPr>
        <w:t>CARTA COMPROMISO</w:t>
      </w:r>
    </w:p>
    <w:p w14:paraId="0CD8CD18" w14:textId="77777777" w:rsidR="00C55BF3" w:rsidRPr="003E06E7" w:rsidRDefault="00C55BF3" w:rsidP="007414BE">
      <w:pPr>
        <w:rPr>
          <w:sz w:val="22"/>
          <w:szCs w:val="22"/>
        </w:rPr>
      </w:pPr>
    </w:p>
    <w:p w14:paraId="5A1F264B" w14:textId="11468F1F" w:rsidR="00C55BF3" w:rsidRPr="003E06E7" w:rsidRDefault="00C55BF3" w:rsidP="00C55BF3">
      <w:pPr>
        <w:spacing w:after="0"/>
        <w:ind w:left="567" w:right="618"/>
        <w:jc w:val="both"/>
        <w:rPr>
          <w:rFonts w:ascii="Arial" w:hAnsi="Arial" w:cs="Arial"/>
          <w:sz w:val="22"/>
          <w:szCs w:val="22"/>
        </w:rPr>
      </w:pPr>
      <w:r w:rsidRPr="003E06E7">
        <w:rPr>
          <w:rFonts w:ascii="Arial" w:hAnsi="Arial" w:cs="Arial"/>
          <w:sz w:val="22"/>
          <w:szCs w:val="22"/>
        </w:rPr>
        <w:t>Siendo las __________horas del día_________ de __</w:t>
      </w:r>
      <w:r w:rsidRPr="003E06E7">
        <w:rPr>
          <w:rFonts w:ascii="Arial" w:hAnsi="Arial" w:cs="Arial"/>
          <w:sz w:val="22"/>
          <w:szCs w:val="22"/>
          <w:u w:val="single"/>
        </w:rPr>
        <w:t xml:space="preserve">           </w:t>
      </w:r>
      <w:r w:rsidRPr="003E06E7">
        <w:rPr>
          <w:rFonts w:ascii="Arial" w:hAnsi="Arial" w:cs="Arial"/>
          <w:sz w:val="22"/>
          <w:szCs w:val="22"/>
        </w:rPr>
        <w:t>______</w:t>
      </w:r>
      <w:r w:rsidRPr="003E06E7">
        <w:rPr>
          <w:rFonts w:ascii="Arial" w:hAnsi="Arial" w:cs="Arial"/>
          <w:sz w:val="22"/>
          <w:szCs w:val="22"/>
          <w:u w:val="single"/>
        </w:rPr>
        <w:t xml:space="preserve">   </w:t>
      </w:r>
      <w:r w:rsidRPr="003E06E7">
        <w:rPr>
          <w:rFonts w:ascii="Arial" w:hAnsi="Arial" w:cs="Arial"/>
          <w:sz w:val="22"/>
          <w:szCs w:val="22"/>
        </w:rPr>
        <w:t>______ de 202</w:t>
      </w:r>
      <w:r w:rsidR="009F4D4C">
        <w:rPr>
          <w:rFonts w:ascii="Arial" w:hAnsi="Arial" w:cs="Arial"/>
          <w:sz w:val="22"/>
          <w:szCs w:val="22"/>
        </w:rPr>
        <w:t>4</w:t>
      </w:r>
      <w:r w:rsidRPr="003E06E7">
        <w:rPr>
          <w:rFonts w:ascii="Arial" w:hAnsi="Arial" w:cs="Arial"/>
          <w:sz w:val="22"/>
          <w:szCs w:val="22"/>
        </w:rPr>
        <w:t>.</w:t>
      </w:r>
    </w:p>
    <w:p w14:paraId="780CF245" w14:textId="77777777" w:rsidR="00C55BF3" w:rsidRPr="003E06E7" w:rsidRDefault="00C55BF3" w:rsidP="00C55BF3">
      <w:pPr>
        <w:spacing w:after="0"/>
        <w:ind w:left="567" w:right="618"/>
        <w:jc w:val="both"/>
        <w:rPr>
          <w:rFonts w:ascii="Arial" w:hAnsi="Arial" w:cs="Arial"/>
          <w:sz w:val="22"/>
          <w:szCs w:val="22"/>
        </w:rPr>
      </w:pPr>
      <w:r w:rsidRPr="003E06E7">
        <w:rPr>
          <w:rFonts w:ascii="Arial" w:hAnsi="Arial" w:cs="Arial"/>
          <w:sz w:val="22"/>
          <w:szCs w:val="22"/>
        </w:rPr>
        <w:t xml:space="preserve">El Profesor (a): </w:t>
      </w:r>
      <w:r w:rsidRPr="003E06E7">
        <w:rPr>
          <w:rFonts w:ascii="Arial" w:hAnsi="Arial" w:cs="Arial"/>
          <w:sz w:val="22"/>
          <w:szCs w:val="22"/>
          <w:u w:val="single"/>
        </w:rPr>
        <w:t xml:space="preserve">                                                        </w:t>
      </w:r>
      <w:r w:rsidRPr="003E06E7">
        <w:rPr>
          <w:rFonts w:ascii="Arial" w:hAnsi="Arial" w:cs="Arial"/>
          <w:sz w:val="22"/>
          <w:szCs w:val="22"/>
        </w:rPr>
        <w:t>_____________________________</w:t>
      </w:r>
    </w:p>
    <w:p w14:paraId="23B737E8" w14:textId="0C2EAE74" w:rsidR="00C55BF3" w:rsidRPr="003E06E7" w:rsidRDefault="00C55BF3" w:rsidP="00C55BF3">
      <w:pPr>
        <w:spacing w:after="0"/>
        <w:ind w:left="567" w:right="618"/>
        <w:jc w:val="both"/>
        <w:rPr>
          <w:rFonts w:ascii="Arial" w:hAnsi="Arial" w:cs="Arial"/>
          <w:sz w:val="22"/>
          <w:szCs w:val="22"/>
        </w:rPr>
      </w:pPr>
      <w:r w:rsidRPr="003E06E7">
        <w:rPr>
          <w:rFonts w:ascii="Arial" w:hAnsi="Arial" w:cs="Arial"/>
          <w:sz w:val="22"/>
          <w:szCs w:val="22"/>
        </w:rPr>
        <w:t>De la</w:t>
      </w:r>
      <w:r w:rsidR="00B8012F">
        <w:rPr>
          <w:rFonts w:ascii="Arial" w:hAnsi="Arial" w:cs="Arial"/>
          <w:sz w:val="22"/>
          <w:szCs w:val="22"/>
        </w:rPr>
        <w:t xml:space="preserve"> UAC</w:t>
      </w:r>
      <w:r w:rsidRPr="003E06E7">
        <w:rPr>
          <w:rFonts w:ascii="Arial" w:hAnsi="Arial" w:cs="Arial"/>
          <w:sz w:val="22"/>
          <w:szCs w:val="22"/>
        </w:rPr>
        <w:t xml:space="preserve"> de:    _</w:t>
      </w:r>
      <w:r w:rsidRPr="003E06E7">
        <w:rPr>
          <w:rFonts w:ascii="Arial" w:hAnsi="Arial" w:cs="Arial"/>
          <w:sz w:val="22"/>
          <w:szCs w:val="22"/>
          <w:u w:val="single"/>
        </w:rPr>
        <w:t xml:space="preserve">              </w:t>
      </w:r>
      <w:r w:rsidRPr="003E06E7">
        <w:rPr>
          <w:rFonts w:ascii="Arial" w:hAnsi="Arial" w:cs="Arial"/>
          <w:sz w:val="22"/>
          <w:szCs w:val="22"/>
        </w:rPr>
        <w:t>___________________________ del grupo__</w:t>
      </w:r>
      <w:r w:rsidRPr="003E06E7">
        <w:rPr>
          <w:rFonts w:ascii="Arial" w:hAnsi="Arial" w:cs="Arial"/>
          <w:sz w:val="22"/>
          <w:szCs w:val="22"/>
          <w:u w:val="single"/>
        </w:rPr>
        <w:t xml:space="preserve">        </w:t>
      </w:r>
      <w:r w:rsidRPr="003E06E7">
        <w:rPr>
          <w:rFonts w:ascii="Arial" w:hAnsi="Arial" w:cs="Arial"/>
          <w:sz w:val="22"/>
          <w:szCs w:val="22"/>
        </w:rPr>
        <w:t>_.</w:t>
      </w:r>
    </w:p>
    <w:p w14:paraId="5F05C875" w14:textId="4EB31FF0" w:rsidR="00C55BF3" w:rsidRPr="003E06E7" w:rsidRDefault="00C55BF3" w:rsidP="0082623B">
      <w:pPr>
        <w:spacing w:after="0"/>
        <w:ind w:left="567" w:right="616"/>
        <w:jc w:val="both"/>
        <w:rPr>
          <w:rFonts w:ascii="Arial" w:hAnsi="Arial" w:cs="Arial"/>
          <w:sz w:val="22"/>
          <w:szCs w:val="22"/>
        </w:rPr>
      </w:pPr>
      <w:r w:rsidRPr="003E06E7">
        <w:rPr>
          <w:rFonts w:ascii="Arial" w:hAnsi="Arial" w:cs="Arial"/>
          <w:sz w:val="22"/>
          <w:szCs w:val="22"/>
        </w:rPr>
        <w:t>En conformidad con los alumnos que firman (se anexan firmas), hacen constar que se explicó y se aclararon dudas al inicio del semestre los siguientes puntos:</w:t>
      </w:r>
    </w:p>
    <w:p w14:paraId="1162D250" w14:textId="2060C09B" w:rsidR="00C55BF3" w:rsidRPr="003E06E7" w:rsidRDefault="00C5126E">
      <w:pPr>
        <w:pStyle w:val="Prrafodelista"/>
        <w:numPr>
          <w:ilvl w:val="0"/>
          <w:numId w:val="3"/>
        </w:numPr>
        <w:spacing w:after="200" w:line="276" w:lineRule="auto"/>
        <w:ind w:left="1134" w:right="616"/>
        <w:rPr>
          <w:rFonts w:ascii="Arial" w:hAnsi="Arial" w:cs="Arial"/>
          <w:sz w:val="22"/>
          <w:szCs w:val="22"/>
        </w:rPr>
      </w:pPr>
      <w:r>
        <w:rPr>
          <w:rFonts w:ascii="Arial" w:hAnsi="Arial" w:cs="Arial"/>
          <w:sz w:val="22"/>
          <w:szCs w:val="22"/>
        </w:rPr>
        <w:t>A</w:t>
      </w:r>
      <w:r w:rsidR="008D5BD2">
        <w:rPr>
          <w:rFonts w:ascii="Arial" w:hAnsi="Arial" w:cs="Arial"/>
          <w:sz w:val="22"/>
          <w:szCs w:val="22"/>
        </w:rPr>
        <w:t>prendizajes de trayectoria a</w:t>
      </w:r>
      <w:r w:rsidR="00C55BF3" w:rsidRPr="003E06E7">
        <w:rPr>
          <w:rFonts w:ascii="Arial" w:hAnsi="Arial" w:cs="Arial"/>
          <w:sz w:val="22"/>
          <w:szCs w:val="22"/>
        </w:rPr>
        <w:t xml:space="preserve"> </w:t>
      </w:r>
      <w:r>
        <w:rPr>
          <w:rFonts w:ascii="Arial" w:hAnsi="Arial" w:cs="Arial"/>
          <w:sz w:val="22"/>
          <w:szCs w:val="22"/>
        </w:rPr>
        <w:t xml:space="preserve">contribuir desde </w:t>
      </w:r>
      <w:r w:rsidR="00BF70DD">
        <w:rPr>
          <w:rFonts w:ascii="Arial" w:hAnsi="Arial" w:cs="Arial"/>
          <w:sz w:val="22"/>
          <w:szCs w:val="22"/>
        </w:rPr>
        <w:t>Cálculo I</w:t>
      </w:r>
      <w:r w:rsidR="00817431">
        <w:rPr>
          <w:rFonts w:ascii="Arial" w:hAnsi="Arial" w:cs="Arial"/>
          <w:sz w:val="22"/>
          <w:szCs w:val="22"/>
        </w:rPr>
        <w:t>I</w:t>
      </w:r>
      <w:r w:rsidRPr="003E06E7">
        <w:rPr>
          <w:rFonts w:ascii="Arial" w:hAnsi="Arial" w:cs="Arial"/>
          <w:sz w:val="22"/>
          <w:szCs w:val="22"/>
        </w:rPr>
        <w:t>.</w:t>
      </w:r>
    </w:p>
    <w:p w14:paraId="172B1152" w14:textId="17DF97E5" w:rsidR="00C55BF3" w:rsidRPr="003E06E7" w:rsidRDefault="00C55BF3">
      <w:pPr>
        <w:pStyle w:val="Prrafodelista"/>
        <w:numPr>
          <w:ilvl w:val="0"/>
          <w:numId w:val="3"/>
        </w:numPr>
        <w:spacing w:after="200" w:line="276" w:lineRule="auto"/>
        <w:ind w:left="1134" w:right="616"/>
        <w:rPr>
          <w:rFonts w:ascii="Arial" w:hAnsi="Arial" w:cs="Arial"/>
          <w:sz w:val="22"/>
          <w:szCs w:val="22"/>
        </w:rPr>
      </w:pPr>
      <w:r w:rsidRPr="003E06E7">
        <w:rPr>
          <w:rFonts w:ascii="Arial" w:hAnsi="Arial" w:cs="Arial"/>
          <w:sz w:val="22"/>
          <w:szCs w:val="22"/>
        </w:rPr>
        <w:t xml:space="preserve">Darles a conocer </w:t>
      </w:r>
      <w:r w:rsidR="008D5BD2">
        <w:rPr>
          <w:rFonts w:ascii="Arial" w:hAnsi="Arial" w:cs="Arial"/>
          <w:sz w:val="22"/>
          <w:szCs w:val="22"/>
        </w:rPr>
        <w:t xml:space="preserve">progresiones de aprendizaje y metas </w:t>
      </w:r>
      <w:r w:rsidR="00C5126E">
        <w:rPr>
          <w:rFonts w:ascii="Arial" w:hAnsi="Arial" w:cs="Arial"/>
          <w:sz w:val="22"/>
          <w:szCs w:val="22"/>
        </w:rPr>
        <w:t>de</w:t>
      </w:r>
      <w:r w:rsidR="008D5BD2">
        <w:rPr>
          <w:rFonts w:ascii="Arial" w:hAnsi="Arial" w:cs="Arial"/>
          <w:sz w:val="22"/>
          <w:szCs w:val="22"/>
        </w:rPr>
        <w:t xml:space="preserve"> </w:t>
      </w:r>
      <w:r w:rsidR="00BF70DD">
        <w:rPr>
          <w:rFonts w:ascii="Arial" w:hAnsi="Arial" w:cs="Arial"/>
          <w:sz w:val="22"/>
          <w:szCs w:val="22"/>
        </w:rPr>
        <w:t xml:space="preserve">Cálculo </w:t>
      </w:r>
      <w:r w:rsidR="00A0018E">
        <w:rPr>
          <w:rFonts w:ascii="Arial" w:hAnsi="Arial" w:cs="Arial"/>
          <w:sz w:val="22"/>
          <w:szCs w:val="22"/>
        </w:rPr>
        <w:t>I</w:t>
      </w:r>
      <w:r w:rsidR="009D5941">
        <w:rPr>
          <w:rFonts w:ascii="Arial" w:hAnsi="Arial" w:cs="Arial"/>
          <w:sz w:val="22"/>
          <w:szCs w:val="22"/>
        </w:rPr>
        <w:t>I</w:t>
      </w:r>
      <w:r w:rsidRPr="003E06E7">
        <w:rPr>
          <w:rFonts w:ascii="Arial" w:hAnsi="Arial" w:cs="Arial"/>
          <w:sz w:val="22"/>
          <w:szCs w:val="22"/>
        </w:rPr>
        <w:t>.</w:t>
      </w:r>
    </w:p>
    <w:p w14:paraId="6A442A7D" w14:textId="1E2A6E70" w:rsidR="00C55BF3" w:rsidRPr="003E06E7" w:rsidRDefault="00C55BF3">
      <w:pPr>
        <w:pStyle w:val="Prrafodelista"/>
        <w:numPr>
          <w:ilvl w:val="0"/>
          <w:numId w:val="3"/>
        </w:numPr>
        <w:spacing w:after="200" w:line="276" w:lineRule="auto"/>
        <w:ind w:left="1134" w:right="616"/>
        <w:rPr>
          <w:rFonts w:ascii="Arial" w:hAnsi="Arial" w:cs="Arial"/>
          <w:sz w:val="22"/>
          <w:szCs w:val="22"/>
        </w:rPr>
      </w:pPr>
      <w:r w:rsidRPr="003E06E7">
        <w:rPr>
          <w:rFonts w:ascii="Arial" w:hAnsi="Arial" w:cs="Arial"/>
          <w:sz w:val="22"/>
          <w:szCs w:val="22"/>
        </w:rPr>
        <w:t xml:space="preserve">Darle a conocer </w:t>
      </w:r>
      <w:r w:rsidR="008D5BD2">
        <w:rPr>
          <w:rFonts w:ascii="Arial" w:hAnsi="Arial" w:cs="Arial"/>
          <w:sz w:val="22"/>
          <w:szCs w:val="22"/>
        </w:rPr>
        <w:t>las actividades de aprendizaje a realizar en cada progresión de aprendizaje.</w:t>
      </w:r>
    </w:p>
    <w:p w14:paraId="541EE3FC" w14:textId="2E1FD75C" w:rsidR="00C55BF3" w:rsidRPr="003E06E7" w:rsidRDefault="00C55BF3">
      <w:pPr>
        <w:pStyle w:val="Prrafodelista"/>
        <w:numPr>
          <w:ilvl w:val="0"/>
          <w:numId w:val="3"/>
        </w:numPr>
        <w:spacing w:after="200" w:line="276" w:lineRule="auto"/>
        <w:ind w:left="1134" w:right="616"/>
        <w:rPr>
          <w:rFonts w:ascii="Arial" w:hAnsi="Arial" w:cs="Arial"/>
          <w:sz w:val="22"/>
          <w:szCs w:val="22"/>
        </w:rPr>
      </w:pPr>
      <w:r w:rsidRPr="003E06E7">
        <w:rPr>
          <w:rFonts w:ascii="Arial" w:hAnsi="Arial" w:cs="Arial"/>
          <w:sz w:val="22"/>
          <w:szCs w:val="22"/>
        </w:rPr>
        <w:t xml:space="preserve">Darles a conocer </w:t>
      </w:r>
      <w:r w:rsidR="009F45C9">
        <w:rPr>
          <w:rFonts w:ascii="Arial" w:hAnsi="Arial" w:cs="Arial"/>
          <w:sz w:val="22"/>
          <w:szCs w:val="22"/>
        </w:rPr>
        <w:t xml:space="preserve">los instrumentos </w:t>
      </w:r>
      <w:r w:rsidR="00C5126E">
        <w:rPr>
          <w:rFonts w:ascii="Arial" w:hAnsi="Arial" w:cs="Arial"/>
          <w:sz w:val="22"/>
          <w:szCs w:val="22"/>
        </w:rPr>
        <w:t>para la</w:t>
      </w:r>
      <w:r w:rsidR="009F45C9">
        <w:rPr>
          <w:rFonts w:ascii="Arial" w:hAnsi="Arial" w:cs="Arial"/>
          <w:sz w:val="22"/>
          <w:szCs w:val="22"/>
        </w:rPr>
        <w:t xml:space="preserve"> autoevaluación, coevaluación y heteroevaluación</w:t>
      </w:r>
      <w:r w:rsidRPr="003E06E7">
        <w:rPr>
          <w:rFonts w:ascii="Arial" w:hAnsi="Arial" w:cs="Arial"/>
          <w:sz w:val="22"/>
          <w:szCs w:val="22"/>
        </w:rPr>
        <w:t>.</w:t>
      </w:r>
    </w:p>
    <w:p w14:paraId="401D2DF0" w14:textId="64D5D9F0" w:rsidR="00C55BF3" w:rsidRPr="003E06E7" w:rsidRDefault="00C55BF3">
      <w:pPr>
        <w:pStyle w:val="Prrafodelista"/>
        <w:numPr>
          <w:ilvl w:val="0"/>
          <w:numId w:val="3"/>
        </w:numPr>
        <w:spacing w:after="200" w:line="276" w:lineRule="auto"/>
        <w:ind w:left="1134" w:right="616"/>
        <w:rPr>
          <w:rFonts w:ascii="Arial" w:hAnsi="Arial" w:cs="Arial"/>
          <w:sz w:val="22"/>
          <w:szCs w:val="22"/>
        </w:rPr>
      </w:pPr>
      <w:r w:rsidRPr="003E06E7">
        <w:rPr>
          <w:rFonts w:ascii="Arial" w:hAnsi="Arial" w:cs="Arial"/>
          <w:sz w:val="22"/>
          <w:szCs w:val="22"/>
        </w:rPr>
        <w:t xml:space="preserve">Darle a conocer el </w:t>
      </w:r>
      <w:r w:rsidR="008D5BD2">
        <w:rPr>
          <w:rFonts w:ascii="Arial" w:hAnsi="Arial" w:cs="Arial"/>
          <w:sz w:val="22"/>
          <w:szCs w:val="22"/>
        </w:rPr>
        <w:t>o los proyectos transversales</w:t>
      </w:r>
      <w:r w:rsidR="009F45C9">
        <w:rPr>
          <w:rFonts w:ascii="Arial" w:hAnsi="Arial" w:cs="Arial"/>
          <w:sz w:val="22"/>
          <w:szCs w:val="22"/>
        </w:rPr>
        <w:t xml:space="preserve"> a realizar</w:t>
      </w:r>
      <w:r w:rsidRPr="003E06E7">
        <w:rPr>
          <w:rFonts w:ascii="Arial" w:hAnsi="Arial" w:cs="Arial"/>
          <w:sz w:val="22"/>
          <w:szCs w:val="22"/>
        </w:rPr>
        <w:t>.</w:t>
      </w:r>
    </w:p>
    <w:p w14:paraId="3A781F8A" w14:textId="77777777" w:rsidR="00C55BF3" w:rsidRPr="003E06E7" w:rsidRDefault="00C55BF3">
      <w:pPr>
        <w:pStyle w:val="Prrafodelista"/>
        <w:numPr>
          <w:ilvl w:val="0"/>
          <w:numId w:val="3"/>
        </w:numPr>
        <w:spacing w:after="200" w:line="276" w:lineRule="auto"/>
        <w:ind w:left="1134" w:right="616"/>
        <w:rPr>
          <w:rFonts w:ascii="Arial" w:hAnsi="Arial" w:cs="Arial"/>
          <w:sz w:val="22"/>
          <w:szCs w:val="22"/>
        </w:rPr>
      </w:pPr>
      <w:r w:rsidRPr="003E06E7">
        <w:rPr>
          <w:rFonts w:ascii="Arial" w:hAnsi="Arial" w:cs="Arial"/>
          <w:sz w:val="22"/>
          <w:szCs w:val="22"/>
        </w:rPr>
        <w:t>Darle a conocer las formas de realizar las actividades dentro del aula, en forma individual y por equipos.</w:t>
      </w:r>
    </w:p>
    <w:p w14:paraId="2D5EB252" w14:textId="77777777" w:rsidR="00C55BF3" w:rsidRPr="003E06E7" w:rsidRDefault="00C55BF3">
      <w:pPr>
        <w:pStyle w:val="Prrafodelista"/>
        <w:numPr>
          <w:ilvl w:val="0"/>
          <w:numId w:val="3"/>
        </w:numPr>
        <w:spacing w:after="200" w:line="276" w:lineRule="auto"/>
        <w:ind w:left="1134" w:right="616"/>
        <w:rPr>
          <w:rFonts w:ascii="Arial" w:hAnsi="Arial" w:cs="Arial"/>
          <w:sz w:val="22"/>
          <w:szCs w:val="22"/>
        </w:rPr>
      </w:pPr>
      <w:r w:rsidRPr="003E06E7">
        <w:rPr>
          <w:rFonts w:ascii="Arial" w:hAnsi="Arial" w:cs="Arial"/>
          <w:sz w:val="22"/>
          <w:szCs w:val="22"/>
        </w:rPr>
        <w:t>Bibliografía y material a utilizar.</w:t>
      </w:r>
    </w:p>
    <w:p w14:paraId="24EBCEAE" w14:textId="77777777" w:rsidR="00C55BF3" w:rsidRPr="003E06E7" w:rsidRDefault="00C55BF3">
      <w:pPr>
        <w:pStyle w:val="Prrafodelista"/>
        <w:numPr>
          <w:ilvl w:val="0"/>
          <w:numId w:val="3"/>
        </w:numPr>
        <w:spacing w:after="200" w:line="276" w:lineRule="auto"/>
        <w:ind w:left="1134" w:right="616"/>
        <w:rPr>
          <w:rFonts w:ascii="Arial" w:hAnsi="Arial" w:cs="Arial"/>
          <w:b/>
          <w:sz w:val="22"/>
          <w:szCs w:val="22"/>
        </w:rPr>
      </w:pPr>
      <w:r w:rsidRPr="003E06E7">
        <w:rPr>
          <w:rFonts w:ascii="Arial" w:hAnsi="Arial" w:cs="Arial"/>
          <w:sz w:val="22"/>
          <w:szCs w:val="22"/>
        </w:rPr>
        <w:t xml:space="preserve">Criterios de Evaluación. </w:t>
      </w:r>
    </w:p>
    <w:p w14:paraId="0564A95A" w14:textId="085DC178" w:rsidR="00C55BF3" w:rsidRPr="003E06E7" w:rsidRDefault="00C55BF3">
      <w:pPr>
        <w:pStyle w:val="Prrafodelista"/>
        <w:numPr>
          <w:ilvl w:val="0"/>
          <w:numId w:val="3"/>
        </w:numPr>
        <w:spacing w:after="200" w:line="276" w:lineRule="auto"/>
        <w:ind w:left="1134" w:right="616"/>
        <w:rPr>
          <w:rFonts w:ascii="Arial" w:hAnsi="Arial" w:cs="Arial"/>
          <w:b/>
          <w:sz w:val="22"/>
          <w:szCs w:val="22"/>
        </w:rPr>
      </w:pPr>
      <w:r w:rsidRPr="003E06E7">
        <w:rPr>
          <w:rFonts w:ascii="Arial" w:hAnsi="Arial" w:cs="Arial"/>
          <w:sz w:val="22"/>
          <w:szCs w:val="22"/>
        </w:rPr>
        <w:t xml:space="preserve">Para ser evaluado el alumno debe de cumplir con </w:t>
      </w:r>
      <w:r w:rsidR="00C5126E">
        <w:rPr>
          <w:rFonts w:ascii="Arial" w:hAnsi="Arial" w:cs="Arial"/>
          <w:sz w:val="22"/>
          <w:szCs w:val="22"/>
        </w:rPr>
        <w:t>todas las actividades de aprendizaje</w:t>
      </w:r>
      <w:r w:rsidRPr="003E06E7">
        <w:rPr>
          <w:rFonts w:ascii="Arial" w:hAnsi="Arial" w:cs="Arial"/>
          <w:sz w:val="22"/>
          <w:szCs w:val="22"/>
        </w:rPr>
        <w:t xml:space="preserve"> de cada </w:t>
      </w:r>
      <w:r w:rsidR="008D5BD2">
        <w:rPr>
          <w:rFonts w:ascii="Arial" w:hAnsi="Arial" w:cs="Arial"/>
          <w:sz w:val="22"/>
          <w:szCs w:val="22"/>
        </w:rPr>
        <w:t>progresión</w:t>
      </w:r>
      <w:r w:rsidRPr="003E06E7">
        <w:rPr>
          <w:rFonts w:ascii="Arial" w:hAnsi="Arial" w:cs="Arial"/>
          <w:sz w:val="22"/>
          <w:szCs w:val="22"/>
        </w:rPr>
        <w:t xml:space="preserve">, incluidos </w:t>
      </w:r>
      <w:r w:rsidR="008D5BD2">
        <w:rPr>
          <w:rFonts w:ascii="Arial" w:hAnsi="Arial" w:cs="Arial"/>
          <w:sz w:val="22"/>
          <w:szCs w:val="22"/>
        </w:rPr>
        <w:t>los proyectos transversales.</w:t>
      </w:r>
    </w:p>
    <w:p w14:paraId="01C1A7C2" w14:textId="77777777" w:rsidR="00C55BF3" w:rsidRPr="003E06E7" w:rsidRDefault="00C55BF3" w:rsidP="00C55BF3">
      <w:pPr>
        <w:pStyle w:val="Prrafodelista"/>
        <w:ind w:left="567" w:right="616"/>
        <w:jc w:val="center"/>
        <w:rPr>
          <w:rFonts w:ascii="Arial" w:hAnsi="Arial" w:cs="Arial"/>
          <w:b/>
          <w:sz w:val="22"/>
          <w:szCs w:val="22"/>
        </w:rPr>
      </w:pPr>
    </w:p>
    <w:p w14:paraId="7D4D6A94" w14:textId="1DD795EC" w:rsidR="00C55BF3" w:rsidRPr="003E06E7" w:rsidRDefault="00C55BF3" w:rsidP="00C55BF3">
      <w:pPr>
        <w:pStyle w:val="Prrafodelista"/>
        <w:ind w:left="567" w:right="616"/>
        <w:jc w:val="center"/>
        <w:rPr>
          <w:rFonts w:ascii="Arial" w:hAnsi="Arial" w:cs="Arial"/>
          <w:b/>
          <w:sz w:val="22"/>
          <w:szCs w:val="22"/>
        </w:rPr>
      </w:pPr>
      <w:r w:rsidRPr="003E06E7">
        <w:rPr>
          <w:rFonts w:ascii="Arial" w:hAnsi="Arial" w:cs="Arial"/>
          <w:b/>
          <w:sz w:val="22"/>
          <w:szCs w:val="22"/>
        </w:rPr>
        <w:t xml:space="preserve">Criterios de </w:t>
      </w:r>
      <w:r w:rsidR="00424270" w:rsidRPr="003E06E7">
        <w:rPr>
          <w:rFonts w:ascii="Arial" w:hAnsi="Arial" w:cs="Arial"/>
          <w:b/>
          <w:sz w:val="22"/>
          <w:szCs w:val="22"/>
        </w:rPr>
        <w:t>e</w:t>
      </w:r>
      <w:r w:rsidRPr="003E06E7">
        <w:rPr>
          <w:rFonts w:ascii="Arial" w:hAnsi="Arial" w:cs="Arial"/>
          <w:b/>
          <w:sz w:val="22"/>
          <w:szCs w:val="22"/>
        </w:rPr>
        <w:t>valuación</w:t>
      </w:r>
    </w:p>
    <w:p w14:paraId="1DFEBD4F" w14:textId="77777777" w:rsidR="00C55BF3" w:rsidRPr="003E06E7" w:rsidRDefault="00C55BF3">
      <w:pPr>
        <w:pStyle w:val="Prrafodelista"/>
        <w:numPr>
          <w:ilvl w:val="0"/>
          <w:numId w:val="4"/>
        </w:numPr>
        <w:spacing w:after="200" w:line="276" w:lineRule="auto"/>
        <w:ind w:left="1134" w:right="616"/>
        <w:rPr>
          <w:rFonts w:ascii="Arial" w:hAnsi="Arial" w:cs="Arial"/>
          <w:sz w:val="22"/>
          <w:szCs w:val="22"/>
        </w:rPr>
      </w:pPr>
      <w:r w:rsidRPr="003E06E7">
        <w:rPr>
          <w:rFonts w:ascii="Arial" w:hAnsi="Arial" w:cs="Arial"/>
          <w:sz w:val="22"/>
          <w:szCs w:val="22"/>
        </w:rPr>
        <w:t>Asistencia.</w:t>
      </w:r>
    </w:p>
    <w:p w14:paraId="50B14EBF" w14:textId="171C68A7" w:rsidR="00C55BF3" w:rsidRPr="003E06E7" w:rsidRDefault="00C55BF3">
      <w:pPr>
        <w:pStyle w:val="Prrafodelista"/>
        <w:numPr>
          <w:ilvl w:val="0"/>
          <w:numId w:val="4"/>
        </w:numPr>
        <w:spacing w:after="0" w:line="276" w:lineRule="auto"/>
        <w:ind w:left="1134" w:right="616"/>
        <w:rPr>
          <w:rFonts w:ascii="Arial" w:hAnsi="Arial" w:cs="Arial"/>
          <w:sz w:val="22"/>
          <w:szCs w:val="22"/>
        </w:rPr>
      </w:pPr>
      <w:r w:rsidRPr="003E06E7">
        <w:rPr>
          <w:rFonts w:ascii="Arial" w:hAnsi="Arial" w:cs="Arial"/>
          <w:sz w:val="22"/>
          <w:szCs w:val="22"/>
        </w:rPr>
        <w:t xml:space="preserve">Entrega en tiempo y forma de </w:t>
      </w:r>
      <w:r w:rsidR="009F45C9">
        <w:rPr>
          <w:rFonts w:ascii="Arial" w:hAnsi="Arial" w:cs="Arial"/>
          <w:sz w:val="22"/>
          <w:szCs w:val="22"/>
        </w:rPr>
        <w:t>actividades de aprendizaje y proyectos transversales</w:t>
      </w:r>
      <w:r w:rsidRPr="003E06E7">
        <w:rPr>
          <w:rFonts w:ascii="Arial" w:hAnsi="Arial" w:cs="Arial"/>
          <w:sz w:val="22"/>
          <w:szCs w:val="22"/>
        </w:rPr>
        <w:t xml:space="preserve"> para ser evaluadas según su desempeño.</w:t>
      </w:r>
    </w:p>
    <w:p w14:paraId="3D26E76E" w14:textId="72E3E51B" w:rsidR="00C55BF3" w:rsidRPr="003E06E7" w:rsidRDefault="00C55BF3">
      <w:pPr>
        <w:pStyle w:val="Prrafodelista"/>
        <w:numPr>
          <w:ilvl w:val="0"/>
          <w:numId w:val="4"/>
        </w:numPr>
        <w:spacing w:after="0" w:line="276" w:lineRule="auto"/>
        <w:ind w:left="1134" w:right="616"/>
        <w:rPr>
          <w:rFonts w:ascii="Arial" w:hAnsi="Arial" w:cs="Arial"/>
          <w:sz w:val="22"/>
          <w:szCs w:val="22"/>
        </w:rPr>
      </w:pPr>
      <w:r w:rsidRPr="003E06E7">
        <w:rPr>
          <w:rFonts w:ascii="Arial" w:hAnsi="Arial" w:cs="Arial"/>
          <w:sz w:val="22"/>
          <w:szCs w:val="22"/>
        </w:rPr>
        <w:t xml:space="preserve">Los </w:t>
      </w:r>
      <w:r w:rsidR="009F45C9">
        <w:rPr>
          <w:rFonts w:ascii="Arial" w:hAnsi="Arial" w:cs="Arial"/>
          <w:sz w:val="22"/>
          <w:szCs w:val="22"/>
        </w:rPr>
        <w:t>criterios</w:t>
      </w:r>
      <w:r w:rsidRPr="003E06E7">
        <w:rPr>
          <w:rFonts w:ascii="Arial" w:hAnsi="Arial" w:cs="Arial"/>
          <w:sz w:val="22"/>
          <w:szCs w:val="22"/>
        </w:rPr>
        <w:t xml:space="preserve"> de evaluación serán los siguientes:</w:t>
      </w:r>
    </w:p>
    <w:p w14:paraId="0241C6BF" w14:textId="744DF89C" w:rsidR="003E06E7" w:rsidRDefault="003E06E7" w:rsidP="00C5126E">
      <w:pPr>
        <w:pStyle w:val="Prrafodelista"/>
        <w:spacing w:after="0" w:line="276" w:lineRule="auto"/>
        <w:ind w:left="1134" w:right="616"/>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126E">
        <w:rPr>
          <w:rFonts w:ascii="Arial" w:hAnsi="Arial" w:cs="Arial"/>
        </w:rPr>
        <w:t>_</w:t>
      </w:r>
    </w:p>
    <w:p w14:paraId="18892BF9" w14:textId="77777777" w:rsidR="00C55BF3" w:rsidRPr="00FC11A8" w:rsidRDefault="00C55BF3" w:rsidP="00C55BF3">
      <w:pPr>
        <w:pStyle w:val="Prrafodelista"/>
        <w:spacing w:after="0"/>
        <w:ind w:left="567" w:right="616"/>
        <w:rPr>
          <w:rFonts w:ascii="Arial" w:hAnsi="Arial" w:cs="Arial"/>
        </w:rPr>
      </w:pPr>
    </w:p>
    <w:p w14:paraId="7B938F3B" w14:textId="107837E4" w:rsidR="00C55BF3" w:rsidRPr="003E06E7" w:rsidRDefault="00C55BF3" w:rsidP="00C55BF3">
      <w:pPr>
        <w:pStyle w:val="Prrafodelista"/>
        <w:ind w:left="567" w:right="616"/>
        <w:jc w:val="both"/>
        <w:rPr>
          <w:rFonts w:ascii="Arial" w:hAnsi="Arial" w:cs="Arial"/>
          <w:sz w:val="22"/>
          <w:szCs w:val="22"/>
        </w:rPr>
      </w:pPr>
      <w:r w:rsidRPr="003E06E7">
        <w:rPr>
          <w:rFonts w:ascii="Arial" w:hAnsi="Arial" w:cs="Arial"/>
          <w:b/>
          <w:sz w:val="22"/>
          <w:szCs w:val="22"/>
        </w:rPr>
        <w:t xml:space="preserve">NOTA </w:t>
      </w:r>
      <w:r w:rsidRPr="003E06E7">
        <w:rPr>
          <w:rFonts w:ascii="Arial" w:hAnsi="Arial" w:cs="Arial"/>
          <w:sz w:val="22"/>
          <w:szCs w:val="22"/>
        </w:rPr>
        <w:t>Deberá de contar con el 80% de asistencia para tener derecho al examen ordinario (producto integrador) y el 50% de asistencia para poder tener derecho a examen extraordinario.</w:t>
      </w:r>
    </w:p>
    <w:p w14:paraId="66EAD07A" w14:textId="77777777" w:rsidR="00C55BF3" w:rsidRPr="003E06E7" w:rsidRDefault="00C55BF3" w:rsidP="00C55BF3">
      <w:pPr>
        <w:ind w:left="567" w:right="616"/>
        <w:jc w:val="center"/>
        <w:rPr>
          <w:rFonts w:ascii="Arial" w:hAnsi="Arial" w:cs="Arial"/>
          <w:sz w:val="22"/>
          <w:szCs w:val="22"/>
        </w:rPr>
      </w:pPr>
      <w:r w:rsidRPr="003E06E7">
        <w:rPr>
          <w:rFonts w:ascii="Arial" w:hAnsi="Arial" w:cs="Arial"/>
          <w:sz w:val="22"/>
          <w:szCs w:val="22"/>
        </w:rPr>
        <w:t xml:space="preserve">A T E N T A M E N T E </w:t>
      </w:r>
    </w:p>
    <w:p w14:paraId="594CD6DF" w14:textId="77777777" w:rsidR="00C55BF3" w:rsidRPr="000D2A9F" w:rsidRDefault="00C55BF3" w:rsidP="00C55BF3">
      <w:pPr>
        <w:ind w:left="567" w:right="616"/>
        <w:rPr>
          <w:rFonts w:ascii="Arial" w:hAnsi="Arial" w:cs="Arial"/>
        </w:rPr>
      </w:pPr>
      <w:r w:rsidRPr="000D2A9F">
        <w:rPr>
          <w:rFonts w:ascii="Arial" w:hAnsi="Arial" w:cs="Arial"/>
        </w:rPr>
        <w:t>___________________________________</w:t>
      </w:r>
      <w:r w:rsidRPr="000D2A9F">
        <w:rPr>
          <w:rFonts w:ascii="Arial" w:hAnsi="Arial" w:cs="Arial"/>
        </w:rPr>
        <w:tab/>
        <w:t xml:space="preserve">__________________________________ </w:t>
      </w:r>
    </w:p>
    <w:p w14:paraId="5EF2627D" w14:textId="22A92F39" w:rsidR="00C55BF3" w:rsidRPr="003E06E7" w:rsidRDefault="00C55BF3" w:rsidP="00C55BF3">
      <w:pPr>
        <w:spacing w:after="0" w:line="360" w:lineRule="auto"/>
        <w:ind w:left="567" w:right="616"/>
        <w:jc w:val="center"/>
        <w:rPr>
          <w:rFonts w:ascii="Arial" w:hAnsi="Arial" w:cs="Arial"/>
          <w:sz w:val="22"/>
          <w:szCs w:val="22"/>
        </w:rPr>
      </w:pPr>
      <w:r w:rsidRPr="003E06E7">
        <w:rPr>
          <w:rFonts w:ascii="Arial" w:hAnsi="Arial" w:cs="Arial"/>
          <w:sz w:val="22"/>
          <w:szCs w:val="22"/>
        </w:rPr>
        <w:t xml:space="preserve">Nombre del </w:t>
      </w:r>
      <w:r w:rsidR="007A63F8" w:rsidRPr="003E06E7">
        <w:rPr>
          <w:rFonts w:ascii="Arial" w:hAnsi="Arial" w:cs="Arial"/>
          <w:sz w:val="22"/>
          <w:szCs w:val="22"/>
        </w:rPr>
        <w:t>d</w:t>
      </w:r>
      <w:r w:rsidRPr="003E06E7">
        <w:rPr>
          <w:rFonts w:ascii="Arial" w:hAnsi="Arial" w:cs="Arial"/>
          <w:sz w:val="22"/>
          <w:szCs w:val="22"/>
        </w:rPr>
        <w:t xml:space="preserve">ocente                                            Nombre y </w:t>
      </w:r>
      <w:r w:rsidR="007A63F8" w:rsidRPr="003E06E7">
        <w:rPr>
          <w:rFonts w:ascii="Arial" w:hAnsi="Arial" w:cs="Arial"/>
          <w:sz w:val="22"/>
          <w:szCs w:val="22"/>
        </w:rPr>
        <w:t>f</w:t>
      </w:r>
      <w:r w:rsidRPr="003E06E7">
        <w:rPr>
          <w:rFonts w:ascii="Arial" w:hAnsi="Arial" w:cs="Arial"/>
          <w:sz w:val="22"/>
          <w:szCs w:val="22"/>
        </w:rPr>
        <w:t>irma del jefe de grupo</w:t>
      </w:r>
    </w:p>
    <w:tbl>
      <w:tblPr>
        <w:tblpPr w:leftFromText="141" w:rightFromText="141" w:vertAnchor="text" w:horzAnchor="margin" w:tblpXSpec="center" w:tblpY="-180"/>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248"/>
        <w:gridCol w:w="12"/>
        <w:gridCol w:w="2812"/>
      </w:tblGrid>
      <w:tr w:rsidR="00C55BF3" w:rsidRPr="003E06E7" w14:paraId="0962DA24" w14:textId="77777777" w:rsidTr="003E06E7">
        <w:trPr>
          <w:trHeight w:val="279"/>
        </w:trPr>
        <w:tc>
          <w:tcPr>
            <w:tcW w:w="534" w:type="dxa"/>
            <w:shd w:val="clear" w:color="auto" w:fill="E7E6E6" w:themeFill="background2"/>
          </w:tcPr>
          <w:p w14:paraId="13B941D6" w14:textId="7083D78C" w:rsidR="00C55BF3" w:rsidRPr="003E06E7" w:rsidRDefault="00C55BF3" w:rsidP="003E06E7">
            <w:pPr>
              <w:spacing w:after="0" w:line="240" w:lineRule="auto"/>
              <w:jc w:val="center"/>
              <w:rPr>
                <w:b/>
                <w:sz w:val="22"/>
                <w:szCs w:val="22"/>
              </w:rPr>
            </w:pPr>
            <w:r w:rsidRPr="003E06E7">
              <w:rPr>
                <w:b/>
                <w:sz w:val="22"/>
                <w:szCs w:val="22"/>
              </w:rPr>
              <w:lastRenderedPageBreak/>
              <w:t>N</w:t>
            </w:r>
            <w:r w:rsidR="003E06E7">
              <w:rPr>
                <w:b/>
                <w:sz w:val="22"/>
                <w:szCs w:val="22"/>
              </w:rPr>
              <w:t>°</w:t>
            </w:r>
          </w:p>
        </w:tc>
        <w:tc>
          <w:tcPr>
            <w:tcW w:w="6260" w:type="dxa"/>
            <w:gridSpan w:val="2"/>
            <w:shd w:val="clear" w:color="auto" w:fill="E7E6E6" w:themeFill="background2"/>
          </w:tcPr>
          <w:p w14:paraId="451F5BD9" w14:textId="590FCEB8" w:rsidR="00C55BF3" w:rsidRPr="003E06E7" w:rsidRDefault="00C55BF3" w:rsidP="003E06E7">
            <w:pPr>
              <w:spacing w:after="0" w:line="240" w:lineRule="auto"/>
              <w:jc w:val="center"/>
              <w:rPr>
                <w:b/>
                <w:sz w:val="22"/>
                <w:szCs w:val="22"/>
              </w:rPr>
            </w:pPr>
            <w:r w:rsidRPr="003E06E7">
              <w:rPr>
                <w:b/>
                <w:sz w:val="22"/>
                <w:szCs w:val="22"/>
              </w:rPr>
              <w:t>F</w:t>
            </w:r>
            <w:r w:rsidR="003E06E7" w:rsidRPr="003E06E7">
              <w:rPr>
                <w:b/>
                <w:sz w:val="22"/>
                <w:szCs w:val="22"/>
              </w:rPr>
              <w:t>irmas de alumnos</w:t>
            </w:r>
          </w:p>
        </w:tc>
        <w:tc>
          <w:tcPr>
            <w:tcW w:w="2812" w:type="dxa"/>
            <w:shd w:val="clear" w:color="auto" w:fill="E7E6E6" w:themeFill="background2"/>
          </w:tcPr>
          <w:p w14:paraId="5F137B02" w14:textId="3DA5B87F" w:rsidR="00C55BF3" w:rsidRPr="003E06E7" w:rsidRDefault="003E06E7" w:rsidP="003E06E7">
            <w:pPr>
              <w:spacing w:after="0" w:line="240" w:lineRule="auto"/>
              <w:jc w:val="center"/>
              <w:rPr>
                <w:b/>
                <w:sz w:val="22"/>
                <w:szCs w:val="22"/>
              </w:rPr>
            </w:pPr>
            <w:r>
              <w:rPr>
                <w:b/>
                <w:sz w:val="22"/>
                <w:szCs w:val="22"/>
              </w:rPr>
              <w:t>Celular</w:t>
            </w:r>
          </w:p>
        </w:tc>
      </w:tr>
      <w:tr w:rsidR="00C55BF3" w:rsidRPr="003E06E7" w14:paraId="34E55296" w14:textId="77777777" w:rsidTr="00C55BF3">
        <w:trPr>
          <w:trHeight w:val="279"/>
        </w:trPr>
        <w:tc>
          <w:tcPr>
            <w:tcW w:w="534" w:type="dxa"/>
          </w:tcPr>
          <w:p w14:paraId="30574576"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1F10840E" w14:textId="77777777" w:rsidR="00C55BF3" w:rsidRPr="003E06E7" w:rsidRDefault="00C55BF3" w:rsidP="003E06E7">
            <w:pPr>
              <w:spacing w:after="0" w:line="240" w:lineRule="auto"/>
              <w:jc w:val="center"/>
              <w:rPr>
                <w:sz w:val="22"/>
                <w:szCs w:val="22"/>
              </w:rPr>
            </w:pPr>
          </w:p>
        </w:tc>
        <w:tc>
          <w:tcPr>
            <w:tcW w:w="2824" w:type="dxa"/>
            <w:gridSpan w:val="2"/>
          </w:tcPr>
          <w:p w14:paraId="57A6CBCD" w14:textId="77777777" w:rsidR="00C55BF3" w:rsidRPr="003E06E7" w:rsidRDefault="00C55BF3" w:rsidP="003E06E7">
            <w:pPr>
              <w:spacing w:after="0" w:line="240" w:lineRule="auto"/>
              <w:jc w:val="center"/>
              <w:rPr>
                <w:sz w:val="22"/>
                <w:szCs w:val="22"/>
              </w:rPr>
            </w:pPr>
          </w:p>
        </w:tc>
      </w:tr>
      <w:tr w:rsidR="00C55BF3" w:rsidRPr="003E06E7" w14:paraId="55F12E48" w14:textId="77777777" w:rsidTr="00C55BF3">
        <w:trPr>
          <w:trHeight w:val="279"/>
        </w:trPr>
        <w:tc>
          <w:tcPr>
            <w:tcW w:w="534" w:type="dxa"/>
          </w:tcPr>
          <w:p w14:paraId="5C9E1989"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38467CD4" w14:textId="77777777" w:rsidR="00C55BF3" w:rsidRPr="003E06E7" w:rsidRDefault="00C55BF3" w:rsidP="003E06E7">
            <w:pPr>
              <w:spacing w:after="0" w:line="240" w:lineRule="auto"/>
              <w:jc w:val="center"/>
              <w:rPr>
                <w:sz w:val="22"/>
                <w:szCs w:val="22"/>
              </w:rPr>
            </w:pPr>
          </w:p>
        </w:tc>
        <w:tc>
          <w:tcPr>
            <w:tcW w:w="2824" w:type="dxa"/>
            <w:gridSpan w:val="2"/>
          </w:tcPr>
          <w:p w14:paraId="032FA59D" w14:textId="77777777" w:rsidR="00C55BF3" w:rsidRPr="003E06E7" w:rsidRDefault="00C55BF3" w:rsidP="003E06E7">
            <w:pPr>
              <w:spacing w:after="0" w:line="240" w:lineRule="auto"/>
              <w:jc w:val="center"/>
              <w:rPr>
                <w:sz w:val="22"/>
                <w:szCs w:val="22"/>
              </w:rPr>
            </w:pPr>
          </w:p>
        </w:tc>
      </w:tr>
      <w:tr w:rsidR="00C55BF3" w:rsidRPr="003E06E7" w14:paraId="004AA6BD" w14:textId="77777777" w:rsidTr="00C55BF3">
        <w:trPr>
          <w:trHeight w:val="279"/>
        </w:trPr>
        <w:tc>
          <w:tcPr>
            <w:tcW w:w="534" w:type="dxa"/>
          </w:tcPr>
          <w:p w14:paraId="20896D7B"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5339D2B0" w14:textId="77777777" w:rsidR="00C55BF3" w:rsidRPr="003E06E7" w:rsidRDefault="00C55BF3" w:rsidP="003E06E7">
            <w:pPr>
              <w:spacing w:after="0" w:line="240" w:lineRule="auto"/>
              <w:jc w:val="center"/>
              <w:rPr>
                <w:sz w:val="22"/>
                <w:szCs w:val="22"/>
              </w:rPr>
            </w:pPr>
          </w:p>
        </w:tc>
        <w:tc>
          <w:tcPr>
            <w:tcW w:w="2824" w:type="dxa"/>
            <w:gridSpan w:val="2"/>
          </w:tcPr>
          <w:p w14:paraId="6C547CF5" w14:textId="77777777" w:rsidR="00C55BF3" w:rsidRPr="003E06E7" w:rsidRDefault="00C55BF3" w:rsidP="003E06E7">
            <w:pPr>
              <w:spacing w:after="0" w:line="240" w:lineRule="auto"/>
              <w:jc w:val="center"/>
              <w:rPr>
                <w:sz w:val="22"/>
                <w:szCs w:val="22"/>
              </w:rPr>
            </w:pPr>
          </w:p>
        </w:tc>
      </w:tr>
      <w:tr w:rsidR="00C55BF3" w:rsidRPr="003E06E7" w14:paraId="19BC8720" w14:textId="77777777" w:rsidTr="00C55BF3">
        <w:trPr>
          <w:trHeight w:val="279"/>
        </w:trPr>
        <w:tc>
          <w:tcPr>
            <w:tcW w:w="534" w:type="dxa"/>
          </w:tcPr>
          <w:p w14:paraId="4AEB4B25"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3FAEA3E8" w14:textId="77777777" w:rsidR="00C55BF3" w:rsidRPr="003E06E7" w:rsidRDefault="00C55BF3" w:rsidP="003E06E7">
            <w:pPr>
              <w:spacing w:after="0" w:line="240" w:lineRule="auto"/>
              <w:jc w:val="center"/>
              <w:rPr>
                <w:sz w:val="22"/>
                <w:szCs w:val="22"/>
              </w:rPr>
            </w:pPr>
          </w:p>
        </w:tc>
        <w:tc>
          <w:tcPr>
            <w:tcW w:w="2824" w:type="dxa"/>
            <w:gridSpan w:val="2"/>
          </w:tcPr>
          <w:p w14:paraId="29D2DEDD" w14:textId="77777777" w:rsidR="00C55BF3" w:rsidRPr="003E06E7" w:rsidRDefault="00C55BF3" w:rsidP="003E06E7">
            <w:pPr>
              <w:spacing w:after="0" w:line="240" w:lineRule="auto"/>
              <w:jc w:val="center"/>
              <w:rPr>
                <w:sz w:val="22"/>
                <w:szCs w:val="22"/>
              </w:rPr>
            </w:pPr>
          </w:p>
        </w:tc>
      </w:tr>
      <w:tr w:rsidR="00C55BF3" w:rsidRPr="003E06E7" w14:paraId="6813C048" w14:textId="77777777" w:rsidTr="00C55BF3">
        <w:trPr>
          <w:trHeight w:val="279"/>
        </w:trPr>
        <w:tc>
          <w:tcPr>
            <w:tcW w:w="534" w:type="dxa"/>
          </w:tcPr>
          <w:p w14:paraId="70988AFF"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27195791" w14:textId="77777777" w:rsidR="00C55BF3" w:rsidRPr="003E06E7" w:rsidRDefault="00C55BF3" w:rsidP="003E06E7">
            <w:pPr>
              <w:spacing w:after="0" w:line="240" w:lineRule="auto"/>
              <w:jc w:val="center"/>
              <w:rPr>
                <w:sz w:val="22"/>
                <w:szCs w:val="22"/>
              </w:rPr>
            </w:pPr>
          </w:p>
        </w:tc>
        <w:tc>
          <w:tcPr>
            <w:tcW w:w="2824" w:type="dxa"/>
            <w:gridSpan w:val="2"/>
          </w:tcPr>
          <w:p w14:paraId="12412421" w14:textId="77777777" w:rsidR="00C55BF3" w:rsidRPr="003E06E7" w:rsidRDefault="00C55BF3" w:rsidP="003E06E7">
            <w:pPr>
              <w:spacing w:after="0" w:line="240" w:lineRule="auto"/>
              <w:jc w:val="center"/>
              <w:rPr>
                <w:sz w:val="22"/>
                <w:szCs w:val="22"/>
              </w:rPr>
            </w:pPr>
          </w:p>
        </w:tc>
      </w:tr>
      <w:tr w:rsidR="00C55BF3" w:rsidRPr="003E06E7" w14:paraId="759A286E" w14:textId="77777777" w:rsidTr="00C55BF3">
        <w:trPr>
          <w:trHeight w:val="279"/>
        </w:trPr>
        <w:tc>
          <w:tcPr>
            <w:tcW w:w="534" w:type="dxa"/>
          </w:tcPr>
          <w:p w14:paraId="58C47022"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030EAA5D" w14:textId="77777777" w:rsidR="00C55BF3" w:rsidRPr="003E06E7" w:rsidRDefault="00C55BF3" w:rsidP="003E06E7">
            <w:pPr>
              <w:spacing w:after="0" w:line="240" w:lineRule="auto"/>
              <w:jc w:val="center"/>
              <w:rPr>
                <w:sz w:val="22"/>
                <w:szCs w:val="22"/>
              </w:rPr>
            </w:pPr>
          </w:p>
        </w:tc>
        <w:tc>
          <w:tcPr>
            <w:tcW w:w="2824" w:type="dxa"/>
            <w:gridSpan w:val="2"/>
          </w:tcPr>
          <w:p w14:paraId="64AA5560" w14:textId="77777777" w:rsidR="00C55BF3" w:rsidRPr="003E06E7" w:rsidRDefault="00C55BF3" w:rsidP="003E06E7">
            <w:pPr>
              <w:spacing w:after="0" w:line="240" w:lineRule="auto"/>
              <w:jc w:val="center"/>
              <w:rPr>
                <w:sz w:val="22"/>
                <w:szCs w:val="22"/>
              </w:rPr>
            </w:pPr>
          </w:p>
        </w:tc>
      </w:tr>
      <w:tr w:rsidR="00C55BF3" w:rsidRPr="003E06E7" w14:paraId="07D7AE1F" w14:textId="77777777" w:rsidTr="00C55BF3">
        <w:trPr>
          <w:trHeight w:val="279"/>
        </w:trPr>
        <w:tc>
          <w:tcPr>
            <w:tcW w:w="534" w:type="dxa"/>
          </w:tcPr>
          <w:p w14:paraId="360DEBAA"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4F169B38" w14:textId="5CBF64E0" w:rsidR="00C55BF3" w:rsidRPr="003E06E7" w:rsidRDefault="00C55BF3" w:rsidP="003E06E7">
            <w:pPr>
              <w:tabs>
                <w:tab w:val="left" w:pos="1248"/>
              </w:tabs>
              <w:spacing w:after="0" w:line="240" w:lineRule="auto"/>
              <w:rPr>
                <w:sz w:val="22"/>
                <w:szCs w:val="22"/>
              </w:rPr>
            </w:pPr>
            <w:r w:rsidRPr="003E06E7">
              <w:rPr>
                <w:sz w:val="22"/>
                <w:szCs w:val="22"/>
              </w:rPr>
              <w:tab/>
            </w:r>
          </w:p>
        </w:tc>
        <w:tc>
          <w:tcPr>
            <w:tcW w:w="2824" w:type="dxa"/>
            <w:gridSpan w:val="2"/>
          </w:tcPr>
          <w:p w14:paraId="314D919B" w14:textId="77777777" w:rsidR="00C55BF3" w:rsidRPr="003E06E7" w:rsidRDefault="00C55BF3" w:rsidP="003E06E7">
            <w:pPr>
              <w:spacing w:after="0" w:line="240" w:lineRule="auto"/>
              <w:jc w:val="center"/>
              <w:rPr>
                <w:sz w:val="22"/>
                <w:szCs w:val="22"/>
              </w:rPr>
            </w:pPr>
          </w:p>
        </w:tc>
      </w:tr>
      <w:tr w:rsidR="00C55BF3" w:rsidRPr="003E06E7" w14:paraId="0A5C78DF" w14:textId="77777777" w:rsidTr="00C55BF3">
        <w:trPr>
          <w:trHeight w:val="279"/>
        </w:trPr>
        <w:tc>
          <w:tcPr>
            <w:tcW w:w="534" w:type="dxa"/>
          </w:tcPr>
          <w:p w14:paraId="783F8152"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3751317B" w14:textId="77777777" w:rsidR="00C55BF3" w:rsidRPr="003E06E7" w:rsidRDefault="00C55BF3" w:rsidP="003E06E7">
            <w:pPr>
              <w:spacing w:after="0" w:line="240" w:lineRule="auto"/>
              <w:jc w:val="center"/>
              <w:rPr>
                <w:sz w:val="22"/>
                <w:szCs w:val="22"/>
              </w:rPr>
            </w:pPr>
          </w:p>
        </w:tc>
        <w:tc>
          <w:tcPr>
            <w:tcW w:w="2824" w:type="dxa"/>
            <w:gridSpan w:val="2"/>
          </w:tcPr>
          <w:p w14:paraId="40E41DEA" w14:textId="77777777" w:rsidR="00C55BF3" w:rsidRPr="003E06E7" w:rsidRDefault="00C55BF3" w:rsidP="003E06E7">
            <w:pPr>
              <w:spacing w:after="0" w:line="240" w:lineRule="auto"/>
              <w:jc w:val="center"/>
              <w:rPr>
                <w:sz w:val="22"/>
                <w:szCs w:val="22"/>
              </w:rPr>
            </w:pPr>
          </w:p>
        </w:tc>
      </w:tr>
      <w:tr w:rsidR="00C55BF3" w:rsidRPr="003E06E7" w14:paraId="44238F95" w14:textId="77777777" w:rsidTr="00C55BF3">
        <w:trPr>
          <w:trHeight w:val="279"/>
        </w:trPr>
        <w:tc>
          <w:tcPr>
            <w:tcW w:w="534" w:type="dxa"/>
          </w:tcPr>
          <w:p w14:paraId="1895B4D7"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42476DED" w14:textId="77777777" w:rsidR="00C55BF3" w:rsidRPr="003E06E7" w:rsidRDefault="00C55BF3" w:rsidP="003E06E7">
            <w:pPr>
              <w:spacing w:after="0" w:line="240" w:lineRule="auto"/>
              <w:jc w:val="center"/>
              <w:rPr>
                <w:sz w:val="22"/>
                <w:szCs w:val="22"/>
              </w:rPr>
            </w:pPr>
          </w:p>
        </w:tc>
        <w:tc>
          <w:tcPr>
            <w:tcW w:w="2824" w:type="dxa"/>
            <w:gridSpan w:val="2"/>
          </w:tcPr>
          <w:p w14:paraId="4951046C" w14:textId="77777777" w:rsidR="00C55BF3" w:rsidRPr="003E06E7" w:rsidRDefault="00C55BF3" w:rsidP="003E06E7">
            <w:pPr>
              <w:spacing w:after="0" w:line="240" w:lineRule="auto"/>
              <w:jc w:val="center"/>
              <w:rPr>
                <w:sz w:val="22"/>
                <w:szCs w:val="22"/>
              </w:rPr>
            </w:pPr>
          </w:p>
        </w:tc>
      </w:tr>
      <w:tr w:rsidR="00C55BF3" w:rsidRPr="003E06E7" w14:paraId="61AFDC5A" w14:textId="77777777" w:rsidTr="00C55BF3">
        <w:trPr>
          <w:trHeight w:val="279"/>
        </w:trPr>
        <w:tc>
          <w:tcPr>
            <w:tcW w:w="534" w:type="dxa"/>
          </w:tcPr>
          <w:p w14:paraId="234813A2"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1F25F2CA" w14:textId="77777777" w:rsidR="00C55BF3" w:rsidRPr="003E06E7" w:rsidRDefault="00C55BF3" w:rsidP="003E06E7">
            <w:pPr>
              <w:spacing w:after="0" w:line="240" w:lineRule="auto"/>
              <w:jc w:val="center"/>
              <w:rPr>
                <w:sz w:val="22"/>
                <w:szCs w:val="22"/>
              </w:rPr>
            </w:pPr>
          </w:p>
        </w:tc>
        <w:tc>
          <w:tcPr>
            <w:tcW w:w="2824" w:type="dxa"/>
            <w:gridSpan w:val="2"/>
          </w:tcPr>
          <w:p w14:paraId="0DDFE70F" w14:textId="77777777" w:rsidR="00C55BF3" w:rsidRPr="003E06E7" w:rsidRDefault="00C55BF3" w:rsidP="003E06E7">
            <w:pPr>
              <w:spacing w:after="0" w:line="240" w:lineRule="auto"/>
              <w:jc w:val="center"/>
              <w:rPr>
                <w:sz w:val="22"/>
                <w:szCs w:val="22"/>
              </w:rPr>
            </w:pPr>
          </w:p>
        </w:tc>
      </w:tr>
      <w:tr w:rsidR="00C55BF3" w:rsidRPr="003E06E7" w14:paraId="04212D71" w14:textId="77777777" w:rsidTr="00C55BF3">
        <w:trPr>
          <w:trHeight w:val="279"/>
        </w:trPr>
        <w:tc>
          <w:tcPr>
            <w:tcW w:w="534" w:type="dxa"/>
          </w:tcPr>
          <w:p w14:paraId="32A5417D"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08CE1541" w14:textId="77777777" w:rsidR="00C55BF3" w:rsidRPr="003E06E7" w:rsidRDefault="00C55BF3" w:rsidP="003E06E7">
            <w:pPr>
              <w:spacing w:after="0" w:line="240" w:lineRule="auto"/>
              <w:jc w:val="center"/>
              <w:rPr>
                <w:sz w:val="22"/>
                <w:szCs w:val="22"/>
              </w:rPr>
            </w:pPr>
          </w:p>
        </w:tc>
        <w:tc>
          <w:tcPr>
            <w:tcW w:w="2824" w:type="dxa"/>
            <w:gridSpan w:val="2"/>
          </w:tcPr>
          <w:p w14:paraId="651224F8" w14:textId="77777777" w:rsidR="00C55BF3" w:rsidRPr="003E06E7" w:rsidRDefault="00C55BF3" w:rsidP="003E06E7">
            <w:pPr>
              <w:spacing w:after="0" w:line="240" w:lineRule="auto"/>
              <w:jc w:val="center"/>
              <w:rPr>
                <w:sz w:val="22"/>
                <w:szCs w:val="22"/>
              </w:rPr>
            </w:pPr>
          </w:p>
        </w:tc>
      </w:tr>
      <w:tr w:rsidR="00C55BF3" w:rsidRPr="003E06E7" w14:paraId="1BAB74B9" w14:textId="77777777" w:rsidTr="00C55BF3">
        <w:trPr>
          <w:trHeight w:val="279"/>
        </w:trPr>
        <w:tc>
          <w:tcPr>
            <w:tcW w:w="534" w:type="dxa"/>
          </w:tcPr>
          <w:p w14:paraId="07D8F862"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29BD8126" w14:textId="77777777" w:rsidR="00C55BF3" w:rsidRPr="003E06E7" w:rsidRDefault="00C55BF3" w:rsidP="003E06E7">
            <w:pPr>
              <w:spacing w:after="0" w:line="240" w:lineRule="auto"/>
              <w:jc w:val="center"/>
              <w:rPr>
                <w:sz w:val="22"/>
                <w:szCs w:val="22"/>
              </w:rPr>
            </w:pPr>
          </w:p>
        </w:tc>
        <w:tc>
          <w:tcPr>
            <w:tcW w:w="2824" w:type="dxa"/>
            <w:gridSpan w:val="2"/>
          </w:tcPr>
          <w:p w14:paraId="66105576" w14:textId="77777777" w:rsidR="00C55BF3" w:rsidRPr="003E06E7" w:rsidRDefault="00C55BF3" w:rsidP="003E06E7">
            <w:pPr>
              <w:spacing w:after="0" w:line="240" w:lineRule="auto"/>
              <w:jc w:val="center"/>
              <w:rPr>
                <w:sz w:val="22"/>
                <w:szCs w:val="22"/>
              </w:rPr>
            </w:pPr>
          </w:p>
        </w:tc>
      </w:tr>
      <w:tr w:rsidR="00C55BF3" w:rsidRPr="003E06E7" w14:paraId="064919B7" w14:textId="77777777" w:rsidTr="00C55BF3">
        <w:trPr>
          <w:trHeight w:val="279"/>
        </w:trPr>
        <w:tc>
          <w:tcPr>
            <w:tcW w:w="534" w:type="dxa"/>
          </w:tcPr>
          <w:p w14:paraId="1BA9A36B"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55EEFAEA" w14:textId="77777777" w:rsidR="00C55BF3" w:rsidRPr="003E06E7" w:rsidRDefault="00C55BF3" w:rsidP="003E06E7">
            <w:pPr>
              <w:spacing w:after="0" w:line="240" w:lineRule="auto"/>
              <w:jc w:val="center"/>
              <w:rPr>
                <w:sz w:val="22"/>
                <w:szCs w:val="22"/>
              </w:rPr>
            </w:pPr>
          </w:p>
        </w:tc>
        <w:tc>
          <w:tcPr>
            <w:tcW w:w="2824" w:type="dxa"/>
            <w:gridSpan w:val="2"/>
          </w:tcPr>
          <w:p w14:paraId="4C1CC1F1" w14:textId="77777777" w:rsidR="00C55BF3" w:rsidRPr="003E06E7" w:rsidRDefault="00C55BF3" w:rsidP="003E06E7">
            <w:pPr>
              <w:spacing w:after="0" w:line="240" w:lineRule="auto"/>
              <w:jc w:val="center"/>
              <w:rPr>
                <w:sz w:val="22"/>
                <w:szCs w:val="22"/>
              </w:rPr>
            </w:pPr>
          </w:p>
        </w:tc>
      </w:tr>
      <w:tr w:rsidR="00C55BF3" w:rsidRPr="003E06E7" w14:paraId="1E4DEB9D" w14:textId="77777777" w:rsidTr="00C55BF3">
        <w:trPr>
          <w:trHeight w:val="279"/>
        </w:trPr>
        <w:tc>
          <w:tcPr>
            <w:tcW w:w="534" w:type="dxa"/>
          </w:tcPr>
          <w:p w14:paraId="3D6C28D1"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7966C1A0" w14:textId="77777777" w:rsidR="00C55BF3" w:rsidRPr="003E06E7" w:rsidRDefault="00C55BF3" w:rsidP="003E06E7">
            <w:pPr>
              <w:spacing w:after="0" w:line="240" w:lineRule="auto"/>
              <w:jc w:val="center"/>
              <w:rPr>
                <w:sz w:val="22"/>
                <w:szCs w:val="22"/>
              </w:rPr>
            </w:pPr>
          </w:p>
        </w:tc>
        <w:tc>
          <w:tcPr>
            <w:tcW w:w="2824" w:type="dxa"/>
            <w:gridSpan w:val="2"/>
          </w:tcPr>
          <w:p w14:paraId="761EFFF2" w14:textId="77777777" w:rsidR="00C55BF3" w:rsidRPr="003E06E7" w:rsidRDefault="00C55BF3" w:rsidP="003E06E7">
            <w:pPr>
              <w:spacing w:after="0" w:line="240" w:lineRule="auto"/>
              <w:jc w:val="center"/>
              <w:rPr>
                <w:sz w:val="22"/>
                <w:szCs w:val="22"/>
              </w:rPr>
            </w:pPr>
          </w:p>
        </w:tc>
      </w:tr>
      <w:tr w:rsidR="00C55BF3" w:rsidRPr="003E06E7" w14:paraId="09A9DA8A" w14:textId="77777777" w:rsidTr="00C55BF3">
        <w:trPr>
          <w:trHeight w:val="279"/>
        </w:trPr>
        <w:tc>
          <w:tcPr>
            <w:tcW w:w="534" w:type="dxa"/>
          </w:tcPr>
          <w:p w14:paraId="2E54B3E3"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0285DABE" w14:textId="77777777" w:rsidR="00C55BF3" w:rsidRPr="003E06E7" w:rsidRDefault="00C55BF3" w:rsidP="003E06E7">
            <w:pPr>
              <w:spacing w:after="0" w:line="240" w:lineRule="auto"/>
              <w:jc w:val="center"/>
              <w:rPr>
                <w:sz w:val="22"/>
                <w:szCs w:val="22"/>
              </w:rPr>
            </w:pPr>
          </w:p>
        </w:tc>
        <w:tc>
          <w:tcPr>
            <w:tcW w:w="2824" w:type="dxa"/>
            <w:gridSpan w:val="2"/>
          </w:tcPr>
          <w:p w14:paraId="6425653E" w14:textId="77777777" w:rsidR="00C55BF3" w:rsidRPr="003E06E7" w:rsidRDefault="00C55BF3" w:rsidP="003E06E7">
            <w:pPr>
              <w:spacing w:after="0" w:line="240" w:lineRule="auto"/>
              <w:jc w:val="center"/>
              <w:rPr>
                <w:sz w:val="22"/>
                <w:szCs w:val="22"/>
              </w:rPr>
            </w:pPr>
          </w:p>
        </w:tc>
      </w:tr>
      <w:tr w:rsidR="00C55BF3" w:rsidRPr="003E06E7" w14:paraId="28D22556" w14:textId="77777777" w:rsidTr="00C55BF3">
        <w:trPr>
          <w:trHeight w:val="279"/>
        </w:trPr>
        <w:tc>
          <w:tcPr>
            <w:tcW w:w="534" w:type="dxa"/>
          </w:tcPr>
          <w:p w14:paraId="54319089"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0C82BEA6" w14:textId="77777777" w:rsidR="00C55BF3" w:rsidRPr="003E06E7" w:rsidRDefault="00C55BF3" w:rsidP="003E06E7">
            <w:pPr>
              <w:spacing w:after="0" w:line="240" w:lineRule="auto"/>
              <w:jc w:val="center"/>
              <w:rPr>
                <w:sz w:val="22"/>
                <w:szCs w:val="22"/>
              </w:rPr>
            </w:pPr>
          </w:p>
        </w:tc>
        <w:tc>
          <w:tcPr>
            <w:tcW w:w="2824" w:type="dxa"/>
            <w:gridSpan w:val="2"/>
          </w:tcPr>
          <w:p w14:paraId="0ED8A8D8" w14:textId="77777777" w:rsidR="00C55BF3" w:rsidRPr="003E06E7" w:rsidRDefault="00C55BF3" w:rsidP="003E06E7">
            <w:pPr>
              <w:spacing w:after="0" w:line="240" w:lineRule="auto"/>
              <w:jc w:val="center"/>
              <w:rPr>
                <w:sz w:val="22"/>
                <w:szCs w:val="22"/>
              </w:rPr>
            </w:pPr>
          </w:p>
        </w:tc>
      </w:tr>
      <w:tr w:rsidR="00C55BF3" w:rsidRPr="003E06E7" w14:paraId="530BBB5B" w14:textId="77777777" w:rsidTr="00C55BF3">
        <w:trPr>
          <w:trHeight w:val="279"/>
        </w:trPr>
        <w:tc>
          <w:tcPr>
            <w:tcW w:w="534" w:type="dxa"/>
          </w:tcPr>
          <w:p w14:paraId="20EF16EE"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0F4F7544" w14:textId="77777777" w:rsidR="00C55BF3" w:rsidRPr="003E06E7" w:rsidRDefault="00C55BF3" w:rsidP="003E06E7">
            <w:pPr>
              <w:spacing w:after="0" w:line="240" w:lineRule="auto"/>
              <w:jc w:val="center"/>
              <w:rPr>
                <w:sz w:val="22"/>
                <w:szCs w:val="22"/>
              </w:rPr>
            </w:pPr>
          </w:p>
        </w:tc>
        <w:tc>
          <w:tcPr>
            <w:tcW w:w="2824" w:type="dxa"/>
            <w:gridSpan w:val="2"/>
          </w:tcPr>
          <w:p w14:paraId="76526C25" w14:textId="77777777" w:rsidR="00C55BF3" w:rsidRPr="003E06E7" w:rsidRDefault="00C55BF3" w:rsidP="003E06E7">
            <w:pPr>
              <w:spacing w:after="0" w:line="240" w:lineRule="auto"/>
              <w:jc w:val="center"/>
              <w:rPr>
                <w:sz w:val="22"/>
                <w:szCs w:val="22"/>
              </w:rPr>
            </w:pPr>
          </w:p>
        </w:tc>
      </w:tr>
      <w:tr w:rsidR="00C55BF3" w:rsidRPr="003E06E7" w14:paraId="2DA80718" w14:textId="77777777" w:rsidTr="00C55BF3">
        <w:trPr>
          <w:trHeight w:val="279"/>
        </w:trPr>
        <w:tc>
          <w:tcPr>
            <w:tcW w:w="534" w:type="dxa"/>
          </w:tcPr>
          <w:p w14:paraId="041F6BE7"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447B283A" w14:textId="77777777" w:rsidR="00C55BF3" w:rsidRPr="003E06E7" w:rsidRDefault="00C55BF3" w:rsidP="003E06E7">
            <w:pPr>
              <w:spacing w:after="0" w:line="240" w:lineRule="auto"/>
              <w:jc w:val="center"/>
              <w:rPr>
                <w:sz w:val="22"/>
                <w:szCs w:val="22"/>
              </w:rPr>
            </w:pPr>
          </w:p>
        </w:tc>
        <w:tc>
          <w:tcPr>
            <w:tcW w:w="2824" w:type="dxa"/>
            <w:gridSpan w:val="2"/>
          </w:tcPr>
          <w:p w14:paraId="43C31276" w14:textId="77777777" w:rsidR="00C55BF3" w:rsidRPr="003E06E7" w:rsidRDefault="00C55BF3" w:rsidP="003E06E7">
            <w:pPr>
              <w:spacing w:after="0" w:line="240" w:lineRule="auto"/>
              <w:jc w:val="center"/>
              <w:rPr>
                <w:sz w:val="22"/>
                <w:szCs w:val="22"/>
              </w:rPr>
            </w:pPr>
          </w:p>
        </w:tc>
      </w:tr>
      <w:tr w:rsidR="00C55BF3" w:rsidRPr="003E06E7" w14:paraId="2BD00159" w14:textId="77777777" w:rsidTr="00C55BF3">
        <w:trPr>
          <w:trHeight w:val="279"/>
        </w:trPr>
        <w:tc>
          <w:tcPr>
            <w:tcW w:w="534" w:type="dxa"/>
          </w:tcPr>
          <w:p w14:paraId="2224EF79"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7E03C0EE" w14:textId="77777777" w:rsidR="00C55BF3" w:rsidRPr="003E06E7" w:rsidRDefault="00C55BF3" w:rsidP="003E06E7">
            <w:pPr>
              <w:spacing w:after="0" w:line="240" w:lineRule="auto"/>
              <w:jc w:val="center"/>
              <w:rPr>
                <w:sz w:val="22"/>
                <w:szCs w:val="22"/>
              </w:rPr>
            </w:pPr>
          </w:p>
        </w:tc>
        <w:tc>
          <w:tcPr>
            <w:tcW w:w="2824" w:type="dxa"/>
            <w:gridSpan w:val="2"/>
          </w:tcPr>
          <w:p w14:paraId="710D71B4" w14:textId="77777777" w:rsidR="00C55BF3" w:rsidRPr="003E06E7" w:rsidRDefault="00C55BF3" w:rsidP="003E06E7">
            <w:pPr>
              <w:spacing w:after="0" w:line="240" w:lineRule="auto"/>
              <w:jc w:val="center"/>
              <w:rPr>
                <w:sz w:val="22"/>
                <w:szCs w:val="22"/>
              </w:rPr>
            </w:pPr>
          </w:p>
        </w:tc>
      </w:tr>
      <w:tr w:rsidR="00C55BF3" w:rsidRPr="003E06E7" w14:paraId="2A22452B" w14:textId="77777777" w:rsidTr="00C55BF3">
        <w:trPr>
          <w:trHeight w:val="279"/>
        </w:trPr>
        <w:tc>
          <w:tcPr>
            <w:tcW w:w="534" w:type="dxa"/>
          </w:tcPr>
          <w:p w14:paraId="65D09004"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0D31DDBF" w14:textId="77777777" w:rsidR="00C55BF3" w:rsidRPr="003E06E7" w:rsidRDefault="00C55BF3" w:rsidP="003E06E7">
            <w:pPr>
              <w:spacing w:after="0" w:line="240" w:lineRule="auto"/>
              <w:jc w:val="center"/>
              <w:rPr>
                <w:sz w:val="22"/>
                <w:szCs w:val="22"/>
              </w:rPr>
            </w:pPr>
          </w:p>
        </w:tc>
        <w:tc>
          <w:tcPr>
            <w:tcW w:w="2824" w:type="dxa"/>
            <w:gridSpan w:val="2"/>
          </w:tcPr>
          <w:p w14:paraId="4D149844" w14:textId="77777777" w:rsidR="00C55BF3" w:rsidRPr="003E06E7" w:rsidRDefault="00C55BF3" w:rsidP="003E06E7">
            <w:pPr>
              <w:spacing w:after="0" w:line="240" w:lineRule="auto"/>
              <w:jc w:val="center"/>
              <w:rPr>
                <w:sz w:val="22"/>
                <w:szCs w:val="22"/>
              </w:rPr>
            </w:pPr>
          </w:p>
        </w:tc>
      </w:tr>
      <w:tr w:rsidR="00C55BF3" w:rsidRPr="003E06E7" w14:paraId="55F00118" w14:textId="77777777" w:rsidTr="00C55BF3">
        <w:trPr>
          <w:trHeight w:val="279"/>
        </w:trPr>
        <w:tc>
          <w:tcPr>
            <w:tcW w:w="534" w:type="dxa"/>
          </w:tcPr>
          <w:p w14:paraId="7FC43BA3"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2630E530" w14:textId="77777777" w:rsidR="00C55BF3" w:rsidRPr="003E06E7" w:rsidRDefault="00C55BF3" w:rsidP="003E06E7">
            <w:pPr>
              <w:spacing w:after="0" w:line="240" w:lineRule="auto"/>
              <w:jc w:val="center"/>
              <w:rPr>
                <w:sz w:val="22"/>
                <w:szCs w:val="22"/>
              </w:rPr>
            </w:pPr>
          </w:p>
        </w:tc>
        <w:tc>
          <w:tcPr>
            <w:tcW w:w="2824" w:type="dxa"/>
            <w:gridSpan w:val="2"/>
          </w:tcPr>
          <w:p w14:paraId="3CD5176A" w14:textId="77777777" w:rsidR="00C55BF3" w:rsidRPr="003E06E7" w:rsidRDefault="00C55BF3" w:rsidP="003E06E7">
            <w:pPr>
              <w:spacing w:after="0" w:line="240" w:lineRule="auto"/>
              <w:jc w:val="center"/>
              <w:rPr>
                <w:sz w:val="22"/>
                <w:szCs w:val="22"/>
              </w:rPr>
            </w:pPr>
          </w:p>
        </w:tc>
      </w:tr>
      <w:tr w:rsidR="00C55BF3" w:rsidRPr="003E06E7" w14:paraId="21C250C5" w14:textId="77777777" w:rsidTr="00C55BF3">
        <w:trPr>
          <w:trHeight w:val="279"/>
        </w:trPr>
        <w:tc>
          <w:tcPr>
            <w:tcW w:w="534" w:type="dxa"/>
          </w:tcPr>
          <w:p w14:paraId="7366C969"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4949BD3A" w14:textId="77777777" w:rsidR="00C55BF3" w:rsidRPr="003E06E7" w:rsidRDefault="00C55BF3" w:rsidP="003E06E7">
            <w:pPr>
              <w:spacing w:after="0" w:line="240" w:lineRule="auto"/>
              <w:jc w:val="center"/>
              <w:rPr>
                <w:sz w:val="22"/>
                <w:szCs w:val="22"/>
              </w:rPr>
            </w:pPr>
          </w:p>
        </w:tc>
        <w:tc>
          <w:tcPr>
            <w:tcW w:w="2824" w:type="dxa"/>
            <w:gridSpan w:val="2"/>
          </w:tcPr>
          <w:p w14:paraId="2CED2C1E" w14:textId="77777777" w:rsidR="00C55BF3" w:rsidRPr="003E06E7" w:rsidRDefault="00C55BF3" w:rsidP="003E06E7">
            <w:pPr>
              <w:spacing w:after="0" w:line="240" w:lineRule="auto"/>
              <w:jc w:val="center"/>
              <w:rPr>
                <w:sz w:val="22"/>
                <w:szCs w:val="22"/>
              </w:rPr>
            </w:pPr>
          </w:p>
        </w:tc>
      </w:tr>
      <w:tr w:rsidR="00C55BF3" w:rsidRPr="003E06E7" w14:paraId="2EE6F171" w14:textId="77777777" w:rsidTr="00C55BF3">
        <w:trPr>
          <w:trHeight w:val="279"/>
        </w:trPr>
        <w:tc>
          <w:tcPr>
            <w:tcW w:w="534" w:type="dxa"/>
          </w:tcPr>
          <w:p w14:paraId="36A14F30"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6567B210" w14:textId="77777777" w:rsidR="00C55BF3" w:rsidRPr="003E06E7" w:rsidRDefault="00C55BF3" w:rsidP="003E06E7">
            <w:pPr>
              <w:spacing w:after="0" w:line="240" w:lineRule="auto"/>
              <w:jc w:val="center"/>
              <w:rPr>
                <w:sz w:val="22"/>
                <w:szCs w:val="22"/>
              </w:rPr>
            </w:pPr>
          </w:p>
        </w:tc>
        <w:tc>
          <w:tcPr>
            <w:tcW w:w="2824" w:type="dxa"/>
            <w:gridSpan w:val="2"/>
          </w:tcPr>
          <w:p w14:paraId="5626F08B" w14:textId="77777777" w:rsidR="00C55BF3" w:rsidRPr="003E06E7" w:rsidRDefault="00C55BF3" w:rsidP="003E06E7">
            <w:pPr>
              <w:spacing w:after="0" w:line="240" w:lineRule="auto"/>
              <w:jc w:val="center"/>
              <w:rPr>
                <w:sz w:val="22"/>
                <w:szCs w:val="22"/>
              </w:rPr>
            </w:pPr>
          </w:p>
        </w:tc>
      </w:tr>
      <w:tr w:rsidR="00C55BF3" w:rsidRPr="003E06E7" w14:paraId="6E3AF400" w14:textId="77777777" w:rsidTr="00C55BF3">
        <w:trPr>
          <w:trHeight w:val="279"/>
        </w:trPr>
        <w:tc>
          <w:tcPr>
            <w:tcW w:w="534" w:type="dxa"/>
          </w:tcPr>
          <w:p w14:paraId="6CC959EF"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038C1685" w14:textId="77777777" w:rsidR="00C55BF3" w:rsidRPr="003E06E7" w:rsidRDefault="00C55BF3" w:rsidP="003E06E7">
            <w:pPr>
              <w:spacing w:after="0" w:line="240" w:lineRule="auto"/>
              <w:jc w:val="center"/>
              <w:rPr>
                <w:sz w:val="22"/>
                <w:szCs w:val="22"/>
              </w:rPr>
            </w:pPr>
          </w:p>
        </w:tc>
        <w:tc>
          <w:tcPr>
            <w:tcW w:w="2824" w:type="dxa"/>
            <w:gridSpan w:val="2"/>
          </w:tcPr>
          <w:p w14:paraId="3048A6FD" w14:textId="77777777" w:rsidR="00C55BF3" w:rsidRPr="003E06E7" w:rsidRDefault="00C55BF3" w:rsidP="003E06E7">
            <w:pPr>
              <w:spacing w:after="0" w:line="240" w:lineRule="auto"/>
              <w:jc w:val="center"/>
              <w:rPr>
                <w:sz w:val="22"/>
                <w:szCs w:val="22"/>
              </w:rPr>
            </w:pPr>
          </w:p>
        </w:tc>
      </w:tr>
      <w:tr w:rsidR="00C55BF3" w:rsidRPr="003E06E7" w14:paraId="218A78D9" w14:textId="77777777" w:rsidTr="00C55BF3">
        <w:trPr>
          <w:trHeight w:val="279"/>
        </w:trPr>
        <w:tc>
          <w:tcPr>
            <w:tcW w:w="534" w:type="dxa"/>
          </w:tcPr>
          <w:p w14:paraId="66AF97C3"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795E061A" w14:textId="77777777" w:rsidR="00C55BF3" w:rsidRPr="003E06E7" w:rsidRDefault="00C55BF3" w:rsidP="003E06E7">
            <w:pPr>
              <w:spacing w:after="0" w:line="240" w:lineRule="auto"/>
              <w:jc w:val="center"/>
              <w:rPr>
                <w:sz w:val="22"/>
                <w:szCs w:val="22"/>
              </w:rPr>
            </w:pPr>
          </w:p>
        </w:tc>
        <w:tc>
          <w:tcPr>
            <w:tcW w:w="2824" w:type="dxa"/>
            <w:gridSpan w:val="2"/>
          </w:tcPr>
          <w:p w14:paraId="271D13B9" w14:textId="77777777" w:rsidR="00C55BF3" w:rsidRPr="003E06E7" w:rsidRDefault="00C55BF3" w:rsidP="003E06E7">
            <w:pPr>
              <w:spacing w:after="0" w:line="240" w:lineRule="auto"/>
              <w:jc w:val="center"/>
              <w:rPr>
                <w:sz w:val="22"/>
                <w:szCs w:val="22"/>
              </w:rPr>
            </w:pPr>
          </w:p>
        </w:tc>
      </w:tr>
      <w:tr w:rsidR="00C55BF3" w:rsidRPr="003E06E7" w14:paraId="36EF5097" w14:textId="77777777" w:rsidTr="00C55BF3">
        <w:trPr>
          <w:trHeight w:val="279"/>
        </w:trPr>
        <w:tc>
          <w:tcPr>
            <w:tcW w:w="534" w:type="dxa"/>
          </w:tcPr>
          <w:p w14:paraId="584AF219"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4E369E0B" w14:textId="77777777" w:rsidR="00C55BF3" w:rsidRPr="003E06E7" w:rsidRDefault="00C55BF3" w:rsidP="003E06E7">
            <w:pPr>
              <w:spacing w:after="0" w:line="240" w:lineRule="auto"/>
              <w:jc w:val="center"/>
              <w:rPr>
                <w:sz w:val="22"/>
                <w:szCs w:val="22"/>
              </w:rPr>
            </w:pPr>
          </w:p>
        </w:tc>
        <w:tc>
          <w:tcPr>
            <w:tcW w:w="2824" w:type="dxa"/>
            <w:gridSpan w:val="2"/>
          </w:tcPr>
          <w:p w14:paraId="2059FA98" w14:textId="77777777" w:rsidR="00C55BF3" w:rsidRPr="003E06E7" w:rsidRDefault="00C55BF3" w:rsidP="003E06E7">
            <w:pPr>
              <w:spacing w:after="0" w:line="240" w:lineRule="auto"/>
              <w:jc w:val="center"/>
              <w:rPr>
                <w:sz w:val="22"/>
                <w:szCs w:val="22"/>
              </w:rPr>
            </w:pPr>
          </w:p>
        </w:tc>
      </w:tr>
      <w:tr w:rsidR="00C55BF3" w:rsidRPr="003E06E7" w14:paraId="39794935" w14:textId="77777777" w:rsidTr="00C55BF3">
        <w:trPr>
          <w:trHeight w:val="279"/>
        </w:trPr>
        <w:tc>
          <w:tcPr>
            <w:tcW w:w="534" w:type="dxa"/>
          </w:tcPr>
          <w:p w14:paraId="15F3939D"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3C72B0F2" w14:textId="77777777" w:rsidR="00C55BF3" w:rsidRPr="003E06E7" w:rsidRDefault="00C55BF3" w:rsidP="003E06E7">
            <w:pPr>
              <w:spacing w:after="0" w:line="240" w:lineRule="auto"/>
              <w:jc w:val="center"/>
              <w:rPr>
                <w:sz w:val="22"/>
                <w:szCs w:val="22"/>
              </w:rPr>
            </w:pPr>
          </w:p>
        </w:tc>
        <w:tc>
          <w:tcPr>
            <w:tcW w:w="2824" w:type="dxa"/>
            <w:gridSpan w:val="2"/>
          </w:tcPr>
          <w:p w14:paraId="16FB15A0" w14:textId="77777777" w:rsidR="00C55BF3" w:rsidRPr="003E06E7" w:rsidRDefault="00C55BF3" w:rsidP="003E06E7">
            <w:pPr>
              <w:spacing w:after="0" w:line="240" w:lineRule="auto"/>
              <w:jc w:val="center"/>
              <w:rPr>
                <w:sz w:val="22"/>
                <w:szCs w:val="22"/>
              </w:rPr>
            </w:pPr>
          </w:p>
        </w:tc>
      </w:tr>
      <w:tr w:rsidR="00C55BF3" w:rsidRPr="003E06E7" w14:paraId="0E03BDBB" w14:textId="77777777" w:rsidTr="00C55BF3">
        <w:trPr>
          <w:trHeight w:val="279"/>
        </w:trPr>
        <w:tc>
          <w:tcPr>
            <w:tcW w:w="534" w:type="dxa"/>
          </w:tcPr>
          <w:p w14:paraId="7CFA44ED"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28332DA9" w14:textId="77777777" w:rsidR="00C55BF3" w:rsidRPr="003E06E7" w:rsidRDefault="00C55BF3" w:rsidP="003E06E7">
            <w:pPr>
              <w:spacing w:after="0" w:line="240" w:lineRule="auto"/>
              <w:jc w:val="center"/>
              <w:rPr>
                <w:sz w:val="22"/>
                <w:szCs w:val="22"/>
              </w:rPr>
            </w:pPr>
          </w:p>
        </w:tc>
        <w:tc>
          <w:tcPr>
            <w:tcW w:w="2824" w:type="dxa"/>
            <w:gridSpan w:val="2"/>
          </w:tcPr>
          <w:p w14:paraId="4E6B8615" w14:textId="77777777" w:rsidR="00C55BF3" w:rsidRPr="003E06E7" w:rsidRDefault="00C55BF3" w:rsidP="003E06E7">
            <w:pPr>
              <w:spacing w:after="0" w:line="240" w:lineRule="auto"/>
              <w:jc w:val="center"/>
              <w:rPr>
                <w:sz w:val="22"/>
                <w:szCs w:val="22"/>
              </w:rPr>
            </w:pPr>
          </w:p>
        </w:tc>
      </w:tr>
      <w:tr w:rsidR="00C55BF3" w:rsidRPr="003E06E7" w14:paraId="5576C4BD" w14:textId="77777777" w:rsidTr="00C55BF3">
        <w:trPr>
          <w:trHeight w:val="279"/>
        </w:trPr>
        <w:tc>
          <w:tcPr>
            <w:tcW w:w="534" w:type="dxa"/>
          </w:tcPr>
          <w:p w14:paraId="40926A34"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4C011A5E" w14:textId="77777777" w:rsidR="00C55BF3" w:rsidRPr="003E06E7" w:rsidRDefault="00C55BF3" w:rsidP="003E06E7">
            <w:pPr>
              <w:spacing w:after="0" w:line="240" w:lineRule="auto"/>
              <w:jc w:val="center"/>
              <w:rPr>
                <w:sz w:val="22"/>
                <w:szCs w:val="22"/>
              </w:rPr>
            </w:pPr>
          </w:p>
        </w:tc>
        <w:tc>
          <w:tcPr>
            <w:tcW w:w="2824" w:type="dxa"/>
            <w:gridSpan w:val="2"/>
          </w:tcPr>
          <w:p w14:paraId="615D5AF1" w14:textId="77777777" w:rsidR="00C55BF3" w:rsidRPr="003E06E7" w:rsidRDefault="00C55BF3" w:rsidP="003E06E7">
            <w:pPr>
              <w:spacing w:after="0" w:line="240" w:lineRule="auto"/>
              <w:jc w:val="center"/>
              <w:rPr>
                <w:sz w:val="22"/>
                <w:szCs w:val="22"/>
              </w:rPr>
            </w:pPr>
          </w:p>
        </w:tc>
      </w:tr>
      <w:tr w:rsidR="00C55BF3" w:rsidRPr="003E06E7" w14:paraId="562EE705" w14:textId="77777777" w:rsidTr="00C55BF3">
        <w:trPr>
          <w:trHeight w:val="279"/>
        </w:trPr>
        <w:tc>
          <w:tcPr>
            <w:tcW w:w="534" w:type="dxa"/>
          </w:tcPr>
          <w:p w14:paraId="486663CC"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1B0F5A7C" w14:textId="77777777" w:rsidR="00C55BF3" w:rsidRPr="003E06E7" w:rsidRDefault="00C55BF3" w:rsidP="003E06E7">
            <w:pPr>
              <w:spacing w:after="0" w:line="240" w:lineRule="auto"/>
              <w:jc w:val="center"/>
              <w:rPr>
                <w:sz w:val="22"/>
                <w:szCs w:val="22"/>
              </w:rPr>
            </w:pPr>
          </w:p>
        </w:tc>
        <w:tc>
          <w:tcPr>
            <w:tcW w:w="2824" w:type="dxa"/>
            <w:gridSpan w:val="2"/>
          </w:tcPr>
          <w:p w14:paraId="370F0490" w14:textId="77777777" w:rsidR="00C55BF3" w:rsidRPr="003E06E7" w:rsidRDefault="00C55BF3" w:rsidP="003E06E7">
            <w:pPr>
              <w:spacing w:after="0" w:line="240" w:lineRule="auto"/>
              <w:jc w:val="center"/>
              <w:rPr>
                <w:sz w:val="22"/>
                <w:szCs w:val="22"/>
              </w:rPr>
            </w:pPr>
          </w:p>
        </w:tc>
      </w:tr>
      <w:tr w:rsidR="00C55BF3" w:rsidRPr="003E06E7" w14:paraId="08CF5087" w14:textId="77777777" w:rsidTr="00C55BF3">
        <w:trPr>
          <w:trHeight w:val="279"/>
        </w:trPr>
        <w:tc>
          <w:tcPr>
            <w:tcW w:w="534" w:type="dxa"/>
          </w:tcPr>
          <w:p w14:paraId="60619B6F"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1B94CB64" w14:textId="77777777" w:rsidR="00C55BF3" w:rsidRPr="003E06E7" w:rsidRDefault="00C55BF3" w:rsidP="003E06E7">
            <w:pPr>
              <w:spacing w:after="0" w:line="240" w:lineRule="auto"/>
              <w:jc w:val="center"/>
              <w:rPr>
                <w:sz w:val="22"/>
                <w:szCs w:val="22"/>
              </w:rPr>
            </w:pPr>
          </w:p>
        </w:tc>
        <w:tc>
          <w:tcPr>
            <w:tcW w:w="2824" w:type="dxa"/>
            <w:gridSpan w:val="2"/>
          </w:tcPr>
          <w:p w14:paraId="364B7B8B" w14:textId="77777777" w:rsidR="00C55BF3" w:rsidRPr="003E06E7" w:rsidRDefault="00C55BF3" w:rsidP="003E06E7">
            <w:pPr>
              <w:spacing w:after="0" w:line="240" w:lineRule="auto"/>
              <w:jc w:val="center"/>
              <w:rPr>
                <w:sz w:val="22"/>
                <w:szCs w:val="22"/>
              </w:rPr>
            </w:pPr>
          </w:p>
        </w:tc>
      </w:tr>
      <w:tr w:rsidR="00C55BF3" w:rsidRPr="003E06E7" w14:paraId="387D3FD0" w14:textId="77777777" w:rsidTr="00C55BF3">
        <w:trPr>
          <w:trHeight w:val="279"/>
        </w:trPr>
        <w:tc>
          <w:tcPr>
            <w:tcW w:w="534" w:type="dxa"/>
          </w:tcPr>
          <w:p w14:paraId="1450F408"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00AE9819" w14:textId="77777777" w:rsidR="00C55BF3" w:rsidRPr="003E06E7" w:rsidRDefault="00C55BF3" w:rsidP="003E06E7">
            <w:pPr>
              <w:spacing w:after="0" w:line="240" w:lineRule="auto"/>
              <w:jc w:val="center"/>
              <w:rPr>
                <w:sz w:val="22"/>
                <w:szCs w:val="22"/>
              </w:rPr>
            </w:pPr>
          </w:p>
        </w:tc>
        <w:tc>
          <w:tcPr>
            <w:tcW w:w="2824" w:type="dxa"/>
            <w:gridSpan w:val="2"/>
          </w:tcPr>
          <w:p w14:paraId="450DAB9B" w14:textId="77777777" w:rsidR="00C55BF3" w:rsidRPr="003E06E7" w:rsidRDefault="00C55BF3" w:rsidP="003E06E7">
            <w:pPr>
              <w:spacing w:after="0" w:line="240" w:lineRule="auto"/>
              <w:jc w:val="center"/>
              <w:rPr>
                <w:sz w:val="22"/>
                <w:szCs w:val="22"/>
              </w:rPr>
            </w:pPr>
          </w:p>
        </w:tc>
      </w:tr>
      <w:tr w:rsidR="00C55BF3" w:rsidRPr="003E06E7" w14:paraId="7EA9771A" w14:textId="77777777" w:rsidTr="00C55BF3">
        <w:trPr>
          <w:trHeight w:val="279"/>
        </w:trPr>
        <w:tc>
          <w:tcPr>
            <w:tcW w:w="534" w:type="dxa"/>
          </w:tcPr>
          <w:p w14:paraId="3805E016"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54727772" w14:textId="77777777" w:rsidR="00C55BF3" w:rsidRPr="003E06E7" w:rsidRDefault="00C55BF3" w:rsidP="003E06E7">
            <w:pPr>
              <w:spacing w:after="0" w:line="240" w:lineRule="auto"/>
              <w:jc w:val="center"/>
              <w:rPr>
                <w:sz w:val="22"/>
                <w:szCs w:val="22"/>
              </w:rPr>
            </w:pPr>
          </w:p>
        </w:tc>
        <w:tc>
          <w:tcPr>
            <w:tcW w:w="2824" w:type="dxa"/>
            <w:gridSpan w:val="2"/>
          </w:tcPr>
          <w:p w14:paraId="465D26E2" w14:textId="77777777" w:rsidR="00C55BF3" w:rsidRPr="003E06E7" w:rsidRDefault="00C55BF3" w:rsidP="003E06E7">
            <w:pPr>
              <w:spacing w:after="0" w:line="240" w:lineRule="auto"/>
              <w:jc w:val="center"/>
              <w:rPr>
                <w:sz w:val="22"/>
                <w:szCs w:val="22"/>
              </w:rPr>
            </w:pPr>
          </w:p>
        </w:tc>
      </w:tr>
      <w:tr w:rsidR="00C55BF3" w:rsidRPr="003E06E7" w14:paraId="6BD80C63" w14:textId="77777777" w:rsidTr="00C55BF3">
        <w:trPr>
          <w:trHeight w:val="279"/>
        </w:trPr>
        <w:tc>
          <w:tcPr>
            <w:tcW w:w="534" w:type="dxa"/>
          </w:tcPr>
          <w:p w14:paraId="464B19D4"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4A2ABDBF" w14:textId="77777777" w:rsidR="00C55BF3" w:rsidRPr="003E06E7" w:rsidRDefault="00C55BF3" w:rsidP="003E06E7">
            <w:pPr>
              <w:spacing w:after="0" w:line="240" w:lineRule="auto"/>
              <w:jc w:val="center"/>
              <w:rPr>
                <w:sz w:val="22"/>
                <w:szCs w:val="22"/>
              </w:rPr>
            </w:pPr>
          </w:p>
        </w:tc>
        <w:tc>
          <w:tcPr>
            <w:tcW w:w="2824" w:type="dxa"/>
            <w:gridSpan w:val="2"/>
          </w:tcPr>
          <w:p w14:paraId="64BE1928" w14:textId="77777777" w:rsidR="00C55BF3" w:rsidRPr="003E06E7" w:rsidRDefault="00C55BF3" w:rsidP="003E06E7">
            <w:pPr>
              <w:spacing w:after="0" w:line="240" w:lineRule="auto"/>
              <w:jc w:val="center"/>
              <w:rPr>
                <w:sz w:val="22"/>
                <w:szCs w:val="22"/>
              </w:rPr>
            </w:pPr>
          </w:p>
        </w:tc>
      </w:tr>
      <w:tr w:rsidR="00C55BF3" w:rsidRPr="003E06E7" w14:paraId="079A9D06" w14:textId="77777777" w:rsidTr="00C55BF3">
        <w:trPr>
          <w:trHeight w:val="279"/>
        </w:trPr>
        <w:tc>
          <w:tcPr>
            <w:tcW w:w="534" w:type="dxa"/>
          </w:tcPr>
          <w:p w14:paraId="5A6031A4"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375D4E33" w14:textId="77777777" w:rsidR="00C55BF3" w:rsidRPr="003E06E7" w:rsidRDefault="00C55BF3" w:rsidP="003E06E7">
            <w:pPr>
              <w:spacing w:after="0" w:line="240" w:lineRule="auto"/>
              <w:jc w:val="center"/>
              <w:rPr>
                <w:sz w:val="22"/>
                <w:szCs w:val="22"/>
              </w:rPr>
            </w:pPr>
          </w:p>
        </w:tc>
        <w:tc>
          <w:tcPr>
            <w:tcW w:w="2824" w:type="dxa"/>
            <w:gridSpan w:val="2"/>
          </w:tcPr>
          <w:p w14:paraId="118DCA67" w14:textId="77777777" w:rsidR="00C55BF3" w:rsidRPr="003E06E7" w:rsidRDefault="00C55BF3" w:rsidP="003E06E7">
            <w:pPr>
              <w:spacing w:after="0" w:line="240" w:lineRule="auto"/>
              <w:jc w:val="center"/>
              <w:rPr>
                <w:sz w:val="22"/>
                <w:szCs w:val="22"/>
              </w:rPr>
            </w:pPr>
          </w:p>
        </w:tc>
      </w:tr>
      <w:tr w:rsidR="00C55BF3" w:rsidRPr="003E06E7" w14:paraId="5E61D578" w14:textId="77777777" w:rsidTr="00C55BF3">
        <w:trPr>
          <w:trHeight w:val="279"/>
        </w:trPr>
        <w:tc>
          <w:tcPr>
            <w:tcW w:w="534" w:type="dxa"/>
          </w:tcPr>
          <w:p w14:paraId="5186AD38"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36B02678" w14:textId="77777777" w:rsidR="00C55BF3" w:rsidRPr="003E06E7" w:rsidRDefault="00C55BF3" w:rsidP="003E06E7">
            <w:pPr>
              <w:spacing w:after="0" w:line="240" w:lineRule="auto"/>
              <w:jc w:val="center"/>
              <w:rPr>
                <w:sz w:val="22"/>
                <w:szCs w:val="22"/>
              </w:rPr>
            </w:pPr>
          </w:p>
        </w:tc>
        <w:tc>
          <w:tcPr>
            <w:tcW w:w="2824" w:type="dxa"/>
            <w:gridSpan w:val="2"/>
          </w:tcPr>
          <w:p w14:paraId="1EC09D5E" w14:textId="77777777" w:rsidR="00C55BF3" w:rsidRPr="003E06E7" w:rsidRDefault="00C55BF3" w:rsidP="003E06E7">
            <w:pPr>
              <w:spacing w:after="0" w:line="240" w:lineRule="auto"/>
              <w:jc w:val="center"/>
              <w:rPr>
                <w:sz w:val="22"/>
                <w:szCs w:val="22"/>
              </w:rPr>
            </w:pPr>
          </w:p>
        </w:tc>
      </w:tr>
      <w:tr w:rsidR="00C55BF3" w:rsidRPr="003E06E7" w14:paraId="29CF9B59" w14:textId="77777777" w:rsidTr="00C55BF3">
        <w:trPr>
          <w:trHeight w:val="279"/>
        </w:trPr>
        <w:tc>
          <w:tcPr>
            <w:tcW w:w="534" w:type="dxa"/>
          </w:tcPr>
          <w:p w14:paraId="6A4750E1"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4CF6C458" w14:textId="77777777" w:rsidR="00C55BF3" w:rsidRPr="003E06E7" w:rsidRDefault="00C55BF3" w:rsidP="003E06E7">
            <w:pPr>
              <w:spacing w:after="0" w:line="240" w:lineRule="auto"/>
              <w:jc w:val="center"/>
              <w:rPr>
                <w:sz w:val="22"/>
                <w:szCs w:val="22"/>
              </w:rPr>
            </w:pPr>
          </w:p>
        </w:tc>
        <w:tc>
          <w:tcPr>
            <w:tcW w:w="2824" w:type="dxa"/>
            <w:gridSpan w:val="2"/>
          </w:tcPr>
          <w:p w14:paraId="31D7406E" w14:textId="77777777" w:rsidR="00C55BF3" w:rsidRPr="003E06E7" w:rsidRDefault="00C55BF3" w:rsidP="003E06E7">
            <w:pPr>
              <w:spacing w:after="0" w:line="240" w:lineRule="auto"/>
              <w:jc w:val="center"/>
              <w:rPr>
                <w:sz w:val="22"/>
                <w:szCs w:val="22"/>
              </w:rPr>
            </w:pPr>
          </w:p>
        </w:tc>
      </w:tr>
      <w:tr w:rsidR="00C55BF3" w:rsidRPr="003E06E7" w14:paraId="0AB1575F" w14:textId="77777777" w:rsidTr="00C55BF3">
        <w:trPr>
          <w:trHeight w:val="279"/>
        </w:trPr>
        <w:tc>
          <w:tcPr>
            <w:tcW w:w="534" w:type="dxa"/>
          </w:tcPr>
          <w:p w14:paraId="1C876194"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10B71FBE" w14:textId="77777777" w:rsidR="00C55BF3" w:rsidRPr="003E06E7" w:rsidRDefault="00C55BF3" w:rsidP="003E06E7">
            <w:pPr>
              <w:spacing w:after="0" w:line="240" w:lineRule="auto"/>
              <w:jc w:val="center"/>
              <w:rPr>
                <w:sz w:val="22"/>
                <w:szCs w:val="22"/>
              </w:rPr>
            </w:pPr>
          </w:p>
        </w:tc>
        <w:tc>
          <w:tcPr>
            <w:tcW w:w="2824" w:type="dxa"/>
            <w:gridSpan w:val="2"/>
          </w:tcPr>
          <w:p w14:paraId="5C497F9B" w14:textId="77777777" w:rsidR="00C55BF3" w:rsidRPr="003E06E7" w:rsidRDefault="00C55BF3" w:rsidP="003E06E7">
            <w:pPr>
              <w:spacing w:after="0" w:line="240" w:lineRule="auto"/>
              <w:jc w:val="center"/>
              <w:rPr>
                <w:sz w:val="22"/>
                <w:szCs w:val="22"/>
              </w:rPr>
            </w:pPr>
          </w:p>
        </w:tc>
      </w:tr>
      <w:tr w:rsidR="00C55BF3" w:rsidRPr="003E06E7" w14:paraId="521C5F63" w14:textId="77777777" w:rsidTr="00C55BF3">
        <w:trPr>
          <w:trHeight w:val="279"/>
        </w:trPr>
        <w:tc>
          <w:tcPr>
            <w:tcW w:w="534" w:type="dxa"/>
          </w:tcPr>
          <w:p w14:paraId="507186DE"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2E4FC4B2" w14:textId="77777777" w:rsidR="00C55BF3" w:rsidRPr="003E06E7" w:rsidRDefault="00C55BF3" w:rsidP="003E06E7">
            <w:pPr>
              <w:spacing w:after="0" w:line="240" w:lineRule="auto"/>
              <w:jc w:val="center"/>
              <w:rPr>
                <w:sz w:val="22"/>
                <w:szCs w:val="22"/>
              </w:rPr>
            </w:pPr>
          </w:p>
        </w:tc>
        <w:tc>
          <w:tcPr>
            <w:tcW w:w="2824" w:type="dxa"/>
            <w:gridSpan w:val="2"/>
          </w:tcPr>
          <w:p w14:paraId="4539B688" w14:textId="77777777" w:rsidR="00C55BF3" w:rsidRPr="003E06E7" w:rsidRDefault="00C55BF3" w:rsidP="003E06E7">
            <w:pPr>
              <w:spacing w:after="0" w:line="240" w:lineRule="auto"/>
              <w:jc w:val="center"/>
              <w:rPr>
                <w:sz w:val="22"/>
                <w:szCs w:val="22"/>
              </w:rPr>
            </w:pPr>
          </w:p>
        </w:tc>
      </w:tr>
      <w:tr w:rsidR="00C55BF3" w:rsidRPr="003E06E7" w14:paraId="60468063" w14:textId="77777777" w:rsidTr="00C55BF3">
        <w:trPr>
          <w:trHeight w:val="279"/>
        </w:trPr>
        <w:tc>
          <w:tcPr>
            <w:tcW w:w="534" w:type="dxa"/>
          </w:tcPr>
          <w:p w14:paraId="25844CF5"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5F890D5F" w14:textId="77777777" w:rsidR="00C55BF3" w:rsidRPr="003E06E7" w:rsidRDefault="00C55BF3" w:rsidP="003E06E7">
            <w:pPr>
              <w:spacing w:after="0" w:line="240" w:lineRule="auto"/>
              <w:jc w:val="center"/>
              <w:rPr>
                <w:sz w:val="22"/>
                <w:szCs w:val="22"/>
              </w:rPr>
            </w:pPr>
          </w:p>
        </w:tc>
        <w:tc>
          <w:tcPr>
            <w:tcW w:w="2824" w:type="dxa"/>
            <w:gridSpan w:val="2"/>
          </w:tcPr>
          <w:p w14:paraId="27D2E276" w14:textId="77777777" w:rsidR="00C55BF3" w:rsidRPr="003E06E7" w:rsidRDefault="00C55BF3" w:rsidP="003E06E7">
            <w:pPr>
              <w:spacing w:after="0" w:line="240" w:lineRule="auto"/>
              <w:jc w:val="center"/>
              <w:rPr>
                <w:sz w:val="22"/>
                <w:szCs w:val="22"/>
              </w:rPr>
            </w:pPr>
          </w:p>
        </w:tc>
      </w:tr>
      <w:tr w:rsidR="00C55BF3" w:rsidRPr="003E06E7" w14:paraId="72D4A877" w14:textId="77777777" w:rsidTr="00C55BF3">
        <w:trPr>
          <w:trHeight w:val="279"/>
        </w:trPr>
        <w:tc>
          <w:tcPr>
            <w:tcW w:w="534" w:type="dxa"/>
          </w:tcPr>
          <w:p w14:paraId="0BB846A9"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377B7C10" w14:textId="77777777" w:rsidR="00C55BF3" w:rsidRPr="003E06E7" w:rsidRDefault="00C55BF3" w:rsidP="003E06E7">
            <w:pPr>
              <w:spacing w:after="0" w:line="240" w:lineRule="auto"/>
              <w:jc w:val="center"/>
              <w:rPr>
                <w:sz w:val="22"/>
                <w:szCs w:val="22"/>
              </w:rPr>
            </w:pPr>
          </w:p>
        </w:tc>
        <w:tc>
          <w:tcPr>
            <w:tcW w:w="2824" w:type="dxa"/>
            <w:gridSpan w:val="2"/>
          </w:tcPr>
          <w:p w14:paraId="17535445" w14:textId="77777777" w:rsidR="00C55BF3" w:rsidRPr="003E06E7" w:rsidRDefault="00C55BF3" w:rsidP="003E06E7">
            <w:pPr>
              <w:spacing w:after="0" w:line="240" w:lineRule="auto"/>
              <w:jc w:val="center"/>
              <w:rPr>
                <w:sz w:val="22"/>
                <w:szCs w:val="22"/>
              </w:rPr>
            </w:pPr>
          </w:p>
        </w:tc>
      </w:tr>
      <w:tr w:rsidR="00C55BF3" w:rsidRPr="003E06E7" w14:paraId="7979B0D9" w14:textId="77777777" w:rsidTr="00C55BF3">
        <w:trPr>
          <w:trHeight w:val="279"/>
        </w:trPr>
        <w:tc>
          <w:tcPr>
            <w:tcW w:w="534" w:type="dxa"/>
          </w:tcPr>
          <w:p w14:paraId="634FCF6B"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07D5352F" w14:textId="77777777" w:rsidR="00C55BF3" w:rsidRPr="003E06E7" w:rsidRDefault="00C55BF3" w:rsidP="003E06E7">
            <w:pPr>
              <w:spacing w:after="0" w:line="240" w:lineRule="auto"/>
              <w:jc w:val="center"/>
              <w:rPr>
                <w:sz w:val="22"/>
                <w:szCs w:val="22"/>
              </w:rPr>
            </w:pPr>
          </w:p>
        </w:tc>
        <w:tc>
          <w:tcPr>
            <w:tcW w:w="2824" w:type="dxa"/>
            <w:gridSpan w:val="2"/>
          </w:tcPr>
          <w:p w14:paraId="1966027A" w14:textId="77777777" w:rsidR="00C55BF3" w:rsidRPr="003E06E7" w:rsidRDefault="00C55BF3" w:rsidP="003E06E7">
            <w:pPr>
              <w:spacing w:after="0" w:line="240" w:lineRule="auto"/>
              <w:jc w:val="center"/>
              <w:rPr>
                <w:sz w:val="22"/>
                <w:szCs w:val="22"/>
              </w:rPr>
            </w:pPr>
          </w:p>
        </w:tc>
      </w:tr>
      <w:tr w:rsidR="00C55BF3" w:rsidRPr="003E06E7" w14:paraId="4EDF47E4" w14:textId="77777777" w:rsidTr="00C55BF3">
        <w:trPr>
          <w:trHeight w:val="279"/>
        </w:trPr>
        <w:tc>
          <w:tcPr>
            <w:tcW w:w="534" w:type="dxa"/>
          </w:tcPr>
          <w:p w14:paraId="4C826D51"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42A89943" w14:textId="77777777" w:rsidR="00C55BF3" w:rsidRPr="003E06E7" w:rsidRDefault="00C55BF3" w:rsidP="003E06E7">
            <w:pPr>
              <w:spacing w:after="0" w:line="240" w:lineRule="auto"/>
              <w:jc w:val="center"/>
              <w:rPr>
                <w:sz w:val="22"/>
                <w:szCs w:val="22"/>
              </w:rPr>
            </w:pPr>
          </w:p>
        </w:tc>
        <w:tc>
          <w:tcPr>
            <w:tcW w:w="2824" w:type="dxa"/>
            <w:gridSpan w:val="2"/>
          </w:tcPr>
          <w:p w14:paraId="590C7B33" w14:textId="77777777" w:rsidR="00C55BF3" w:rsidRPr="003E06E7" w:rsidRDefault="00C55BF3" w:rsidP="003E06E7">
            <w:pPr>
              <w:spacing w:after="0" w:line="240" w:lineRule="auto"/>
              <w:jc w:val="center"/>
              <w:rPr>
                <w:sz w:val="22"/>
                <w:szCs w:val="22"/>
              </w:rPr>
            </w:pPr>
          </w:p>
        </w:tc>
      </w:tr>
      <w:tr w:rsidR="00C55BF3" w:rsidRPr="003E06E7" w14:paraId="24F2FB11" w14:textId="77777777" w:rsidTr="00C55BF3">
        <w:trPr>
          <w:trHeight w:val="279"/>
        </w:trPr>
        <w:tc>
          <w:tcPr>
            <w:tcW w:w="534" w:type="dxa"/>
          </w:tcPr>
          <w:p w14:paraId="66D5D309"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340DFEF9" w14:textId="77777777" w:rsidR="00C55BF3" w:rsidRPr="003E06E7" w:rsidRDefault="00C55BF3" w:rsidP="003E06E7">
            <w:pPr>
              <w:spacing w:after="0" w:line="240" w:lineRule="auto"/>
              <w:jc w:val="center"/>
              <w:rPr>
                <w:sz w:val="22"/>
                <w:szCs w:val="22"/>
              </w:rPr>
            </w:pPr>
          </w:p>
        </w:tc>
        <w:tc>
          <w:tcPr>
            <w:tcW w:w="2824" w:type="dxa"/>
            <w:gridSpan w:val="2"/>
          </w:tcPr>
          <w:p w14:paraId="17FB7638" w14:textId="77777777" w:rsidR="00C55BF3" w:rsidRPr="003E06E7" w:rsidRDefault="00C55BF3" w:rsidP="003E06E7">
            <w:pPr>
              <w:spacing w:after="0" w:line="240" w:lineRule="auto"/>
              <w:jc w:val="center"/>
              <w:rPr>
                <w:sz w:val="22"/>
                <w:szCs w:val="22"/>
              </w:rPr>
            </w:pPr>
          </w:p>
        </w:tc>
      </w:tr>
      <w:tr w:rsidR="00C55BF3" w:rsidRPr="003E06E7" w14:paraId="2ED160F9" w14:textId="77777777" w:rsidTr="00C55BF3">
        <w:trPr>
          <w:trHeight w:val="279"/>
        </w:trPr>
        <w:tc>
          <w:tcPr>
            <w:tcW w:w="534" w:type="dxa"/>
          </w:tcPr>
          <w:p w14:paraId="189681E9" w14:textId="77777777" w:rsidR="00C55BF3" w:rsidRPr="003E06E7" w:rsidRDefault="00C55BF3">
            <w:pPr>
              <w:pStyle w:val="Prrafodelista"/>
              <w:numPr>
                <w:ilvl w:val="0"/>
                <w:numId w:val="5"/>
              </w:numPr>
              <w:tabs>
                <w:tab w:val="left" w:pos="284"/>
              </w:tabs>
              <w:spacing w:after="0" w:line="240" w:lineRule="auto"/>
              <w:jc w:val="center"/>
              <w:rPr>
                <w:sz w:val="22"/>
                <w:szCs w:val="22"/>
              </w:rPr>
            </w:pPr>
          </w:p>
        </w:tc>
        <w:tc>
          <w:tcPr>
            <w:tcW w:w="6248" w:type="dxa"/>
          </w:tcPr>
          <w:p w14:paraId="61028D1A" w14:textId="77777777" w:rsidR="00C55BF3" w:rsidRPr="003E06E7" w:rsidRDefault="00C55BF3" w:rsidP="003E06E7">
            <w:pPr>
              <w:spacing w:after="0" w:line="240" w:lineRule="auto"/>
              <w:jc w:val="center"/>
              <w:rPr>
                <w:sz w:val="22"/>
                <w:szCs w:val="22"/>
              </w:rPr>
            </w:pPr>
          </w:p>
        </w:tc>
        <w:tc>
          <w:tcPr>
            <w:tcW w:w="2824" w:type="dxa"/>
            <w:gridSpan w:val="2"/>
          </w:tcPr>
          <w:p w14:paraId="39EC06E5" w14:textId="77777777" w:rsidR="00C55BF3" w:rsidRPr="003E06E7" w:rsidRDefault="00C55BF3" w:rsidP="003E06E7">
            <w:pPr>
              <w:spacing w:after="0" w:line="240" w:lineRule="auto"/>
              <w:jc w:val="center"/>
              <w:rPr>
                <w:sz w:val="22"/>
                <w:szCs w:val="22"/>
              </w:rPr>
            </w:pPr>
          </w:p>
        </w:tc>
      </w:tr>
      <w:tr w:rsidR="00707F46" w:rsidRPr="003E06E7" w14:paraId="468B003F" w14:textId="77777777" w:rsidTr="00C55BF3">
        <w:trPr>
          <w:trHeight w:val="279"/>
        </w:trPr>
        <w:tc>
          <w:tcPr>
            <w:tcW w:w="534" w:type="dxa"/>
          </w:tcPr>
          <w:p w14:paraId="5B09D67D" w14:textId="77777777" w:rsidR="00707F46" w:rsidRPr="003E06E7" w:rsidRDefault="00707F46">
            <w:pPr>
              <w:pStyle w:val="Prrafodelista"/>
              <w:numPr>
                <w:ilvl w:val="0"/>
                <w:numId w:val="5"/>
              </w:numPr>
              <w:tabs>
                <w:tab w:val="left" w:pos="284"/>
              </w:tabs>
              <w:spacing w:after="0" w:line="240" w:lineRule="auto"/>
              <w:jc w:val="center"/>
              <w:rPr>
                <w:sz w:val="22"/>
                <w:szCs w:val="22"/>
              </w:rPr>
            </w:pPr>
          </w:p>
        </w:tc>
        <w:tc>
          <w:tcPr>
            <w:tcW w:w="6248" w:type="dxa"/>
          </w:tcPr>
          <w:p w14:paraId="23764F0E" w14:textId="77777777" w:rsidR="00707F46" w:rsidRPr="003E06E7" w:rsidRDefault="00707F46" w:rsidP="003E06E7">
            <w:pPr>
              <w:spacing w:after="0" w:line="240" w:lineRule="auto"/>
              <w:jc w:val="center"/>
              <w:rPr>
                <w:sz w:val="22"/>
                <w:szCs w:val="22"/>
              </w:rPr>
            </w:pPr>
          </w:p>
        </w:tc>
        <w:tc>
          <w:tcPr>
            <w:tcW w:w="2824" w:type="dxa"/>
            <w:gridSpan w:val="2"/>
          </w:tcPr>
          <w:p w14:paraId="0CC3972B" w14:textId="77777777" w:rsidR="00707F46" w:rsidRPr="003E06E7" w:rsidRDefault="00707F46" w:rsidP="003E06E7">
            <w:pPr>
              <w:spacing w:after="0" w:line="240" w:lineRule="auto"/>
              <w:jc w:val="center"/>
              <w:rPr>
                <w:sz w:val="22"/>
                <w:szCs w:val="22"/>
              </w:rPr>
            </w:pPr>
          </w:p>
        </w:tc>
      </w:tr>
      <w:tr w:rsidR="00707F46" w:rsidRPr="003E06E7" w14:paraId="2BFE404E" w14:textId="77777777" w:rsidTr="00C55BF3">
        <w:trPr>
          <w:trHeight w:val="279"/>
        </w:trPr>
        <w:tc>
          <w:tcPr>
            <w:tcW w:w="534" w:type="dxa"/>
          </w:tcPr>
          <w:p w14:paraId="19BB20D9" w14:textId="77777777" w:rsidR="00707F46" w:rsidRPr="003E06E7" w:rsidRDefault="00707F46">
            <w:pPr>
              <w:pStyle w:val="Prrafodelista"/>
              <w:numPr>
                <w:ilvl w:val="0"/>
                <w:numId w:val="5"/>
              </w:numPr>
              <w:tabs>
                <w:tab w:val="left" w:pos="284"/>
              </w:tabs>
              <w:spacing w:after="0" w:line="240" w:lineRule="auto"/>
              <w:jc w:val="center"/>
              <w:rPr>
                <w:sz w:val="22"/>
                <w:szCs w:val="22"/>
              </w:rPr>
            </w:pPr>
          </w:p>
        </w:tc>
        <w:tc>
          <w:tcPr>
            <w:tcW w:w="6248" w:type="dxa"/>
          </w:tcPr>
          <w:p w14:paraId="3AE7EDF6" w14:textId="77777777" w:rsidR="00707F46" w:rsidRPr="003E06E7" w:rsidRDefault="00707F46" w:rsidP="003E06E7">
            <w:pPr>
              <w:spacing w:after="0" w:line="240" w:lineRule="auto"/>
              <w:jc w:val="center"/>
              <w:rPr>
                <w:sz w:val="22"/>
                <w:szCs w:val="22"/>
              </w:rPr>
            </w:pPr>
          </w:p>
        </w:tc>
        <w:tc>
          <w:tcPr>
            <w:tcW w:w="2824" w:type="dxa"/>
            <w:gridSpan w:val="2"/>
          </w:tcPr>
          <w:p w14:paraId="6EA0DAFE" w14:textId="77777777" w:rsidR="00707F46" w:rsidRPr="003E06E7" w:rsidRDefault="00707F46" w:rsidP="003E06E7">
            <w:pPr>
              <w:spacing w:after="0" w:line="240" w:lineRule="auto"/>
              <w:jc w:val="center"/>
              <w:rPr>
                <w:sz w:val="22"/>
                <w:szCs w:val="22"/>
              </w:rPr>
            </w:pPr>
          </w:p>
        </w:tc>
      </w:tr>
      <w:tr w:rsidR="00707F46" w:rsidRPr="003E06E7" w14:paraId="28B230F4" w14:textId="77777777" w:rsidTr="00C55BF3">
        <w:trPr>
          <w:trHeight w:val="279"/>
        </w:trPr>
        <w:tc>
          <w:tcPr>
            <w:tcW w:w="534" w:type="dxa"/>
          </w:tcPr>
          <w:p w14:paraId="1A47E502" w14:textId="77777777" w:rsidR="00707F46" w:rsidRPr="003E06E7" w:rsidRDefault="00707F46">
            <w:pPr>
              <w:pStyle w:val="Prrafodelista"/>
              <w:numPr>
                <w:ilvl w:val="0"/>
                <w:numId w:val="5"/>
              </w:numPr>
              <w:tabs>
                <w:tab w:val="left" w:pos="284"/>
              </w:tabs>
              <w:spacing w:after="0" w:line="240" w:lineRule="auto"/>
              <w:jc w:val="center"/>
              <w:rPr>
                <w:sz w:val="22"/>
                <w:szCs w:val="22"/>
              </w:rPr>
            </w:pPr>
          </w:p>
        </w:tc>
        <w:tc>
          <w:tcPr>
            <w:tcW w:w="6248" w:type="dxa"/>
          </w:tcPr>
          <w:p w14:paraId="53293266" w14:textId="77777777" w:rsidR="00707F46" w:rsidRPr="003E06E7" w:rsidRDefault="00707F46" w:rsidP="003E06E7">
            <w:pPr>
              <w:spacing w:after="0" w:line="240" w:lineRule="auto"/>
              <w:jc w:val="center"/>
              <w:rPr>
                <w:sz w:val="22"/>
                <w:szCs w:val="22"/>
              </w:rPr>
            </w:pPr>
          </w:p>
        </w:tc>
        <w:tc>
          <w:tcPr>
            <w:tcW w:w="2824" w:type="dxa"/>
            <w:gridSpan w:val="2"/>
          </w:tcPr>
          <w:p w14:paraId="6E7F677E" w14:textId="77777777" w:rsidR="00707F46" w:rsidRPr="003E06E7" w:rsidRDefault="00707F46" w:rsidP="003E06E7">
            <w:pPr>
              <w:spacing w:after="0" w:line="240" w:lineRule="auto"/>
              <w:jc w:val="center"/>
              <w:rPr>
                <w:sz w:val="22"/>
                <w:szCs w:val="22"/>
              </w:rPr>
            </w:pPr>
          </w:p>
        </w:tc>
      </w:tr>
      <w:tr w:rsidR="00707F46" w:rsidRPr="003E06E7" w14:paraId="0F82A2B4" w14:textId="77777777" w:rsidTr="00C55BF3">
        <w:trPr>
          <w:trHeight w:val="279"/>
        </w:trPr>
        <w:tc>
          <w:tcPr>
            <w:tcW w:w="534" w:type="dxa"/>
          </w:tcPr>
          <w:p w14:paraId="776F68FF" w14:textId="77777777" w:rsidR="00707F46" w:rsidRPr="003E06E7" w:rsidRDefault="00707F46">
            <w:pPr>
              <w:pStyle w:val="Prrafodelista"/>
              <w:numPr>
                <w:ilvl w:val="0"/>
                <w:numId w:val="5"/>
              </w:numPr>
              <w:tabs>
                <w:tab w:val="left" w:pos="284"/>
              </w:tabs>
              <w:spacing w:after="0" w:line="240" w:lineRule="auto"/>
              <w:jc w:val="center"/>
              <w:rPr>
                <w:sz w:val="22"/>
                <w:szCs w:val="22"/>
              </w:rPr>
            </w:pPr>
          </w:p>
        </w:tc>
        <w:tc>
          <w:tcPr>
            <w:tcW w:w="6248" w:type="dxa"/>
          </w:tcPr>
          <w:p w14:paraId="081BE8D0" w14:textId="77777777" w:rsidR="00707F46" w:rsidRPr="003E06E7" w:rsidRDefault="00707F46" w:rsidP="003E06E7">
            <w:pPr>
              <w:spacing w:after="0" w:line="240" w:lineRule="auto"/>
              <w:jc w:val="center"/>
              <w:rPr>
                <w:sz w:val="22"/>
                <w:szCs w:val="22"/>
              </w:rPr>
            </w:pPr>
          </w:p>
        </w:tc>
        <w:tc>
          <w:tcPr>
            <w:tcW w:w="2824" w:type="dxa"/>
            <w:gridSpan w:val="2"/>
          </w:tcPr>
          <w:p w14:paraId="31BF35E0" w14:textId="77777777" w:rsidR="00707F46" w:rsidRPr="003E06E7" w:rsidRDefault="00707F46" w:rsidP="003E06E7">
            <w:pPr>
              <w:spacing w:after="0" w:line="240" w:lineRule="auto"/>
              <w:jc w:val="center"/>
              <w:rPr>
                <w:sz w:val="22"/>
                <w:szCs w:val="22"/>
              </w:rPr>
            </w:pPr>
          </w:p>
        </w:tc>
      </w:tr>
      <w:tr w:rsidR="00707F46" w:rsidRPr="003E06E7" w14:paraId="20867DB0" w14:textId="77777777" w:rsidTr="00C55BF3">
        <w:trPr>
          <w:trHeight w:val="279"/>
        </w:trPr>
        <w:tc>
          <w:tcPr>
            <w:tcW w:w="534" w:type="dxa"/>
          </w:tcPr>
          <w:p w14:paraId="5DE230BC" w14:textId="77777777" w:rsidR="00707F46" w:rsidRPr="003E06E7" w:rsidRDefault="00707F46">
            <w:pPr>
              <w:pStyle w:val="Prrafodelista"/>
              <w:numPr>
                <w:ilvl w:val="0"/>
                <w:numId w:val="5"/>
              </w:numPr>
              <w:tabs>
                <w:tab w:val="left" w:pos="284"/>
              </w:tabs>
              <w:spacing w:after="0" w:line="240" w:lineRule="auto"/>
              <w:jc w:val="center"/>
              <w:rPr>
                <w:sz w:val="22"/>
                <w:szCs w:val="22"/>
              </w:rPr>
            </w:pPr>
          </w:p>
        </w:tc>
        <w:tc>
          <w:tcPr>
            <w:tcW w:w="6248" w:type="dxa"/>
          </w:tcPr>
          <w:p w14:paraId="497496CE" w14:textId="77777777" w:rsidR="00707F46" w:rsidRPr="003E06E7" w:rsidRDefault="00707F46" w:rsidP="003E06E7">
            <w:pPr>
              <w:spacing w:after="0" w:line="240" w:lineRule="auto"/>
              <w:jc w:val="center"/>
              <w:rPr>
                <w:sz w:val="22"/>
                <w:szCs w:val="22"/>
              </w:rPr>
            </w:pPr>
          </w:p>
        </w:tc>
        <w:tc>
          <w:tcPr>
            <w:tcW w:w="2824" w:type="dxa"/>
            <w:gridSpan w:val="2"/>
          </w:tcPr>
          <w:p w14:paraId="18CA3601" w14:textId="77777777" w:rsidR="00707F46" w:rsidRPr="003E06E7" w:rsidRDefault="00707F46" w:rsidP="003E06E7">
            <w:pPr>
              <w:spacing w:after="0" w:line="240" w:lineRule="auto"/>
              <w:jc w:val="center"/>
              <w:rPr>
                <w:sz w:val="22"/>
                <w:szCs w:val="22"/>
              </w:rPr>
            </w:pPr>
          </w:p>
        </w:tc>
      </w:tr>
    </w:tbl>
    <w:p w14:paraId="338CE99F" w14:textId="77777777" w:rsidR="00C55BF3" w:rsidRDefault="00C55BF3" w:rsidP="007414BE"/>
    <w:p w14:paraId="2A678E99" w14:textId="77777777" w:rsidR="00C55BF3" w:rsidRDefault="00C55BF3" w:rsidP="007414BE"/>
    <w:p w14:paraId="06E3DEC0" w14:textId="77777777" w:rsidR="00C55BF3" w:rsidRDefault="00C55BF3" w:rsidP="007414BE"/>
    <w:p w14:paraId="65A4147C" w14:textId="77777777" w:rsidR="00C55BF3" w:rsidRDefault="00C55BF3" w:rsidP="007414BE"/>
    <w:p w14:paraId="3787177F" w14:textId="30AEB309" w:rsidR="00C55BF3" w:rsidRDefault="00C55BF3" w:rsidP="007414BE">
      <w:pPr>
        <w:sectPr w:rsidR="00C55BF3" w:rsidSect="00C73EE7">
          <w:pgSz w:w="12240" w:h="15840"/>
          <w:pgMar w:top="567" w:right="567" w:bottom="567" w:left="567" w:header="709" w:footer="709" w:gutter="0"/>
          <w:cols w:space="708"/>
          <w:docGrid w:linePitch="360"/>
        </w:sectPr>
      </w:pPr>
    </w:p>
    <w:p w14:paraId="3C288F29" w14:textId="77777777" w:rsidR="007414BE" w:rsidRPr="00A90953" w:rsidRDefault="007414BE" w:rsidP="00784D40">
      <w:pPr>
        <w:pStyle w:val="Ttulo1"/>
        <w:shd w:val="clear" w:color="auto" w:fill="BDD6EE" w:themeFill="accent5" w:themeFillTint="66"/>
      </w:pPr>
      <w:bookmarkStart w:id="8" w:name="_Toc138655154"/>
      <w:bookmarkStart w:id="9" w:name="_Toc212047151"/>
      <w:r w:rsidRPr="00A90953">
        <w:lastRenderedPageBreak/>
        <w:t>Aplicación del examen diagnóstico</w:t>
      </w:r>
      <w:bookmarkEnd w:id="8"/>
      <w:bookmarkEnd w:id="9"/>
    </w:p>
    <w:tbl>
      <w:tblPr>
        <w:tblW w:w="5000" w:type="pct"/>
        <w:tblBorders>
          <w:insideH w:val="single" w:sz="4" w:space="0" w:color="BFBFBF"/>
        </w:tblBorders>
        <w:tblLook w:val="0400" w:firstRow="0" w:lastRow="0" w:firstColumn="0" w:lastColumn="0" w:noHBand="0" w:noVBand="1"/>
      </w:tblPr>
      <w:tblGrid>
        <w:gridCol w:w="603"/>
        <w:gridCol w:w="561"/>
        <w:gridCol w:w="1687"/>
        <w:gridCol w:w="121"/>
        <w:gridCol w:w="4013"/>
        <w:gridCol w:w="2605"/>
        <w:gridCol w:w="1019"/>
        <w:gridCol w:w="596"/>
        <w:gridCol w:w="282"/>
        <w:gridCol w:w="1319"/>
        <w:gridCol w:w="1589"/>
      </w:tblGrid>
      <w:tr w:rsidR="007047D0" w14:paraId="0E1FEF2C" w14:textId="77777777" w:rsidTr="007047D0">
        <w:trPr>
          <w:trHeight w:val="438"/>
        </w:trPr>
        <w:tc>
          <w:tcPr>
            <w:tcW w:w="1032" w:type="pct"/>
            <w:gridSpan w:val="4"/>
            <w:tcBorders>
              <w:top w:val="single" w:sz="4" w:space="0" w:color="FFFFFF"/>
              <w:left w:val="single" w:sz="4" w:space="0" w:color="FFFFFF"/>
              <w:bottom w:val="nil"/>
              <w:right w:val="single" w:sz="4" w:space="0" w:color="FFFFFF"/>
            </w:tcBorders>
            <w:shd w:val="clear" w:color="auto" w:fill="F2F2F2"/>
            <w:vAlign w:val="center"/>
          </w:tcPr>
          <w:p w14:paraId="7B08E285" w14:textId="697BA348" w:rsidR="007047D0" w:rsidRDefault="007047D0" w:rsidP="001F665E">
            <w:pPr>
              <w:spacing w:after="0"/>
              <w:jc w:val="center"/>
              <w:rPr>
                <w:rFonts w:ascii="Commissioner" w:eastAsia="Commissioner" w:hAnsi="Commissioner" w:cs="Commissioner"/>
                <w:sz w:val="20"/>
                <w:szCs w:val="20"/>
              </w:rPr>
            </w:pPr>
            <w:r w:rsidRPr="00A371C8">
              <w:rPr>
                <w:rFonts w:ascii="Commissioner" w:eastAsia="Arial" w:hAnsi="Commissioner" w:cs="Arial"/>
                <w:color w:val="000000"/>
                <w:sz w:val="20"/>
                <w:szCs w:val="20"/>
              </w:rPr>
              <w:br w:type="page"/>
            </w:r>
            <w:r w:rsidR="001F665E">
              <w:rPr>
                <w:rFonts w:ascii="Commissioner" w:eastAsia="Arial" w:hAnsi="Commissioner" w:cs="Arial"/>
                <w:color w:val="000000"/>
                <w:sz w:val="20"/>
                <w:szCs w:val="20"/>
              </w:rPr>
              <w:t>UAC</w:t>
            </w:r>
          </w:p>
        </w:tc>
        <w:tc>
          <w:tcPr>
            <w:tcW w:w="3968" w:type="pct"/>
            <w:gridSpan w:val="7"/>
            <w:tcBorders>
              <w:left w:val="single" w:sz="4" w:space="0" w:color="FFFFFF"/>
            </w:tcBorders>
            <w:vAlign w:val="center"/>
          </w:tcPr>
          <w:p w14:paraId="2AA81AFC" w14:textId="13880D7D" w:rsidR="007047D0" w:rsidRDefault="00B7010B" w:rsidP="007047D0">
            <w:pPr>
              <w:pBdr>
                <w:top w:val="nil"/>
                <w:left w:val="nil"/>
                <w:bottom w:val="nil"/>
                <w:right w:val="nil"/>
                <w:between w:val="nil"/>
              </w:pBdr>
              <w:spacing w:after="0"/>
              <w:rPr>
                <w:rFonts w:ascii="Commissioner" w:eastAsia="Commissioner" w:hAnsi="Commissioner" w:cs="Commissioner"/>
                <w:color w:val="000000"/>
                <w:sz w:val="20"/>
                <w:szCs w:val="20"/>
              </w:rPr>
            </w:pPr>
            <w:r>
              <w:rPr>
                <w:rFonts w:ascii="Commissioner" w:eastAsia="Commissioner" w:hAnsi="Commissioner" w:cs="Commissioner"/>
                <w:sz w:val="20"/>
                <w:szCs w:val="20"/>
              </w:rPr>
              <w:t>Cálculo II</w:t>
            </w:r>
          </w:p>
        </w:tc>
      </w:tr>
      <w:tr w:rsidR="007414BE" w14:paraId="6722EFED" w14:textId="77777777" w:rsidTr="00080B8A">
        <w:trPr>
          <w:trHeight w:val="438"/>
        </w:trPr>
        <w:tc>
          <w:tcPr>
            <w:tcW w:w="1032" w:type="pct"/>
            <w:gridSpan w:val="4"/>
            <w:tcBorders>
              <w:top w:val="single" w:sz="4" w:space="0" w:color="FFFFFF"/>
              <w:left w:val="single" w:sz="4" w:space="0" w:color="FFFFFF"/>
              <w:bottom w:val="single" w:sz="4" w:space="0" w:color="FFFFFF"/>
              <w:right w:val="single" w:sz="4" w:space="0" w:color="FFFFFF"/>
            </w:tcBorders>
            <w:shd w:val="clear" w:color="auto" w:fill="F2F2F2"/>
            <w:vAlign w:val="center"/>
          </w:tcPr>
          <w:p w14:paraId="7A27123E" w14:textId="77777777" w:rsidR="007414BE" w:rsidRDefault="007414BE" w:rsidP="008C00F6">
            <w:pPr>
              <w:spacing w:after="0"/>
              <w:jc w:val="right"/>
              <w:rPr>
                <w:rFonts w:ascii="Commissioner" w:eastAsia="Commissioner" w:hAnsi="Commissioner" w:cs="Commissioner"/>
                <w:sz w:val="20"/>
                <w:szCs w:val="20"/>
              </w:rPr>
            </w:pPr>
            <w:r>
              <w:rPr>
                <w:rFonts w:ascii="Commissioner" w:eastAsia="Commissioner" w:hAnsi="Commissioner" w:cs="Commissioner"/>
                <w:sz w:val="20"/>
                <w:szCs w:val="20"/>
              </w:rPr>
              <w:t>Secuencia didáctica del tema</w:t>
            </w:r>
          </w:p>
        </w:tc>
        <w:tc>
          <w:tcPr>
            <w:tcW w:w="2299" w:type="pct"/>
            <w:gridSpan w:val="2"/>
            <w:tcBorders>
              <w:left w:val="single" w:sz="4" w:space="0" w:color="FFFFFF"/>
            </w:tcBorders>
            <w:vAlign w:val="center"/>
          </w:tcPr>
          <w:p w14:paraId="47F3DB9E" w14:textId="77777777" w:rsidR="007414BE" w:rsidRPr="00C51126"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Examen diagnóstico</w:t>
            </w:r>
          </w:p>
        </w:tc>
        <w:tc>
          <w:tcPr>
            <w:tcW w:w="659" w:type="pct"/>
            <w:gridSpan w:val="3"/>
            <w:tcBorders>
              <w:top w:val="single" w:sz="4" w:space="0" w:color="FFFFFF"/>
              <w:bottom w:val="single" w:sz="4" w:space="0" w:color="FFFFFF"/>
            </w:tcBorders>
            <w:shd w:val="clear" w:color="auto" w:fill="F2F2F2"/>
            <w:vAlign w:val="center"/>
          </w:tcPr>
          <w:p w14:paraId="713D296B"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Núm. de sesiones</w:t>
            </w:r>
          </w:p>
        </w:tc>
        <w:tc>
          <w:tcPr>
            <w:tcW w:w="1010" w:type="pct"/>
            <w:gridSpan w:val="2"/>
            <w:tcBorders>
              <w:bottom w:val="single" w:sz="4" w:space="0" w:color="BFBFBF"/>
            </w:tcBorders>
            <w:vAlign w:val="center"/>
          </w:tcPr>
          <w:p w14:paraId="526AD2B9"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1</w:t>
            </w:r>
          </w:p>
        </w:tc>
      </w:tr>
      <w:tr w:rsidR="007414BE" w14:paraId="01C9458B" w14:textId="77777777" w:rsidTr="00FB4F55">
        <w:trPr>
          <w:trHeight w:val="438"/>
        </w:trPr>
        <w:tc>
          <w:tcPr>
            <w:tcW w:w="404" w:type="pct"/>
            <w:gridSpan w:val="2"/>
            <w:tcBorders>
              <w:top w:val="nil"/>
              <w:left w:val="single" w:sz="4" w:space="0" w:color="FFFFFF"/>
              <w:bottom w:val="single" w:sz="4" w:space="0" w:color="FFFFFF"/>
              <w:right w:val="single" w:sz="4" w:space="0" w:color="FFFFFF"/>
            </w:tcBorders>
            <w:shd w:val="clear" w:color="auto" w:fill="F2F2F2"/>
            <w:vAlign w:val="center"/>
          </w:tcPr>
          <w:p w14:paraId="425B4671"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Propósito</w:t>
            </w:r>
          </w:p>
        </w:tc>
        <w:tc>
          <w:tcPr>
            <w:tcW w:w="3281" w:type="pct"/>
            <w:gridSpan w:val="5"/>
            <w:tcBorders>
              <w:top w:val="single" w:sz="4" w:space="0" w:color="BFBFBF"/>
              <w:left w:val="single" w:sz="4" w:space="0" w:color="FFFFFF"/>
              <w:bottom w:val="single" w:sz="4" w:space="0" w:color="BFBFBF"/>
            </w:tcBorders>
            <w:vAlign w:val="center"/>
          </w:tcPr>
          <w:p w14:paraId="42AA33BE" w14:textId="77777777" w:rsidR="007414BE" w:rsidRDefault="007414BE" w:rsidP="00EA11A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Obtenga información sobre el conocimiento básico necesario que permita asegurar el punto de partida. </w:t>
            </w:r>
          </w:p>
        </w:tc>
        <w:tc>
          <w:tcPr>
            <w:tcW w:w="305" w:type="pct"/>
            <w:gridSpan w:val="2"/>
            <w:shd w:val="clear" w:color="auto" w:fill="F2F2F2"/>
            <w:vAlign w:val="center"/>
          </w:tcPr>
          <w:p w14:paraId="168FDFEF" w14:textId="77777777" w:rsidR="007414BE" w:rsidRDefault="007414BE" w:rsidP="008C00F6">
            <w:pPr>
              <w:spacing w:after="0"/>
              <w:rPr>
                <w:rFonts w:ascii="Commissioner" w:eastAsia="Commissioner" w:hAnsi="Commissioner" w:cs="Commissioner"/>
                <w:sz w:val="20"/>
                <w:szCs w:val="20"/>
              </w:rPr>
            </w:pPr>
            <w:r>
              <w:rPr>
                <w:rFonts w:ascii="Commissioner" w:eastAsia="Commissioner" w:hAnsi="Commissioner" w:cs="Commissioner"/>
                <w:sz w:val="20"/>
                <w:szCs w:val="20"/>
              </w:rPr>
              <w:t>Fecha</w:t>
            </w:r>
          </w:p>
        </w:tc>
        <w:tc>
          <w:tcPr>
            <w:tcW w:w="1010" w:type="pct"/>
            <w:gridSpan w:val="2"/>
            <w:tcBorders>
              <w:top w:val="single" w:sz="4" w:space="0" w:color="BFBFBF"/>
              <w:bottom w:val="single" w:sz="4" w:space="0" w:color="BFBFBF"/>
            </w:tcBorders>
            <w:vAlign w:val="center"/>
          </w:tcPr>
          <w:p w14:paraId="288E9A7C" w14:textId="77777777" w:rsidR="007414BE" w:rsidRDefault="007414BE" w:rsidP="008C00F6">
            <w:pPr>
              <w:spacing w:after="0"/>
              <w:rPr>
                <w:rFonts w:ascii="Commissioner" w:eastAsia="Commissioner" w:hAnsi="Commissioner" w:cs="Commissioner"/>
                <w:sz w:val="20"/>
                <w:szCs w:val="20"/>
              </w:rPr>
            </w:pPr>
          </w:p>
        </w:tc>
      </w:tr>
      <w:tr w:rsidR="007414BE" w:rsidRPr="00977EB3" w14:paraId="40489BC2" w14:textId="77777777" w:rsidTr="00DC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09" w:type="pct"/>
            <w:shd w:val="clear" w:color="auto" w:fill="BFBFBF"/>
            <w:vAlign w:val="center"/>
          </w:tcPr>
          <w:p w14:paraId="67713C03"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S</w:t>
            </w:r>
          </w:p>
        </w:tc>
        <w:tc>
          <w:tcPr>
            <w:tcW w:w="781" w:type="pct"/>
            <w:gridSpan w:val="2"/>
            <w:shd w:val="clear" w:color="auto" w:fill="BFBFBF"/>
            <w:vAlign w:val="center"/>
          </w:tcPr>
          <w:p w14:paraId="7E183506"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Actividad</w:t>
            </w:r>
          </w:p>
        </w:tc>
        <w:tc>
          <w:tcPr>
            <w:tcW w:w="1436" w:type="pct"/>
            <w:gridSpan w:val="2"/>
            <w:tcBorders>
              <w:bottom w:val="single" w:sz="4" w:space="0" w:color="auto"/>
            </w:tcBorders>
            <w:shd w:val="clear" w:color="auto" w:fill="BFBFBF"/>
            <w:vAlign w:val="center"/>
          </w:tcPr>
          <w:p w14:paraId="01B723A4"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docente / Recursos</w:t>
            </w:r>
          </w:p>
        </w:tc>
        <w:tc>
          <w:tcPr>
            <w:tcW w:w="1466" w:type="pct"/>
            <w:gridSpan w:val="3"/>
            <w:tcBorders>
              <w:bottom w:val="single" w:sz="4" w:space="0" w:color="auto"/>
            </w:tcBorders>
            <w:shd w:val="clear" w:color="auto" w:fill="BFBFBF"/>
            <w:vAlign w:val="center"/>
          </w:tcPr>
          <w:p w14:paraId="69DEF2D0"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Rol del estudiante / Recursos</w:t>
            </w:r>
          </w:p>
        </w:tc>
        <w:tc>
          <w:tcPr>
            <w:tcW w:w="556" w:type="pct"/>
            <w:gridSpan w:val="2"/>
            <w:shd w:val="clear" w:color="auto" w:fill="BFBFBF"/>
            <w:vAlign w:val="center"/>
          </w:tcPr>
          <w:p w14:paraId="29160429"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Producto entregable</w:t>
            </w:r>
          </w:p>
        </w:tc>
        <w:tc>
          <w:tcPr>
            <w:tcW w:w="552" w:type="pct"/>
            <w:shd w:val="clear" w:color="auto" w:fill="BFBFBF"/>
            <w:vAlign w:val="center"/>
          </w:tcPr>
          <w:p w14:paraId="4CAA6745" w14:textId="77777777" w:rsidR="007414BE" w:rsidRPr="00977EB3" w:rsidRDefault="007414BE" w:rsidP="008C00F6">
            <w:pPr>
              <w:spacing w:after="0"/>
              <w:jc w:val="center"/>
              <w:rPr>
                <w:rFonts w:ascii="Commissioner" w:eastAsia="Commissioner" w:hAnsi="Commissioner" w:cs="Commissioner"/>
                <w:b/>
                <w:color w:val="FFFFFF"/>
                <w:sz w:val="20"/>
                <w:szCs w:val="20"/>
                <w:shd w:val="clear" w:color="auto" w:fill="B7B7B7"/>
              </w:rPr>
            </w:pPr>
            <w:r w:rsidRPr="00977EB3">
              <w:rPr>
                <w:rFonts w:ascii="Commissioner" w:eastAsia="Commissioner" w:hAnsi="Commissioner" w:cs="Commissioner"/>
                <w:b/>
                <w:color w:val="FFFFFF"/>
                <w:sz w:val="20"/>
                <w:szCs w:val="20"/>
              </w:rPr>
              <w:t>Criterio de evaluación</w:t>
            </w:r>
          </w:p>
        </w:tc>
      </w:tr>
      <w:tr w:rsidR="00BF7CA2" w:rsidRPr="00C92A4B" w14:paraId="6981CF1A" w14:textId="77777777" w:rsidTr="00DC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209" w:type="pct"/>
            <w:vMerge w:val="restart"/>
            <w:vAlign w:val="center"/>
          </w:tcPr>
          <w:p w14:paraId="3C8C2536" w14:textId="098359EE" w:rsidR="00BF7CA2" w:rsidRPr="00977EB3" w:rsidRDefault="007047D0" w:rsidP="00FB4F55">
            <w:pPr>
              <w:jc w:val="center"/>
              <w:rPr>
                <w:rFonts w:ascii="Commissioner" w:eastAsia="Commissioner" w:hAnsi="Commissioner" w:cs="Commissioner"/>
                <w:sz w:val="20"/>
                <w:szCs w:val="20"/>
                <w:highlight w:val="white"/>
              </w:rPr>
            </w:pPr>
            <w:r>
              <w:rPr>
                <w:rFonts w:ascii="Commissioner" w:eastAsia="Commissioner" w:hAnsi="Commissioner" w:cs="Commissioner"/>
                <w:sz w:val="20"/>
                <w:szCs w:val="20"/>
                <w:highlight w:val="white"/>
              </w:rPr>
              <w:t>1</w:t>
            </w:r>
          </w:p>
        </w:tc>
        <w:tc>
          <w:tcPr>
            <w:tcW w:w="781" w:type="pct"/>
            <w:gridSpan w:val="2"/>
            <w:vMerge w:val="restart"/>
            <w:shd w:val="clear" w:color="auto" w:fill="F5F5F5"/>
            <w:vAlign w:val="center"/>
          </w:tcPr>
          <w:p w14:paraId="677C6A3F" w14:textId="77777777" w:rsidR="00BF7CA2" w:rsidRPr="00977EB3" w:rsidRDefault="00BF7CA2" w:rsidP="00FB4F55">
            <w:pPr>
              <w:rPr>
                <w:rFonts w:ascii="Commissioner" w:eastAsia="Commissioner" w:hAnsi="Commissioner" w:cs="Commissioner"/>
                <w:color w:val="202124"/>
                <w:sz w:val="20"/>
                <w:szCs w:val="20"/>
                <w:shd w:val="clear" w:color="auto" w:fill="F3F3F3"/>
              </w:rPr>
            </w:pPr>
            <w:r>
              <w:rPr>
                <w:rFonts w:ascii="Commissioner" w:eastAsia="Commissioner" w:hAnsi="Commissioner" w:cs="Commissioner"/>
                <w:color w:val="202124"/>
                <w:sz w:val="20"/>
                <w:szCs w:val="20"/>
                <w:shd w:val="clear" w:color="auto" w:fill="F3F3F3"/>
              </w:rPr>
              <w:t>Examen diagnóstico</w:t>
            </w:r>
          </w:p>
        </w:tc>
        <w:tc>
          <w:tcPr>
            <w:tcW w:w="1436" w:type="pct"/>
            <w:gridSpan w:val="2"/>
            <w:tcBorders>
              <w:bottom w:val="nil"/>
            </w:tcBorders>
            <w:shd w:val="clear" w:color="auto" w:fill="F5F5F5"/>
          </w:tcPr>
          <w:p w14:paraId="01F624FA" w14:textId="162FB90C" w:rsidR="00BF7CA2" w:rsidRPr="00977EB3" w:rsidRDefault="00BF7CA2" w:rsidP="00BF7CA2">
            <w:pPr>
              <w:keepLines/>
              <w:jc w:val="both"/>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Aplica un examen diagnóstico que puede ser resuelto en línea o impreso (si el examen fue resuelto en línea desde casa, se sugiere trabajar en la retroalimentación).</w:t>
            </w:r>
          </w:p>
        </w:tc>
        <w:tc>
          <w:tcPr>
            <w:tcW w:w="1466" w:type="pct"/>
            <w:gridSpan w:val="3"/>
            <w:tcBorders>
              <w:bottom w:val="nil"/>
            </w:tcBorders>
            <w:shd w:val="clear" w:color="auto" w:fill="F5F5F5"/>
          </w:tcPr>
          <w:p w14:paraId="5AF54197" w14:textId="77777777" w:rsidR="00BF7CA2" w:rsidRDefault="00BF7CA2" w:rsidP="00FB4F55">
            <w:pPr>
              <w:pBdr>
                <w:top w:val="nil"/>
                <w:left w:val="nil"/>
                <w:bottom w:val="nil"/>
                <w:right w:val="nil"/>
                <w:between w:val="nil"/>
              </w:pBdr>
              <w:jc w:val="both"/>
              <w:rPr>
                <w:rFonts w:ascii="Commissioner" w:eastAsia="Commissioner" w:hAnsi="Commissioner" w:cs="Commissioner"/>
                <w:sz w:val="20"/>
                <w:szCs w:val="20"/>
                <w:shd w:val="clear" w:color="auto" w:fill="F3F3F3"/>
              </w:rPr>
            </w:pPr>
            <w:r w:rsidRPr="00B354B0">
              <w:rPr>
                <w:rFonts w:ascii="Commissioner" w:eastAsia="Commissioner" w:hAnsi="Commissioner" w:cs="Commissioner"/>
                <w:b/>
                <w:bCs/>
                <w:sz w:val="20"/>
                <w:szCs w:val="20"/>
                <w:shd w:val="clear" w:color="auto" w:fill="F3F3F3"/>
              </w:rPr>
              <w:t>Participación individual:</w:t>
            </w:r>
            <w:r>
              <w:rPr>
                <w:rFonts w:ascii="Commissioner" w:eastAsia="Commissioner" w:hAnsi="Commissioner" w:cs="Commissioner"/>
                <w:b/>
                <w:bCs/>
                <w:sz w:val="20"/>
                <w:szCs w:val="20"/>
                <w:shd w:val="clear" w:color="auto" w:fill="F3F3F3"/>
              </w:rPr>
              <w:t xml:space="preserve"> </w:t>
            </w:r>
            <w:r>
              <w:rPr>
                <w:rFonts w:ascii="Commissioner" w:eastAsia="Commissioner" w:hAnsi="Commissioner" w:cs="Commissioner"/>
                <w:sz w:val="20"/>
                <w:szCs w:val="20"/>
                <w:shd w:val="clear" w:color="auto" w:fill="F3F3F3"/>
              </w:rPr>
              <w:t>Resuelve de manera individual la evaluación diagnóstica.</w:t>
            </w:r>
          </w:p>
          <w:p w14:paraId="0032BF6B" w14:textId="2CA3D5D4" w:rsidR="00BF7CA2" w:rsidRPr="00977EB3" w:rsidRDefault="00BF7CA2" w:rsidP="00FB4F55">
            <w:pPr>
              <w:pBdr>
                <w:top w:val="nil"/>
                <w:left w:val="nil"/>
                <w:bottom w:val="nil"/>
                <w:right w:val="nil"/>
                <w:between w:val="nil"/>
              </w:pBdr>
              <w:jc w:val="both"/>
              <w:rPr>
                <w:rFonts w:ascii="Commissioner" w:eastAsia="Commissioner" w:hAnsi="Commissioner" w:cs="Commissioner"/>
                <w:sz w:val="20"/>
                <w:szCs w:val="20"/>
                <w:shd w:val="clear" w:color="auto" w:fill="F3F3F3"/>
              </w:rPr>
            </w:pPr>
          </w:p>
        </w:tc>
        <w:tc>
          <w:tcPr>
            <w:tcW w:w="556" w:type="pct"/>
            <w:gridSpan w:val="2"/>
            <w:vMerge w:val="restart"/>
            <w:shd w:val="clear" w:color="auto" w:fill="F5F5F5"/>
          </w:tcPr>
          <w:p w14:paraId="35E61F7F" w14:textId="77777777" w:rsidR="00BF7CA2" w:rsidRDefault="00BF7CA2" w:rsidP="00FB4F55">
            <w:pPr>
              <w:jc w:val="center"/>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Examen escrito o en formulario de Google</w:t>
            </w:r>
          </w:p>
          <w:p w14:paraId="58532ABF" w14:textId="77777777" w:rsidR="00BF7CA2" w:rsidRDefault="00BF7CA2" w:rsidP="00FB4F55">
            <w:pPr>
              <w:jc w:val="center"/>
              <w:rPr>
                <w:rFonts w:ascii="Commissioner" w:eastAsia="Commissioner" w:hAnsi="Commissioner" w:cs="Commissioner"/>
                <w:sz w:val="20"/>
                <w:szCs w:val="20"/>
                <w:shd w:val="clear" w:color="auto" w:fill="F3F3F3"/>
              </w:rPr>
            </w:pPr>
          </w:p>
          <w:p w14:paraId="099BC0ED" w14:textId="77777777" w:rsidR="00BF7CA2" w:rsidRPr="00977EB3" w:rsidRDefault="00BF7CA2" w:rsidP="00FB4F55">
            <w:pPr>
              <w:jc w:val="center"/>
              <w:rPr>
                <w:rFonts w:ascii="Commissioner" w:eastAsia="Commissioner" w:hAnsi="Commissioner" w:cs="Commissioner"/>
                <w:sz w:val="20"/>
                <w:szCs w:val="20"/>
                <w:shd w:val="clear" w:color="auto" w:fill="F3F3F3"/>
              </w:rPr>
            </w:pPr>
          </w:p>
        </w:tc>
        <w:tc>
          <w:tcPr>
            <w:tcW w:w="552" w:type="pct"/>
            <w:vMerge w:val="restart"/>
            <w:shd w:val="clear" w:color="auto" w:fill="F5F5F5"/>
            <w:vAlign w:val="center"/>
          </w:tcPr>
          <w:p w14:paraId="3744E7EA" w14:textId="77777777" w:rsidR="00BF7CA2" w:rsidRPr="00C92A4B" w:rsidRDefault="00BF7CA2" w:rsidP="00FB4F55">
            <w:pPr>
              <w:jc w:val="center"/>
              <w:rPr>
                <w:rFonts w:ascii="Commissioner" w:eastAsia="Commissioner" w:hAnsi="Commissioner" w:cs="Commissioner"/>
                <w:iCs/>
                <w:sz w:val="20"/>
                <w:szCs w:val="20"/>
                <w:shd w:val="clear" w:color="auto" w:fill="D9D9D9"/>
              </w:rPr>
            </w:pPr>
            <w:r>
              <w:rPr>
                <w:rFonts w:ascii="Commissioner" w:eastAsia="Commissioner" w:hAnsi="Commissioner" w:cs="Commissioner"/>
                <w:color w:val="202124"/>
                <w:sz w:val="20"/>
                <w:szCs w:val="20"/>
                <w:shd w:val="clear" w:color="auto" w:fill="F3F3F3"/>
              </w:rPr>
              <w:t>Examen diagnóstico</w:t>
            </w:r>
          </w:p>
        </w:tc>
      </w:tr>
      <w:tr w:rsidR="00BF7CA2" w:rsidRPr="00C92A4B" w14:paraId="7F6ACEF4" w14:textId="77777777" w:rsidTr="00DC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209" w:type="pct"/>
            <w:vMerge/>
            <w:vAlign w:val="center"/>
          </w:tcPr>
          <w:p w14:paraId="76501C14" w14:textId="77777777" w:rsidR="00BF7CA2" w:rsidRDefault="00BF7CA2" w:rsidP="00FB4F55">
            <w:pPr>
              <w:jc w:val="center"/>
              <w:rPr>
                <w:rFonts w:ascii="Commissioner" w:eastAsia="Commissioner" w:hAnsi="Commissioner" w:cs="Commissioner"/>
                <w:sz w:val="20"/>
                <w:szCs w:val="20"/>
                <w:highlight w:val="white"/>
              </w:rPr>
            </w:pPr>
          </w:p>
        </w:tc>
        <w:tc>
          <w:tcPr>
            <w:tcW w:w="781" w:type="pct"/>
            <w:gridSpan w:val="2"/>
            <w:vMerge/>
            <w:shd w:val="clear" w:color="auto" w:fill="F5F5F5"/>
            <w:vAlign w:val="center"/>
          </w:tcPr>
          <w:p w14:paraId="7A522AF1" w14:textId="77777777" w:rsidR="00BF7CA2" w:rsidRDefault="00BF7CA2" w:rsidP="00FB4F55">
            <w:pPr>
              <w:rPr>
                <w:rFonts w:ascii="Commissioner" w:eastAsia="Commissioner" w:hAnsi="Commissioner" w:cs="Commissioner"/>
                <w:color w:val="202124"/>
                <w:sz w:val="20"/>
                <w:szCs w:val="20"/>
                <w:shd w:val="clear" w:color="auto" w:fill="F3F3F3"/>
              </w:rPr>
            </w:pPr>
          </w:p>
        </w:tc>
        <w:tc>
          <w:tcPr>
            <w:tcW w:w="1436" w:type="pct"/>
            <w:gridSpan w:val="2"/>
            <w:tcBorders>
              <w:top w:val="nil"/>
            </w:tcBorders>
            <w:shd w:val="clear" w:color="auto" w:fill="F5F5F5"/>
          </w:tcPr>
          <w:p w14:paraId="3D464D2C" w14:textId="2E33D99A" w:rsidR="00BF7CA2" w:rsidRDefault="00BF7CA2" w:rsidP="00FB4F55">
            <w:pPr>
              <w:keepLines/>
              <w:jc w:val="both"/>
              <w:rPr>
                <w:rFonts w:ascii="Commissioner" w:eastAsia="Commissioner" w:hAnsi="Commissioner" w:cs="Commissioner"/>
                <w:sz w:val="20"/>
                <w:szCs w:val="20"/>
                <w:shd w:val="clear" w:color="auto" w:fill="F3F3F3"/>
              </w:rPr>
            </w:pPr>
            <w:r>
              <w:rPr>
                <w:rFonts w:ascii="Commissioner" w:eastAsia="Commissioner" w:hAnsi="Commissioner" w:cs="Commissioner"/>
                <w:sz w:val="20"/>
                <w:szCs w:val="20"/>
                <w:shd w:val="clear" w:color="auto" w:fill="F3F3F3"/>
              </w:rPr>
              <w:t>Retroalimenta el examen.</w:t>
            </w:r>
          </w:p>
        </w:tc>
        <w:tc>
          <w:tcPr>
            <w:tcW w:w="1466" w:type="pct"/>
            <w:gridSpan w:val="3"/>
            <w:tcBorders>
              <w:top w:val="nil"/>
            </w:tcBorders>
            <w:shd w:val="clear" w:color="auto" w:fill="F5F5F5"/>
          </w:tcPr>
          <w:p w14:paraId="4D0B60EF" w14:textId="02A3C9CD" w:rsidR="00BF7CA2" w:rsidRPr="00B354B0" w:rsidRDefault="00BF7CA2" w:rsidP="00BF7CA2">
            <w:pPr>
              <w:pBdr>
                <w:top w:val="nil"/>
                <w:left w:val="nil"/>
                <w:bottom w:val="nil"/>
                <w:right w:val="nil"/>
                <w:between w:val="nil"/>
              </w:pBdr>
              <w:jc w:val="both"/>
              <w:rPr>
                <w:rFonts w:ascii="Commissioner" w:eastAsia="Commissioner" w:hAnsi="Commissioner" w:cs="Commissioner"/>
                <w:b/>
                <w:bCs/>
                <w:sz w:val="20"/>
                <w:szCs w:val="20"/>
                <w:shd w:val="clear" w:color="auto" w:fill="F3F3F3"/>
              </w:rPr>
            </w:pPr>
            <w:r>
              <w:rPr>
                <w:rFonts w:ascii="Commissioner" w:eastAsia="Commissioner" w:hAnsi="Commissioner" w:cs="Commissioner"/>
                <w:b/>
                <w:bCs/>
                <w:sz w:val="20"/>
                <w:szCs w:val="20"/>
                <w:shd w:val="clear" w:color="auto" w:fill="F3F3F3"/>
              </w:rPr>
              <w:t>Trabajo en plenaria</w:t>
            </w:r>
            <w:r w:rsidRPr="00C92A4B">
              <w:rPr>
                <w:rFonts w:ascii="Commissioner" w:eastAsia="Commissioner" w:hAnsi="Commissioner" w:cs="Commissioner"/>
                <w:b/>
                <w:bCs/>
                <w:sz w:val="20"/>
                <w:szCs w:val="20"/>
                <w:shd w:val="clear" w:color="auto" w:fill="F3F3F3"/>
              </w:rPr>
              <w:t>:</w:t>
            </w:r>
            <w:r>
              <w:rPr>
                <w:rFonts w:ascii="Commissioner" w:eastAsia="Commissioner" w:hAnsi="Commissioner" w:cs="Commissioner"/>
                <w:b/>
                <w:bCs/>
                <w:sz w:val="20"/>
                <w:szCs w:val="20"/>
                <w:shd w:val="clear" w:color="auto" w:fill="F3F3F3"/>
              </w:rPr>
              <w:t xml:space="preserve"> </w:t>
            </w:r>
            <w:r w:rsidRPr="00C00771">
              <w:rPr>
                <w:rFonts w:ascii="Commissioner" w:eastAsia="Commissioner" w:hAnsi="Commissioner" w:cs="Commissioner"/>
                <w:sz w:val="20"/>
                <w:szCs w:val="20"/>
                <w:shd w:val="clear" w:color="auto" w:fill="F3F3F3"/>
              </w:rPr>
              <w:t>P</w:t>
            </w:r>
            <w:r>
              <w:rPr>
                <w:rFonts w:ascii="Commissioner" w:eastAsia="Commissioner" w:hAnsi="Commissioner" w:cs="Commissioner"/>
                <w:sz w:val="20"/>
                <w:szCs w:val="20"/>
                <w:shd w:val="clear" w:color="auto" w:fill="F3F3F3"/>
              </w:rPr>
              <w:t>articipan en la solución de cada pregunta del examen. Luego, reflexionan sobre sus aciertos y errores.</w:t>
            </w:r>
          </w:p>
        </w:tc>
        <w:tc>
          <w:tcPr>
            <w:tcW w:w="556" w:type="pct"/>
            <w:gridSpan w:val="2"/>
            <w:vMerge/>
            <w:shd w:val="clear" w:color="auto" w:fill="F5F5F5"/>
          </w:tcPr>
          <w:p w14:paraId="48928365" w14:textId="77777777" w:rsidR="00BF7CA2" w:rsidRDefault="00BF7CA2" w:rsidP="00FB4F55">
            <w:pPr>
              <w:jc w:val="center"/>
              <w:rPr>
                <w:rFonts w:ascii="Commissioner" w:eastAsia="Commissioner" w:hAnsi="Commissioner" w:cs="Commissioner"/>
                <w:sz w:val="20"/>
                <w:szCs w:val="20"/>
                <w:shd w:val="clear" w:color="auto" w:fill="F3F3F3"/>
              </w:rPr>
            </w:pPr>
          </w:p>
        </w:tc>
        <w:tc>
          <w:tcPr>
            <w:tcW w:w="552" w:type="pct"/>
            <w:vMerge/>
            <w:shd w:val="clear" w:color="auto" w:fill="F5F5F5"/>
            <w:vAlign w:val="center"/>
          </w:tcPr>
          <w:p w14:paraId="37C799FA" w14:textId="77777777" w:rsidR="00BF7CA2" w:rsidRDefault="00BF7CA2" w:rsidP="00FB4F55">
            <w:pPr>
              <w:jc w:val="center"/>
              <w:rPr>
                <w:rFonts w:ascii="Commissioner" w:eastAsia="Commissioner" w:hAnsi="Commissioner" w:cs="Commissioner"/>
                <w:color w:val="202124"/>
                <w:sz w:val="20"/>
                <w:szCs w:val="20"/>
                <w:shd w:val="clear" w:color="auto" w:fill="F3F3F3"/>
              </w:rPr>
            </w:pPr>
          </w:p>
        </w:tc>
      </w:tr>
    </w:tbl>
    <w:p w14:paraId="33F30325" w14:textId="77777777" w:rsidR="007414BE" w:rsidRDefault="007414BE" w:rsidP="007414BE">
      <w:pPr>
        <w:rPr>
          <w:rFonts w:ascii="Commissioner" w:hAnsi="Commissioner"/>
        </w:rPr>
      </w:pPr>
    </w:p>
    <w:p w14:paraId="6DAA9CDC" w14:textId="1F26BC77" w:rsidR="002A7779" w:rsidRDefault="002A7779">
      <w:r>
        <w:br w:type="page"/>
      </w:r>
    </w:p>
    <w:p w14:paraId="567D78EA" w14:textId="77777777" w:rsidR="00DD614F" w:rsidRPr="009A237B" w:rsidRDefault="00DD614F" w:rsidP="00DD614F">
      <w:pPr>
        <w:pStyle w:val="Ttulo1"/>
        <w:shd w:val="clear" w:color="auto" w:fill="BDD6EE" w:themeFill="accent5" w:themeFillTint="66"/>
        <w:spacing w:after="0"/>
      </w:pPr>
      <w:bookmarkStart w:id="10" w:name="_Toc138655152"/>
      <w:bookmarkStart w:id="11" w:name="_Toc212047152"/>
      <w:r w:rsidRPr="009A237B">
        <w:lastRenderedPageBreak/>
        <w:t>Evaluación diagnóstica</w:t>
      </w:r>
      <w:bookmarkEnd w:id="10"/>
      <w:bookmarkEnd w:id="11"/>
    </w:p>
    <w:p w14:paraId="2694859F" w14:textId="77777777" w:rsidR="00DD614F" w:rsidRDefault="00DD614F" w:rsidP="00DD614F">
      <w:pPr>
        <w:shd w:val="clear" w:color="auto" w:fill="FFF2CC" w:themeFill="accent4" w:themeFillTint="33"/>
        <w:jc w:val="both"/>
        <w:rPr>
          <w:rFonts w:ascii="Commissioner" w:hAnsi="Commissioner"/>
        </w:rPr>
      </w:pPr>
      <w:r>
        <w:rPr>
          <w:rFonts w:ascii="Commissioner" w:hAnsi="Commissioner"/>
        </w:rPr>
        <w:t>Evaluación diagnóstica para identificar logros o áreas de oportunidad sobre los conocimientos previos necesarios para construir e integrar el nuevo conocimiento, el cual se considera como punto de partida para realizar las actividades de aprendizaje que dan cuenta del nivel de logro.</w:t>
      </w:r>
    </w:p>
    <w:p w14:paraId="2AD6EBB8" w14:textId="77777777" w:rsidR="00DD614F" w:rsidRDefault="00DD614F" w:rsidP="00DD614F">
      <w:pPr>
        <w:shd w:val="clear" w:color="auto" w:fill="FFF2CC" w:themeFill="accent4" w:themeFillTint="33"/>
        <w:jc w:val="both"/>
        <w:rPr>
          <w:rFonts w:ascii="Commissioner" w:hAnsi="Commissioner"/>
        </w:rPr>
      </w:pPr>
      <w:r>
        <w:rPr>
          <w:rFonts w:ascii="Commissioner" w:hAnsi="Commissioner"/>
        </w:rPr>
        <w:t>Al finalizar la evaluación, reflexiona sobre los resultados obtenidos, luego, establece la ruta de aprendizaje, así como los cambios necesarios en los hábitos de estudio y estrategias de aprendizaje a implementar para lograr un nivel idóneo.</w:t>
      </w:r>
    </w:p>
    <w:p w14:paraId="121DCC36" w14:textId="77777777" w:rsidR="00DD614F" w:rsidRDefault="00DD614F" w:rsidP="00DD614F">
      <w:pPr>
        <w:jc w:val="center"/>
      </w:pPr>
    </w:p>
    <w:p w14:paraId="1C2FE958" w14:textId="77777777" w:rsidR="00DD614F" w:rsidRDefault="00DD614F" w:rsidP="00DD614F">
      <w:pPr>
        <w:jc w:val="center"/>
      </w:pPr>
    </w:p>
    <w:p w14:paraId="75179182" w14:textId="77777777" w:rsidR="00DD614F" w:rsidRDefault="00DD614F" w:rsidP="00DD614F">
      <w:pPr>
        <w:jc w:val="center"/>
      </w:pPr>
    </w:p>
    <w:p w14:paraId="24361F71" w14:textId="77777777" w:rsidR="00DD614F" w:rsidRDefault="00DD614F" w:rsidP="00DD614F">
      <w:pPr>
        <w:jc w:val="center"/>
      </w:pPr>
    </w:p>
    <w:p w14:paraId="4B60E53A" w14:textId="377241B0" w:rsidR="00DD614F" w:rsidRDefault="00DD614F" w:rsidP="00DD614F">
      <w:pPr>
        <w:jc w:val="center"/>
      </w:pPr>
      <w:r>
        <w:t xml:space="preserve">Cada </w:t>
      </w:r>
      <w:r w:rsidR="003F32C8">
        <w:t>profesor</w:t>
      </w:r>
      <w:r>
        <w:t xml:space="preserve"> diseña la evaluación diagnóstica con base en el contexto</w:t>
      </w:r>
      <w:r w:rsidR="00813C99">
        <w:t xml:space="preserve"> del que aprende</w:t>
      </w:r>
      <w:r>
        <w:t xml:space="preserve"> y </w:t>
      </w:r>
      <w:r w:rsidR="003F32C8">
        <w:t xml:space="preserve">de la </w:t>
      </w:r>
      <w:r>
        <w:t>experiencia docente.</w:t>
      </w:r>
    </w:p>
    <w:p w14:paraId="4AA4908F" w14:textId="77777777" w:rsidR="00DD614F" w:rsidRDefault="00DD614F"/>
    <w:p w14:paraId="17F8832F" w14:textId="33CD6DE7" w:rsidR="00DD614F" w:rsidRDefault="00DD614F">
      <w:r>
        <w:br w:type="page"/>
      </w:r>
    </w:p>
    <w:p w14:paraId="0A3B9B8B" w14:textId="60086C69" w:rsidR="00784D40" w:rsidRPr="00776DAC" w:rsidRDefault="00E425C5" w:rsidP="00E425C5">
      <w:pPr>
        <w:pStyle w:val="Ttulo1"/>
        <w:shd w:val="clear" w:color="auto" w:fill="BDD6EE" w:themeFill="accent5" w:themeFillTint="66"/>
      </w:pPr>
      <w:bookmarkStart w:id="12" w:name="_Toc212047153"/>
      <w:r>
        <w:lastRenderedPageBreak/>
        <w:t xml:space="preserve">Progresión de </w:t>
      </w:r>
      <w:r w:rsidRPr="002C671F">
        <w:rPr>
          <w:sz w:val="20"/>
          <w:szCs w:val="20"/>
        </w:rPr>
        <w:t xml:space="preserve">aprendizaje 1. </w:t>
      </w:r>
      <w:r w:rsidR="00B7010B" w:rsidRPr="00B7010B">
        <w:rPr>
          <w:rFonts w:cs="Arial"/>
          <w:bCs/>
          <w:sz w:val="20"/>
          <w:szCs w:val="20"/>
        </w:rPr>
        <w:t xml:space="preserve">Diferencial de una función </w:t>
      </w:r>
      <w:r w:rsidR="003E3F94">
        <w:rPr>
          <w:rFonts w:cs="Arial"/>
          <w:bCs/>
          <w:sz w:val="20"/>
          <w:szCs w:val="20"/>
        </w:rPr>
        <w:t>(semana 1)</w:t>
      </w:r>
      <w:bookmarkEnd w:id="12"/>
    </w:p>
    <w:tbl>
      <w:tblPr>
        <w:tblW w:w="5002" w:type="pct"/>
        <w:tblBorders>
          <w:insideH w:val="single" w:sz="4" w:space="0" w:color="BFBFBF"/>
        </w:tblBorders>
        <w:tblLook w:val="0400" w:firstRow="0" w:lastRow="0" w:firstColumn="0" w:lastColumn="0" w:noHBand="0" w:noVBand="1"/>
      </w:tblPr>
      <w:tblGrid>
        <w:gridCol w:w="1317"/>
        <w:gridCol w:w="850"/>
        <w:gridCol w:w="2578"/>
        <w:gridCol w:w="429"/>
        <w:gridCol w:w="786"/>
        <w:gridCol w:w="2353"/>
        <w:gridCol w:w="2287"/>
        <w:gridCol w:w="66"/>
        <w:gridCol w:w="1725"/>
        <w:gridCol w:w="2010"/>
      </w:tblGrid>
      <w:tr w:rsidR="00A63B17" w:rsidRPr="00D81126" w14:paraId="6D6E2601" w14:textId="77777777" w:rsidTr="008206B9">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1297D3EE" w14:textId="77777777" w:rsidR="00A63B17" w:rsidRPr="00776DAC" w:rsidRDefault="00A63B17" w:rsidP="00517DEC">
            <w:pPr>
              <w:spacing w:after="0" w:line="240" w:lineRule="auto"/>
              <w:jc w:val="center"/>
              <w:rPr>
                <w:rFonts w:ascii="Commissioner" w:eastAsia="Commissioner" w:hAnsi="Commissioner" w:cs="Commissioner"/>
                <w:b/>
                <w:bCs/>
                <w:sz w:val="20"/>
                <w:szCs w:val="20"/>
              </w:rPr>
            </w:pPr>
            <w:bookmarkStart w:id="13" w:name="_Hlk211324955"/>
            <w:bookmarkStart w:id="14" w:name="_Hlk212018553"/>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gridSpan w:val="3"/>
            <w:tcBorders>
              <w:top w:val="single" w:sz="4" w:space="0" w:color="BFBFBF" w:themeColor="background1" w:themeShade="BF"/>
              <w:left w:val="single" w:sz="4" w:space="0" w:color="FFFFFF"/>
              <w:bottom w:val="single" w:sz="4" w:space="0" w:color="BFBFBF" w:themeColor="background1" w:themeShade="BF"/>
            </w:tcBorders>
            <w:vAlign w:val="center"/>
          </w:tcPr>
          <w:p w14:paraId="65AA0143" w14:textId="459B6332" w:rsidR="00A63B17" w:rsidRPr="00776DAC" w:rsidRDefault="00B7010B"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color w:val="000000"/>
                <w:sz w:val="20"/>
                <w:szCs w:val="20"/>
              </w:rPr>
              <w:t>Cálculo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45FF6332" w14:textId="77777777" w:rsidR="00A63B17" w:rsidRPr="00776DAC" w:rsidRDefault="00A63B17"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718D58AB" w14:textId="77777777" w:rsidR="00A63B17" w:rsidRPr="00776DAC" w:rsidRDefault="00A63B17"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gridSpan w:val="2"/>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568F7A5A" w14:textId="698C2E5B"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Asesorías presenciales grupales: </w:t>
            </w:r>
            <w:r w:rsidR="00B7010B">
              <w:rPr>
                <w:rFonts w:ascii="Commissioner" w:eastAsia="Commissioner" w:hAnsi="Commissioner" w:cs="Commissioner"/>
                <w:b/>
                <w:bCs/>
                <w:color w:val="000000"/>
                <w:sz w:val="20"/>
                <w:szCs w:val="20"/>
              </w:rPr>
              <w:t>1</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5955ADA1" w14:textId="167AD6D6"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Autoestudio: </w:t>
            </w:r>
            <w:r w:rsidR="00B7010B">
              <w:rPr>
                <w:rFonts w:ascii="Commissioner" w:eastAsia="Commissioner" w:hAnsi="Commissioner" w:cs="Commissioner"/>
                <w:b/>
                <w:bCs/>
                <w:color w:val="000000"/>
                <w:sz w:val="20"/>
                <w:szCs w:val="20"/>
              </w:rPr>
              <w:t>2</w:t>
            </w:r>
          </w:p>
        </w:tc>
        <w:tc>
          <w:tcPr>
            <w:tcW w:w="698"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46F2D8A6" w14:textId="1F0138C9"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 xml:space="preserve">Asesorías personalizadas: </w:t>
            </w:r>
            <w:r w:rsidR="00B7010B">
              <w:rPr>
                <w:rFonts w:ascii="Commissioner" w:eastAsia="Commissioner" w:hAnsi="Commissioner" w:cs="Commissioner"/>
                <w:b/>
                <w:bCs/>
                <w:iCs/>
                <w:sz w:val="20"/>
                <w:szCs w:val="20"/>
              </w:rPr>
              <w:t>1</w:t>
            </w:r>
          </w:p>
        </w:tc>
      </w:tr>
      <w:bookmarkEnd w:id="13"/>
      <w:bookmarkEnd w:id="14"/>
      <w:tr w:rsidR="000A035B" w:rsidRPr="00776DAC" w14:paraId="59AC2CD5" w14:textId="77777777" w:rsidTr="00D81126">
        <w:trPr>
          <w:trHeight w:val="438"/>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70CACE0B" w14:textId="77777777" w:rsidR="000A035B" w:rsidRPr="00776DAC" w:rsidRDefault="000A035B" w:rsidP="00596FD0">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1</w:t>
            </w:r>
          </w:p>
        </w:tc>
        <w:tc>
          <w:tcPr>
            <w:tcW w:w="4543" w:type="pct"/>
            <w:gridSpan w:val="9"/>
            <w:tcBorders>
              <w:top w:val="single" w:sz="4" w:space="0" w:color="BFBFBF" w:themeColor="background1" w:themeShade="BF"/>
              <w:left w:val="single" w:sz="4" w:space="0" w:color="FFFFFF"/>
              <w:bottom w:val="single" w:sz="4" w:space="0" w:color="BFBFBF" w:themeColor="background1" w:themeShade="BF"/>
            </w:tcBorders>
            <w:vAlign w:val="center"/>
          </w:tcPr>
          <w:p w14:paraId="12BC378F" w14:textId="2D6567E3" w:rsidR="000A035B" w:rsidRPr="00776DAC" w:rsidRDefault="00B7010B" w:rsidP="00596FD0">
            <w:pPr>
              <w:spacing w:after="0" w:line="240" w:lineRule="auto"/>
              <w:jc w:val="both"/>
              <w:rPr>
                <w:rFonts w:ascii="Commissioner" w:eastAsia="Commissioner" w:hAnsi="Commissioner" w:cs="Commissioner"/>
                <w:sz w:val="20"/>
                <w:szCs w:val="20"/>
              </w:rPr>
            </w:pPr>
            <w:r w:rsidRPr="00B7010B">
              <w:rPr>
                <w:rFonts w:ascii="Commissioner" w:eastAsia="Commissioner" w:hAnsi="Commissioner" w:cs="Commissioner"/>
                <w:sz w:val="20"/>
                <w:szCs w:val="20"/>
              </w:rPr>
              <w:t>Valora el concepto de diferencial de una función, analizando su significado geométrico y aplicándolo en la aproximación de funciones y estimación de errores.</w:t>
            </w:r>
          </w:p>
        </w:tc>
      </w:tr>
      <w:tr w:rsidR="009E4348" w:rsidRPr="00776DAC" w14:paraId="35266E4C" w14:textId="77777777" w:rsidTr="00D81126">
        <w:trPr>
          <w:trHeight w:val="367"/>
        </w:trPr>
        <w:tc>
          <w:tcPr>
            <w:tcW w:w="752" w:type="pct"/>
            <w:gridSpan w:val="2"/>
            <w:tcBorders>
              <w:top w:val="single" w:sz="4" w:space="0" w:color="BFBFBF" w:themeColor="background1" w:themeShade="BF"/>
              <w:left w:val="single" w:sz="4" w:space="0" w:color="FFFFFF"/>
            </w:tcBorders>
            <w:shd w:val="clear" w:color="auto" w:fill="F2F2F2"/>
            <w:vAlign w:val="center"/>
          </w:tcPr>
          <w:p w14:paraId="3D40D6F3" w14:textId="26639846"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w:t>
            </w:r>
          </w:p>
        </w:tc>
        <w:tc>
          <w:tcPr>
            <w:tcW w:w="895"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7B82ED82" w14:textId="55D58ED1"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2033"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68DE8E22" w14:textId="271ED7BF"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 de trayectoria</w:t>
            </w:r>
          </w:p>
        </w:tc>
        <w:tc>
          <w:tcPr>
            <w:tcW w:w="1320" w:type="pct"/>
            <w:gridSpan w:val="3"/>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3CFF9C92" w14:textId="02BE4CE6" w:rsidR="009E4348" w:rsidRPr="00776DAC" w:rsidRDefault="009E4348" w:rsidP="009E434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 de aprendizaje</w:t>
            </w:r>
          </w:p>
        </w:tc>
      </w:tr>
      <w:tr w:rsidR="009E4348" w:rsidRPr="00776DAC" w14:paraId="0E588B6F" w14:textId="77777777" w:rsidTr="00D81126">
        <w:trPr>
          <w:trHeight w:val="367"/>
        </w:trPr>
        <w:tc>
          <w:tcPr>
            <w:tcW w:w="752" w:type="pct"/>
            <w:gridSpan w:val="2"/>
            <w:tcBorders>
              <w:top w:val="nil"/>
              <w:left w:val="single" w:sz="4" w:space="0" w:color="FFFFFF"/>
              <w:right w:val="single" w:sz="4" w:space="0" w:color="FFFFFF"/>
            </w:tcBorders>
            <w:vAlign w:val="center"/>
          </w:tcPr>
          <w:p w14:paraId="1D3628EA" w14:textId="26DA8ADE" w:rsidR="009E4348" w:rsidRPr="00465912" w:rsidRDefault="00733784" w:rsidP="009E4348">
            <w:pPr>
              <w:spacing w:after="0" w:line="240" w:lineRule="auto"/>
              <w:rPr>
                <w:rFonts w:ascii="Commissioner" w:eastAsia="Commissioner" w:hAnsi="Commissioner" w:cs="Commissioner"/>
                <w:sz w:val="20"/>
                <w:szCs w:val="20"/>
              </w:rPr>
            </w:pPr>
            <w:r w:rsidRPr="00465912">
              <w:rPr>
                <w:rFonts w:ascii="Commissioner" w:hAnsi="Commissioner" w:cs="Arial"/>
                <w:sz w:val="20"/>
                <w:szCs w:val="20"/>
              </w:rPr>
              <w:t>C1 Procedural</w:t>
            </w:r>
          </w:p>
        </w:tc>
        <w:tc>
          <w:tcPr>
            <w:tcW w:w="895" w:type="pct"/>
            <w:tcBorders>
              <w:top w:val="single" w:sz="4" w:space="0" w:color="BFBFBF"/>
              <w:left w:val="single" w:sz="4" w:space="0" w:color="FFFFFF"/>
            </w:tcBorders>
            <w:vAlign w:val="center"/>
          </w:tcPr>
          <w:p w14:paraId="15F26F9F" w14:textId="77777777" w:rsidR="00B7010B" w:rsidRPr="00B7010B" w:rsidRDefault="00B7010B" w:rsidP="00B7010B">
            <w:pPr>
              <w:spacing w:after="0" w:line="240" w:lineRule="auto"/>
              <w:rPr>
                <w:rFonts w:ascii="Commissioner" w:hAnsi="Commissioner" w:cs="Arial"/>
                <w:sz w:val="20"/>
                <w:szCs w:val="20"/>
              </w:rPr>
            </w:pPr>
            <w:r w:rsidRPr="00B7010B">
              <w:rPr>
                <w:rFonts w:ascii="Commissioner" w:hAnsi="Commissioner" w:cs="Arial"/>
                <w:sz w:val="20"/>
                <w:szCs w:val="20"/>
              </w:rPr>
              <w:t>S2 Elementos geométricos</w:t>
            </w:r>
          </w:p>
          <w:p w14:paraId="41CC4A03" w14:textId="10B0E781" w:rsidR="009E4348" w:rsidRPr="00465912" w:rsidRDefault="00B7010B" w:rsidP="00B7010B">
            <w:pPr>
              <w:spacing w:after="0" w:line="240" w:lineRule="auto"/>
              <w:rPr>
                <w:rFonts w:ascii="Commissioner" w:eastAsia="Commissioner" w:hAnsi="Commissioner" w:cs="Commissioner"/>
                <w:sz w:val="20"/>
                <w:szCs w:val="20"/>
              </w:rPr>
            </w:pPr>
            <w:r w:rsidRPr="00B7010B">
              <w:rPr>
                <w:rFonts w:ascii="Commissioner" w:hAnsi="Commissioner" w:cs="Arial"/>
                <w:sz w:val="20"/>
                <w:szCs w:val="20"/>
              </w:rPr>
              <w:t>S3 Elementos variacionales</w:t>
            </w:r>
          </w:p>
        </w:tc>
        <w:tc>
          <w:tcPr>
            <w:tcW w:w="2033" w:type="pct"/>
            <w:gridSpan w:val="4"/>
            <w:vAlign w:val="center"/>
          </w:tcPr>
          <w:p w14:paraId="5540349F" w14:textId="71CA8DCE" w:rsidR="009E4348" w:rsidRPr="00465912" w:rsidRDefault="006C06E9" w:rsidP="009E4348">
            <w:pPr>
              <w:spacing w:after="0" w:line="240" w:lineRule="auto"/>
              <w:rPr>
                <w:rFonts w:ascii="Commissioner" w:eastAsia="Commissioner" w:hAnsi="Commissioner" w:cs="Commissioner"/>
                <w:sz w:val="20"/>
                <w:szCs w:val="20"/>
              </w:rPr>
            </w:pPr>
            <w:r w:rsidRPr="00465912">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320" w:type="pct"/>
            <w:gridSpan w:val="3"/>
            <w:vAlign w:val="center"/>
          </w:tcPr>
          <w:p w14:paraId="1B2FA84E" w14:textId="61B2CD15" w:rsidR="009E4348" w:rsidRPr="00465912" w:rsidRDefault="00527F35" w:rsidP="009E4348">
            <w:pPr>
              <w:spacing w:after="0" w:line="240" w:lineRule="auto"/>
              <w:rPr>
                <w:rFonts w:ascii="Commissioner" w:eastAsia="Commissioner" w:hAnsi="Commissioner" w:cs="Commissioner"/>
                <w:sz w:val="20"/>
                <w:szCs w:val="20"/>
              </w:rPr>
            </w:pPr>
            <w:r w:rsidRPr="00527F35">
              <w:rPr>
                <w:rFonts w:ascii="Commissioner" w:hAnsi="Commissioner" w:cs="Arial"/>
                <w:sz w:val="20"/>
                <w:szCs w:val="20"/>
              </w:rPr>
              <w:t>M2-C1 Analiza los resultados obtenidos al aplicar procedimientos algorítmicos propios del pensamiento matemático en la resolución de problemáticas teóricas y de su contexto.</w:t>
            </w:r>
          </w:p>
        </w:tc>
      </w:tr>
      <w:tr w:rsidR="00B7010B" w:rsidRPr="00776DAC" w14:paraId="7AEA4328" w14:textId="77777777" w:rsidTr="00D81126">
        <w:trPr>
          <w:trHeight w:val="367"/>
        </w:trPr>
        <w:tc>
          <w:tcPr>
            <w:tcW w:w="752" w:type="pct"/>
            <w:gridSpan w:val="2"/>
            <w:vMerge w:val="restart"/>
            <w:tcBorders>
              <w:top w:val="nil"/>
              <w:left w:val="single" w:sz="4" w:space="0" w:color="FFFFFF"/>
              <w:right w:val="single" w:sz="4" w:space="0" w:color="FFFFFF"/>
            </w:tcBorders>
            <w:vAlign w:val="center"/>
          </w:tcPr>
          <w:p w14:paraId="2538FED5" w14:textId="38A1A704" w:rsidR="00B7010B" w:rsidRPr="00465912" w:rsidRDefault="00B7010B" w:rsidP="00733784">
            <w:pPr>
              <w:spacing w:after="0" w:line="240" w:lineRule="auto"/>
              <w:rPr>
                <w:rFonts w:ascii="Commissioner" w:eastAsia="Commissioner" w:hAnsi="Commissioner" w:cs="Commissioner"/>
                <w:sz w:val="20"/>
                <w:szCs w:val="20"/>
              </w:rPr>
            </w:pPr>
            <w:r w:rsidRPr="00465912">
              <w:rPr>
                <w:rFonts w:ascii="Commissioner" w:eastAsia="Commissioner" w:hAnsi="Commissioner" w:cs="Commissioner"/>
                <w:sz w:val="20"/>
                <w:szCs w:val="20"/>
              </w:rPr>
              <w:t>C2 Procesos de intuición y razonamiento.</w:t>
            </w:r>
          </w:p>
        </w:tc>
        <w:tc>
          <w:tcPr>
            <w:tcW w:w="895" w:type="pct"/>
            <w:vMerge w:val="restart"/>
            <w:tcBorders>
              <w:top w:val="single" w:sz="4" w:space="0" w:color="BFBFBF"/>
              <w:left w:val="single" w:sz="4" w:space="0" w:color="FFFFFF"/>
            </w:tcBorders>
            <w:vAlign w:val="center"/>
          </w:tcPr>
          <w:p w14:paraId="4322A586" w14:textId="77777777" w:rsidR="00B7010B" w:rsidRPr="00B7010B" w:rsidRDefault="00B7010B" w:rsidP="00B7010B">
            <w:pPr>
              <w:spacing w:after="0" w:line="240" w:lineRule="auto"/>
              <w:rPr>
                <w:rFonts w:ascii="Commissioner" w:eastAsia="Commissioner" w:hAnsi="Commissioner" w:cs="Commissioner"/>
                <w:sz w:val="20"/>
                <w:szCs w:val="20"/>
              </w:rPr>
            </w:pPr>
            <w:r w:rsidRPr="00B7010B">
              <w:rPr>
                <w:rFonts w:ascii="Commissioner" w:eastAsia="Commissioner" w:hAnsi="Commissioner" w:cs="Commissioner"/>
                <w:sz w:val="20"/>
                <w:szCs w:val="20"/>
              </w:rPr>
              <w:t>S2 Pensamiento intuitivo</w:t>
            </w:r>
          </w:p>
          <w:p w14:paraId="1694F352" w14:textId="2334D10F" w:rsidR="00B7010B" w:rsidRPr="00465912" w:rsidRDefault="00B7010B" w:rsidP="00B7010B">
            <w:pPr>
              <w:spacing w:after="0" w:line="240" w:lineRule="auto"/>
              <w:rPr>
                <w:rFonts w:ascii="Commissioner" w:eastAsia="Commissioner" w:hAnsi="Commissioner" w:cs="Commissioner"/>
                <w:sz w:val="20"/>
                <w:szCs w:val="20"/>
              </w:rPr>
            </w:pPr>
            <w:r w:rsidRPr="00B7010B">
              <w:rPr>
                <w:rFonts w:ascii="Commissioner" w:eastAsia="Commissioner" w:hAnsi="Commissioner" w:cs="Commissioner"/>
                <w:sz w:val="20"/>
                <w:szCs w:val="20"/>
              </w:rPr>
              <w:t>S3 Pensamiento formal</w:t>
            </w:r>
          </w:p>
        </w:tc>
        <w:tc>
          <w:tcPr>
            <w:tcW w:w="2033" w:type="pct"/>
            <w:gridSpan w:val="4"/>
            <w:vMerge w:val="restart"/>
            <w:vAlign w:val="center"/>
          </w:tcPr>
          <w:p w14:paraId="6B473E45" w14:textId="55EDB8CC" w:rsidR="00B7010B" w:rsidRPr="00465912" w:rsidRDefault="00B7010B" w:rsidP="00733784">
            <w:pPr>
              <w:spacing w:after="0" w:line="240" w:lineRule="auto"/>
              <w:rPr>
                <w:rFonts w:ascii="Commissioner" w:eastAsia="Commissioner" w:hAnsi="Commissioner" w:cs="Commissioner"/>
                <w:sz w:val="20"/>
                <w:szCs w:val="20"/>
              </w:rPr>
            </w:pPr>
            <w:r w:rsidRPr="00465912">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320" w:type="pct"/>
            <w:gridSpan w:val="3"/>
            <w:vAlign w:val="center"/>
          </w:tcPr>
          <w:p w14:paraId="272CC0B9" w14:textId="35F04F5E" w:rsidR="00B7010B" w:rsidRPr="00465912" w:rsidRDefault="00B7010B" w:rsidP="00733784">
            <w:pPr>
              <w:spacing w:after="0" w:line="240" w:lineRule="auto"/>
              <w:rPr>
                <w:rFonts w:ascii="Commissioner" w:eastAsia="Commissioner" w:hAnsi="Commissioner" w:cs="Commissioner"/>
                <w:sz w:val="20"/>
                <w:szCs w:val="20"/>
              </w:rPr>
            </w:pPr>
            <w:r w:rsidRPr="00B7010B">
              <w:rPr>
                <w:rFonts w:ascii="Commissioner" w:eastAsia="Commissioner" w:hAnsi="Commissioner" w:cs="Commissioner"/>
                <w:sz w:val="20"/>
                <w:szCs w:val="20"/>
              </w:rPr>
              <w:t>M2-C2 Desarrolla la percepción y la intuición para generar conjeturas ante situaciones que requieran explicación o interpretación.</w:t>
            </w:r>
          </w:p>
        </w:tc>
      </w:tr>
      <w:tr w:rsidR="00B7010B" w:rsidRPr="00776DAC" w14:paraId="3E760698" w14:textId="77777777" w:rsidTr="00026D58">
        <w:trPr>
          <w:trHeight w:val="367"/>
        </w:trPr>
        <w:tc>
          <w:tcPr>
            <w:tcW w:w="752" w:type="pct"/>
            <w:gridSpan w:val="2"/>
            <w:vMerge/>
            <w:tcBorders>
              <w:left w:val="single" w:sz="4" w:space="0" w:color="FFFFFF"/>
              <w:bottom w:val="single" w:sz="4" w:space="0" w:color="BFBFBF"/>
              <w:right w:val="single" w:sz="4" w:space="0" w:color="FFFFFF"/>
            </w:tcBorders>
            <w:vAlign w:val="center"/>
          </w:tcPr>
          <w:p w14:paraId="4D58DF5B" w14:textId="65C21E30" w:rsidR="00B7010B" w:rsidRPr="00465912" w:rsidRDefault="00B7010B" w:rsidP="009E4348">
            <w:pPr>
              <w:spacing w:after="0" w:line="240" w:lineRule="auto"/>
              <w:rPr>
                <w:rFonts w:ascii="Commissioner" w:eastAsia="Commissioner" w:hAnsi="Commissioner" w:cs="Commissioner"/>
                <w:sz w:val="20"/>
                <w:szCs w:val="20"/>
              </w:rPr>
            </w:pPr>
          </w:p>
        </w:tc>
        <w:tc>
          <w:tcPr>
            <w:tcW w:w="895" w:type="pct"/>
            <w:vMerge/>
            <w:tcBorders>
              <w:left w:val="single" w:sz="4" w:space="0" w:color="FFFFFF"/>
              <w:bottom w:val="single" w:sz="4" w:space="0" w:color="BFBFBF"/>
            </w:tcBorders>
            <w:vAlign w:val="center"/>
          </w:tcPr>
          <w:p w14:paraId="657D7269" w14:textId="504AEF10" w:rsidR="00B7010B" w:rsidRPr="00465912" w:rsidRDefault="00B7010B" w:rsidP="009E4348">
            <w:pPr>
              <w:spacing w:after="0" w:line="240" w:lineRule="auto"/>
              <w:rPr>
                <w:rFonts w:ascii="Commissioner" w:eastAsia="Commissioner" w:hAnsi="Commissioner" w:cs="Commissioner"/>
                <w:sz w:val="20"/>
                <w:szCs w:val="20"/>
              </w:rPr>
            </w:pPr>
          </w:p>
        </w:tc>
        <w:tc>
          <w:tcPr>
            <w:tcW w:w="2033" w:type="pct"/>
            <w:gridSpan w:val="4"/>
            <w:vMerge/>
            <w:tcBorders>
              <w:bottom w:val="single" w:sz="4" w:space="0" w:color="BFBFBF"/>
            </w:tcBorders>
            <w:vAlign w:val="center"/>
          </w:tcPr>
          <w:p w14:paraId="189B0382" w14:textId="4EEC0A10" w:rsidR="00B7010B" w:rsidRPr="00465912" w:rsidRDefault="00B7010B" w:rsidP="009E4348">
            <w:pPr>
              <w:spacing w:after="0" w:line="240" w:lineRule="auto"/>
              <w:rPr>
                <w:rFonts w:ascii="Commissioner" w:eastAsia="Commissioner" w:hAnsi="Commissioner" w:cs="Commissioner"/>
                <w:sz w:val="20"/>
                <w:szCs w:val="20"/>
              </w:rPr>
            </w:pPr>
          </w:p>
        </w:tc>
        <w:tc>
          <w:tcPr>
            <w:tcW w:w="1320" w:type="pct"/>
            <w:gridSpan w:val="3"/>
            <w:tcBorders>
              <w:bottom w:val="single" w:sz="4" w:space="0" w:color="BFBFBF"/>
            </w:tcBorders>
            <w:vAlign w:val="center"/>
          </w:tcPr>
          <w:p w14:paraId="0DE25225" w14:textId="73B7E4AF" w:rsidR="00B7010B" w:rsidRPr="00465912" w:rsidRDefault="00B7010B" w:rsidP="009E4348">
            <w:pPr>
              <w:spacing w:after="0" w:line="240" w:lineRule="auto"/>
              <w:rPr>
                <w:rFonts w:ascii="Commissioner" w:eastAsia="Commissioner" w:hAnsi="Commissioner" w:cs="Commissioner"/>
                <w:sz w:val="20"/>
                <w:szCs w:val="20"/>
              </w:rPr>
            </w:pPr>
            <w:r w:rsidRPr="00B7010B">
              <w:rPr>
                <w:rFonts w:ascii="Commissioner" w:hAnsi="Commissioner" w:cs="Arial"/>
                <w:sz w:val="20"/>
                <w:szCs w:val="20"/>
              </w:rPr>
              <w:t>M4-C2 Argumenta a favor o en contra de afirmaciones acerca de situaciones, fenómenos o problemas propios de la matemática, de las ciencias o de su contexto.</w:t>
            </w:r>
          </w:p>
        </w:tc>
      </w:tr>
      <w:tr w:rsidR="00733784" w:rsidRPr="00776DAC" w14:paraId="50C774AF" w14:textId="77777777" w:rsidTr="003C24A1">
        <w:trPr>
          <w:trHeight w:val="367"/>
        </w:trPr>
        <w:tc>
          <w:tcPr>
            <w:tcW w:w="752" w:type="pct"/>
            <w:gridSpan w:val="2"/>
            <w:tcBorders>
              <w:top w:val="single" w:sz="4" w:space="0" w:color="BFBFBF"/>
              <w:left w:val="single" w:sz="4" w:space="0" w:color="FFFFFF"/>
              <w:bottom w:val="single" w:sz="4" w:space="0" w:color="auto"/>
              <w:right w:val="single" w:sz="4" w:space="0" w:color="FFFFFF"/>
            </w:tcBorders>
            <w:vAlign w:val="center"/>
          </w:tcPr>
          <w:p w14:paraId="5586B076" w14:textId="3BA4EFEB" w:rsidR="00733784" w:rsidRPr="00465912" w:rsidRDefault="00733784" w:rsidP="009E4348">
            <w:pPr>
              <w:spacing w:after="0" w:line="240" w:lineRule="auto"/>
              <w:rPr>
                <w:rFonts w:ascii="Commissioner" w:eastAsia="Commissioner" w:hAnsi="Commissioner" w:cs="Commissioner"/>
                <w:sz w:val="20"/>
                <w:szCs w:val="20"/>
              </w:rPr>
            </w:pPr>
            <w:r w:rsidRPr="00465912">
              <w:rPr>
                <w:rFonts w:ascii="Commissioner" w:hAnsi="Commissioner" w:cs="Arial"/>
                <w:sz w:val="20"/>
                <w:szCs w:val="20"/>
              </w:rPr>
              <w:t>C4 Interacción y lenguaje matemático</w:t>
            </w:r>
          </w:p>
        </w:tc>
        <w:tc>
          <w:tcPr>
            <w:tcW w:w="895" w:type="pct"/>
            <w:tcBorders>
              <w:top w:val="single" w:sz="4" w:space="0" w:color="BFBFBF"/>
              <w:left w:val="single" w:sz="4" w:space="0" w:color="FFFFFF"/>
              <w:bottom w:val="single" w:sz="4" w:space="0" w:color="auto"/>
            </w:tcBorders>
            <w:vAlign w:val="center"/>
          </w:tcPr>
          <w:p w14:paraId="2B2C9269" w14:textId="2FE21BAC" w:rsidR="00733784" w:rsidRPr="00465912" w:rsidRDefault="00527F35" w:rsidP="00733784">
            <w:pPr>
              <w:spacing w:after="0" w:line="240" w:lineRule="auto"/>
              <w:rPr>
                <w:rFonts w:ascii="Commissioner" w:eastAsia="Commissioner" w:hAnsi="Commissioner" w:cs="Commissioner"/>
                <w:sz w:val="20"/>
                <w:szCs w:val="20"/>
              </w:rPr>
            </w:pPr>
            <w:r w:rsidRPr="00527F35">
              <w:rPr>
                <w:rFonts w:ascii="Commissioner" w:hAnsi="Commissioner" w:cs="Arial"/>
                <w:sz w:val="20"/>
                <w:szCs w:val="20"/>
              </w:rPr>
              <w:t>S1 Registro escrito, simbólico, algebraico e iconográfico</w:t>
            </w:r>
          </w:p>
        </w:tc>
        <w:tc>
          <w:tcPr>
            <w:tcW w:w="2033" w:type="pct"/>
            <w:gridSpan w:val="4"/>
            <w:tcBorders>
              <w:top w:val="single" w:sz="4" w:space="0" w:color="BFBFBF"/>
              <w:bottom w:val="single" w:sz="4" w:space="0" w:color="auto"/>
            </w:tcBorders>
            <w:vAlign w:val="center"/>
          </w:tcPr>
          <w:p w14:paraId="67F97D11" w14:textId="14DD0B9D" w:rsidR="00733784" w:rsidRPr="00465912" w:rsidRDefault="006C06E9" w:rsidP="009E4348">
            <w:pPr>
              <w:spacing w:after="0" w:line="240" w:lineRule="auto"/>
              <w:rPr>
                <w:rFonts w:ascii="Commissioner" w:eastAsia="Commissioner" w:hAnsi="Commissioner" w:cs="Commissioner"/>
                <w:sz w:val="20"/>
                <w:szCs w:val="20"/>
              </w:rPr>
            </w:pPr>
            <w:r w:rsidRPr="00465912">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320" w:type="pct"/>
            <w:gridSpan w:val="3"/>
            <w:tcBorders>
              <w:top w:val="single" w:sz="4" w:space="0" w:color="BFBFBF"/>
              <w:bottom w:val="single" w:sz="4" w:space="0" w:color="auto"/>
            </w:tcBorders>
            <w:vAlign w:val="center"/>
          </w:tcPr>
          <w:p w14:paraId="693FD47B" w14:textId="56B374C1" w:rsidR="00733784" w:rsidRPr="00465912" w:rsidRDefault="00527F35" w:rsidP="009E4348">
            <w:pPr>
              <w:spacing w:after="0" w:line="240" w:lineRule="auto"/>
              <w:rPr>
                <w:rFonts w:ascii="Commissioner" w:eastAsia="Commissioner" w:hAnsi="Commissioner" w:cs="Commissioner"/>
                <w:sz w:val="20"/>
                <w:szCs w:val="20"/>
              </w:rPr>
            </w:pPr>
            <w:r w:rsidRPr="00527F35">
              <w:rPr>
                <w:rFonts w:ascii="Commissioner" w:eastAsia="Commissioner" w:hAnsi="Commissioner" w:cs="Commissioner"/>
                <w:sz w:val="20"/>
                <w:szCs w:val="20"/>
              </w:rPr>
              <w:t>M1-C4 Describe situaciones o fenómenos empleando rigurosamente el lenguaje matemático y el lenguaje natural.</w:t>
            </w:r>
          </w:p>
        </w:tc>
      </w:tr>
    </w:tbl>
    <w:p w14:paraId="102B67CD" w14:textId="77777777" w:rsidR="00D81126" w:rsidRDefault="00D81126"/>
    <w:p w14:paraId="3CA87A71" w14:textId="77777777" w:rsidR="00D81126" w:rsidRDefault="00D81126"/>
    <w:p w14:paraId="656158A9" w14:textId="77777777" w:rsidR="00D81126" w:rsidRDefault="00D81126"/>
    <w:p w14:paraId="12187528" w14:textId="77777777" w:rsidR="00CC098F" w:rsidRDefault="00CC098F"/>
    <w:p w14:paraId="4213BFF4" w14:textId="77777777" w:rsidR="00D81126" w:rsidRDefault="00D81126"/>
    <w:p w14:paraId="57E7C64B" w14:textId="77777777" w:rsidR="00173BEB" w:rsidRDefault="00173BEB"/>
    <w:p w14:paraId="7AB0311E" w14:textId="77777777" w:rsidR="00FC454A" w:rsidRDefault="00FC454A"/>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C46A47" w:rsidRPr="00776DAC" w14:paraId="6F8C5019" w14:textId="77777777" w:rsidTr="00421503">
        <w:trPr>
          <w:trHeight w:val="438"/>
        </w:trPr>
        <w:tc>
          <w:tcPr>
            <w:tcW w:w="257" w:type="pct"/>
            <w:shd w:val="clear" w:color="auto" w:fill="BFBFBF"/>
            <w:vAlign w:val="center"/>
          </w:tcPr>
          <w:p w14:paraId="7513776A"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06D91360"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gridSpan w:val="2"/>
            <w:shd w:val="clear" w:color="auto" w:fill="BFBFBF"/>
            <w:vAlign w:val="center"/>
          </w:tcPr>
          <w:p w14:paraId="50C8F2B6"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481409BB" w14:textId="77777777" w:rsidR="00C46A47"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3C62E10"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24E20191"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10" w:type="pct"/>
            <w:gridSpan w:val="3"/>
            <w:shd w:val="clear" w:color="auto" w:fill="BFBFBF"/>
            <w:vAlign w:val="center"/>
          </w:tcPr>
          <w:p w14:paraId="0D62E4C8"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47" w:type="pct"/>
            <w:shd w:val="clear" w:color="auto" w:fill="BFBFBF"/>
            <w:vAlign w:val="center"/>
          </w:tcPr>
          <w:p w14:paraId="25EF7C9D"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C46A47" w:rsidRPr="00776DAC" w14:paraId="0327CDEF" w14:textId="77777777" w:rsidTr="00421503">
        <w:trPr>
          <w:trHeight w:val="226"/>
        </w:trPr>
        <w:tc>
          <w:tcPr>
            <w:tcW w:w="257" w:type="pct"/>
            <w:vMerge w:val="restart"/>
            <w:shd w:val="clear" w:color="auto" w:fill="DEEAF6" w:themeFill="accent5" w:themeFillTint="33"/>
            <w:textDirection w:val="btLr"/>
            <w:vAlign w:val="center"/>
          </w:tcPr>
          <w:p w14:paraId="74E9D0B5" w14:textId="77777777" w:rsidR="00C46A47" w:rsidRPr="00DD6273" w:rsidRDefault="00C46A47" w:rsidP="008B4913">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9"/>
            <w:shd w:val="clear" w:color="auto" w:fill="E2EFD9" w:themeFill="accent6" w:themeFillTint="33"/>
            <w:vAlign w:val="center"/>
          </w:tcPr>
          <w:p w14:paraId="48F892E2" w14:textId="77777777" w:rsidR="00C46A47" w:rsidRPr="00776DAC" w:rsidRDefault="00C46A47" w:rsidP="008B4913">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C42AD3" w:rsidRPr="00776DAC" w14:paraId="00B907A3" w14:textId="77777777" w:rsidTr="00421503">
        <w:trPr>
          <w:trHeight w:val="170"/>
        </w:trPr>
        <w:tc>
          <w:tcPr>
            <w:tcW w:w="257" w:type="pct"/>
            <w:vMerge/>
            <w:shd w:val="clear" w:color="auto" w:fill="DEEAF6" w:themeFill="accent5" w:themeFillTint="33"/>
            <w:vAlign w:val="center"/>
          </w:tcPr>
          <w:p w14:paraId="2913F788" w14:textId="77777777" w:rsidR="00C42AD3" w:rsidRPr="00DD6273" w:rsidRDefault="00C42AD3" w:rsidP="008B4913">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7E0BEE9A" w14:textId="51563B7F" w:rsidR="00C42AD3" w:rsidRDefault="00C42AD3" w:rsidP="008B4913">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Presenta la progresión 1 y las metas de aprendizaje.</w:t>
            </w:r>
          </w:p>
        </w:tc>
        <w:tc>
          <w:tcPr>
            <w:tcW w:w="1543" w:type="pct"/>
            <w:gridSpan w:val="2"/>
          </w:tcPr>
          <w:p w14:paraId="2ACD84C1" w14:textId="3C4C7FBD" w:rsidR="00C42AD3" w:rsidRPr="008E4E86" w:rsidRDefault="00C42AD3" w:rsidP="008B4913">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Align w:val="center"/>
          </w:tcPr>
          <w:p w14:paraId="296AAEDD" w14:textId="77777777" w:rsidR="00C42AD3" w:rsidRPr="002F658E" w:rsidRDefault="00C42AD3" w:rsidP="008B4913">
            <w:pPr>
              <w:spacing w:after="0" w:line="240" w:lineRule="auto"/>
              <w:jc w:val="center"/>
              <w:rPr>
                <w:rFonts w:ascii="Commissioner" w:eastAsia="Commissioner" w:hAnsi="Commissioner" w:cs="Commissioner"/>
                <w:sz w:val="20"/>
                <w:szCs w:val="20"/>
              </w:rPr>
            </w:pPr>
          </w:p>
        </w:tc>
        <w:tc>
          <w:tcPr>
            <w:tcW w:w="425" w:type="pct"/>
            <w:vAlign w:val="center"/>
          </w:tcPr>
          <w:p w14:paraId="7CC32A73" w14:textId="77777777" w:rsidR="00C42AD3" w:rsidRPr="002F658E" w:rsidRDefault="00C42AD3" w:rsidP="008B4913">
            <w:pPr>
              <w:spacing w:after="0" w:line="240" w:lineRule="auto"/>
              <w:jc w:val="center"/>
              <w:rPr>
                <w:rFonts w:ascii="Commissioner" w:eastAsia="Commissioner" w:hAnsi="Commissioner" w:cs="Commissioner"/>
                <w:sz w:val="20"/>
                <w:szCs w:val="20"/>
              </w:rPr>
            </w:pPr>
          </w:p>
        </w:tc>
        <w:tc>
          <w:tcPr>
            <w:tcW w:w="510" w:type="pct"/>
            <w:gridSpan w:val="3"/>
            <w:vAlign w:val="center"/>
          </w:tcPr>
          <w:p w14:paraId="664079A2" w14:textId="77777777" w:rsidR="00C42AD3" w:rsidRDefault="00C42AD3" w:rsidP="008B4913">
            <w:pPr>
              <w:spacing w:after="0" w:line="240" w:lineRule="auto"/>
              <w:jc w:val="center"/>
              <w:rPr>
                <w:rFonts w:ascii="Commissioner" w:eastAsia="Commissioner" w:hAnsi="Commissioner" w:cs="Commissioner"/>
                <w:sz w:val="20"/>
                <w:szCs w:val="20"/>
              </w:rPr>
            </w:pPr>
          </w:p>
        </w:tc>
        <w:tc>
          <w:tcPr>
            <w:tcW w:w="547" w:type="pct"/>
            <w:vMerge w:val="restart"/>
            <w:vAlign w:val="center"/>
          </w:tcPr>
          <w:p w14:paraId="52871F6E" w14:textId="77777777" w:rsidR="00C42AD3" w:rsidRPr="007112E8" w:rsidRDefault="00C42AD3" w:rsidP="008B4913">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24CDA82A" w14:textId="7A499DBD" w:rsidR="00C42AD3" w:rsidRPr="00E0698A" w:rsidRDefault="00421503" w:rsidP="008B4913">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w:t>
            </w:r>
            <w:r w:rsidR="00CD667D">
              <w:rPr>
                <w:rFonts w:ascii="Commissioner" w:eastAsia="Commissioner" w:hAnsi="Commissioner" w:cs="Commissioner"/>
                <w:sz w:val="20"/>
                <w:szCs w:val="20"/>
              </w:rPr>
              <w:t>0</w:t>
            </w:r>
            <w:r w:rsidR="00C42AD3" w:rsidRPr="00E0698A">
              <w:rPr>
                <w:rFonts w:ascii="Commissioner" w:eastAsia="Commissioner" w:hAnsi="Commissioner" w:cs="Commissioner"/>
                <w:sz w:val="20"/>
                <w:szCs w:val="20"/>
              </w:rPr>
              <w:t xml:space="preserve"> min</w:t>
            </w:r>
            <w:r w:rsidR="00C42AD3">
              <w:rPr>
                <w:rFonts w:ascii="Commissioner" w:eastAsia="Commissioner" w:hAnsi="Commissioner" w:cs="Commissioner"/>
                <w:sz w:val="20"/>
                <w:szCs w:val="20"/>
              </w:rPr>
              <w:t>.</w:t>
            </w:r>
          </w:p>
        </w:tc>
      </w:tr>
      <w:tr w:rsidR="00CD667D" w:rsidRPr="00776DAC" w14:paraId="11CFA65B" w14:textId="77777777" w:rsidTr="000D156B">
        <w:trPr>
          <w:trHeight w:val="2148"/>
        </w:trPr>
        <w:tc>
          <w:tcPr>
            <w:tcW w:w="257" w:type="pct"/>
            <w:vMerge/>
            <w:shd w:val="clear" w:color="auto" w:fill="DEEAF6" w:themeFill="accent5" w:themeFillTint="33"/>
            <w:vAlign w:val="center"/>
          </w:tcPr>
          <w:p w14:paraId="5566AA6A" w14:textId="77777777" w:rsidR="00CD667D" w:rsidRPr="00DD6273" w:rsidRDefault="00CD667D" w:rsidP="008B4913">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290F86DA" w14:textId="77777777" w:rsidR="00883A7C" w:rsidRDefault="00CD667D" w:rsidP="008B4913">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Promueve preguntas detonadoras: </w:t>
            </w:r>
          </w:p>
          <w:p w14:paraId="6987D109" w14:textId="4F0EF76F" w:rsidR="00883A7C" w:rsidRDefault="00883A7C" w:rsidP="008B4913">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¿L</w:t>
            </w:r>
            <w:r w:rsidRPr="00883A7C">
              <w:rPr>
                <w:rFonts w:ascii="Commissioner" w:eastAsia="Commissioner" w:hAnsi="Commissioner" w:cs="Commissioner"/>
                <w:sz w:val="20"/>
                <w:szCs w:val="20"/>
              </w:rPr>
              <w:t xml:space="preserve">a diferencial </w:t>
            </w:r>
            <m:oMath>
              <m:r>
                <w:rPr>
                  <w:rFonts w:ascii="Cambria Math" w:eastAsia="Commissioner" w:hAnsi="Cambria Math" w:cs="Commissioner"/>
                  <w:sz w:val="20"/>
                  <w:szCs w:val="20"/>
                </w:rPr>
                <m:t>dy</m:t>
              </m:r>
            </m:oMath>
            <w:r w:rsidRPr="00883A7C">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representa </w:t>
            </w:r>
            <w:r w:rsidRPr="00883A7C">
              <w:rPr>
                <w:rFonts w:ascii="Commissioner" w:eastAsia="Commissioner" w:hAnsi="Commissioner" w:cs="Commissioner"/>
                <w:sz w:val="20"/>
                <w:szCs w:val="20"/>
              </w:rPr>
              <w:t xml:space="preserve">lo mismo que la derivada </w:t>
            </w:r>
            <m:oMath>
              <m:r>
                <w:rPr>
                  <w:rFonts w:ascii="Cambria Math" w:eastAsia="Commissioner" w:hAnsi="Cambria Math" w:cs="Commissioner"/>
                  <w:sz w:val="20"/>
                  <w:szCs w:val="20"/>
                </w:rPr>
                <m:t>y'=f'(x)</m:t>
              </m:r>
            </m:oMath>
            <w:r>
              <w:rPr>
                <w:rFonts w:ascii="Commissioner" w:eastAsia="Commissioner" w:hAnsi="Commissioner" w:cs="Commissioner"/>
                <w:sz w:val="20"/>
                <w:szCs w:val="20"/>
              </w:rPr>
              <w:t>?</w:t>
            </w:r>
          </w:p>
          <w:p w14:paraId="294016D4" w14:textId="30FB4E34" w:rsidR="00CD667D" w:rsidRDefault="00CD667D" w:rsidP="008B4913">
            <w:pPr>
              <w:spacing w:after="0"/>
              <w:jc w:val="both"/>
              <w:rPr>
                <w:rFonts w:ascii="Commissioner" w:eastAsia="Commissioner" w:hAnsi="Commissioner" w:cs="Commissioner"/>
                <w:sz w:val="20"/>
                <w:szCs w:val="20"/>
              </w:rPr>
            </w:pPr>
            <w:r w:rsidRPr="000837AF">
              <w:rPr>
                <w:rFonts w:ascii="Commissioner" w:eastAsia="Commissioner" w:hAnsi="Commissioner" w:cs="Commissioner"/>
                <w:sz w:val="20"/>
                <w:szCs w:val="20"/>
              </w:rPr>
              <w:t>¿</w:t>
            </w:r>
            <w:r w:rsidR="00883A7C">
              <w:rPr>
                <w:rFonts w:ascii="Commissioner" w:eastAsia="Commissioner" w:hAnsi="Commissioner" w:cs="Commissioner"/>
                <w:sz w:val="20"/>
                <w:szCs w:val="20"/>
              </w:rPr>
              <w:t xml:space="preserve">Qué representa la diferencial </w:t>
            </w:r>
            <m:oMath>
              <m:r>
                <w:rPr>
                  <w:rFonts w:ascii="Cambria Math" w:eastAsia="Commissioner" w:hAnsi="Cambria Math" w:cs="Commissioner"/>
                  <w:sz w:val="20"/>
                  <w:szCs w:val="20"/>
                </w:rPr>
                <m:t>dy</m:t>
              </m:r>
            </m:oMath>
            <w:r>
              <w:rPr>
                <w:rFonts w:ascii="Commissioner" w:eastAsia="Commissioner" w:hAnsi="Commissioner" w:cs="Commissioner"/>
                <w:sz w:val="20"/>
                <w:szCs w:val="20"/>
              </w:rPr>
              <w:t>?</w:t>
            </w:r>
          </w:p>
          <w:p w14:paraId="5EA4992C" w14:textId="5BAF950A" w:rsidR="00CD667D" w:rsidRPr="00776DAC" w:rsidRDefault="00883A7C" w:rsidP="008B4913">
            <w:pPr>
              <w:spacing w:after="0"/>
              <w:jc w:val="both"/>
              <w:rPr>
                <w:rFonts w:ascii="Commissioner" w:eastAsia="Commissioner" w:hAnsi="Commissioner" w:cs="Commissioner"/>
                <w:sz w:val="20"/>
                <w:szCs w:val="20"/>
              </w:rPr>
            </w:pPr>
            <w:r w:rsidRPr="000837AF">
              <w:rPr>
                <w:rFonts w:ascii="Commissioner" w:eastAsia="Commissioner" w:hAnsi="Commissioner" w:cs="Commissioner"/>
                <w:sz w:val="20"/>
                <w:szCs w:val="20"/>
              </w:rPr>
              <w:t>¿</w:t>
            </w:r>
            <w:r>
              <w:rPr>
                <w:rFonts w:ascii="Commissioner" w:eastAsia="Commissioner" w:hAnsi="Commissioner" w:cs="Commissioner"/>
                <w:sz w:val="20"/>
                <w:szCs w:val="20"/>
              </w:rPr>
              <w:t xml:space="preserve">Qué representa la </w:t>
            </w:r>
            <w:r w:rsidRPr="00883A7C">
              <w:rPr>
                <w:rFonts w:ascii="Commissioner" w:eastAsia="Commissioner" w:hAnsi="Commissioner" w:cs="Commissioner"/>
                <w:sz w:val="20"/>
                <w:szCs w:val="20"/>
              </w:rPr>
              <w:t>derivada</w:t>
            </w:r>
            <w:r>
              <w:rPr>
                <w:rFonts w:ascii="Commissioner" w:eastAsia="Commissioner" w:hAnsi="Commissioner" w:cs="Commissioner"/>
                <w:sz w:val="20"/>
                <w:szCs w:val="20"/>
              </w:rPr>
              <w:t xml:space="preserve">                       </w:t>
            </w:r>
            <w:r w:rsidRPr="00883A7C">
              <w:rPr>
                <w:rFonts w:ascii="Commissioner" w:eastAsia="Commissioner" w:hAnsi="Commissioner" w:cs="Commissioner"/>
                <w:sz w:val="20"/>
                <w:szCs w:val="20"/>
              </w:rPr>
              <w:t xml:space="preserve"> </w:t>
            </w:r>
            <m:oMath>
              <m:r>
                <w:rPr>
                  <w:rFonts w:ascii="Cambria Math" w:eastAsia="Commissioner" w:hAnsi="Cambria Math" w:cs="Commissioner"/>
                  <w:sz w:val="20"/>
                  <w:szCs w:val="20"/>
                </w:rPr>
                <m:t>y'=f'(x)</m:t>
              </m:r>
            </m:oMath>
            <w:r>
              <w:rPr>
                <w:rFonts w:ascii="Commissioner" w:eastAsia="Commissioner" w:hAnsi="Commissioner" w:cs="Commissioner"/>
                <w:sz w:val="20"/>
                <w:szCs w:val="20"/>
              </w:rPr>
              <w:t>?</w:t>
            </w:r>
          </w:p>
        </w:tc>
        <w:tc>
          <w:tcPr>
            <w:tcW w:w="1543" w:type="pct"/>
            <w:gridSpan w:val="2"/>
            <w:vAlign w:val="center"/>
          </w:tcPr>
          <w:p w14:paraId="7281AA72" w14:textId="69AEAB4D" w:rsidR="00CD667D" w:rsidRPr="007D3808" w:rsidRDefault="00CD667D" w:rsidP="0086254B">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00613BFB" w:rsidRPr="00613BFB">
              <w:rPr>
                <w:rFonts w:ascii="Commissioner" w:eastAsia="Commissioner" w:hAnsi="Commissioner" w:cs="Commissioner"/>
                <w:sz w:val="20"/>
                <w:szCs w:val="20"/>
              </w:rPr>
              <w:t>Analizan la pregunta y dan su respuesta.</w:t>
            </w:r>
          </w:p>
        </w:tc>
        <w:tc>
          <w:tcPr>
            <w:tcW w:w="594" w:type="pct"/>
            <w:vAlign w:val="center"/>
          </w:tcPr>
          <w:p w14:paraId="7374B9B8" w14:textId="2E374BA9" w:rsidR="00CD667D" w:rsidRPr="002F658E" w:rsidRDefault="00CD667D" w:rsidP="008B4913">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Align w:val="center"/>
          </w:tcPr>
          <w:p w14:paraId="6005ADAB" w14:textId="77777777" w:rsidR="00CD667D" w:rsidRPr="002F658E" w:rsidRDefault="00CD667D" w:rsidP="008B4913">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54E473A1" w14:textId="6082D075" w:rsidR="00CD667D" w:rsidRPr="00E0698A" w:rsidRDefault="00CD667D" w:rsidP="008B4913">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ign w:val="center"/>
          </w:tcPr>
          <w:p w14:paraId="5B34C0A7" w14:textId="77777777" w:rsidR="00CD667D" w:rsidRPr="00E0698A" w:rsidRDefault="00CD667D" w:rsidP="008B4913">
            <w:pPr>
              <w:spacing w:after="0" w:line="240" w:lineRule="auto"/>
              <w:jc w:val="center"/>
              <w:rPr>
                <w:rFonts w:ascii="Commissioner" w:eastAsia="Commissioner" w:hAnsi="Commissioner" w:cs="Commissioner"/>
                <w:sz w:val="20"/>
                <w:szCs w:val="20"/>
              </w:rPr>
            </w:pPr>
          </w:p>
        </w:tc>
      </w:tr>
      <w:tr w:rsidR="00C46A47" w:rsidRPr="00776DAC" w14:paraId="49075DF4" w14:textId="77777777" w:rsidTr="00421503">
        <w:trPr>
          <w:trHeight w:val="219"/>
        </w:trPr>
        <w:tc>
          <w:tcPr>
            <w:tcW w:w="257" w:type="pct"/>
            <w:vMerge/>
            <w:shd w:val="clear" w:color="auto" w:fill="DEEAF6" w:themeFill="accent5" w:themeFillTint="33"/>
            <w:vAlign w:val="center"/>
          </w:tcPr>
          <w:p w14:paraId="662DA2CF" w14:textId="77777777" w:rsidR="00C46A47" w:rsidRPr="00DD6273" w:rsidRDefault="00C46A47" w:rsidP="008B4913">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9"/>
            <w:shd w:val="clear" w:color="auto" w:fill="F2F2F2" w:themeFill="background1" w:themeFillShade="F2"/>
            <w:vAlign w:val="center"/>
          </w:tcPr>
          <w:p w14:paraId="7FCBD06A" w14:textId="77777777" w:rsidR="00C46A47" w:rsidRPr="00E0698A" w:rsidRDefault="00C46A47" w:rsidP="008B4913">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742745" w:rsidRPr="00776DAC" w14:paraId="4F58AF72" w14:textId="77777777" w:rsidTr="00742745">
        <w:trPr>
          <w:trHeight w:val="855"/>
        </w:trPr>
        <w:tc>
          <w:tcPr>
            <w:tcW w:w="257" w:type="pct"/>
            <w:vMerge/>
            <w:shd w:val="clear" w:color="auto" w:fill="DEEAF6" w:themeFill="accent5" w:themeFillTint="33"/>
            <w:vAlign w:val="center"/>
          </w:tcPr>
          <w:p w14:paraId="0B8F77E1" w14:textId="77777777" w:rsidR="00742745" w:rsidRPr="00DD6273" w:rsidRDefault="00742745" w:rsidP="008B4913">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29B0FE98" w14:textId="77777777" w:rsidR="00742745" w:rsidRDefault="00742745" w:rsidP="001F6197">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Define la diferencial </w:t>
            </w:r>
            <m:oMath>
              <m:r>
                <w:rPr>
                  <w:rFonts w:ascii="Cambria Math" w:eastAsia="Commissioner" w:hAnsi="Cambria Math" w:cs="Commissioner"/>
                  <w:sz w:val="20"/>
                  <w:szCs w:val="20"/>
                </w:rPr>
                <m:t>dy</m:t>
              </m:r>
            </m:oMath>
            <w:r>
              <w:rPr>
                <w:rFonts w:ascii="Commissioner" w:eastAsia="Commissioner" w:hAnsi="Commissioner" w:cs="Commissioner"/>
                <w:sz w:val="20"/>
                <w:szCs w:val="20"/>
              </w:rPr>
              <w:t xml:space="preserve"> y las reglas básicas. </w:t>
            </w:r>
          </w:p>
          <w:p w14:paraId="19F6A432" w14:textId="2A905832" w:rsidR="00742745" w:rsidRPr="00F2046C" w:rsidRDefault="00742745" w:rsidP="001F6197">
            <w:pPr>
              <w:spacing w:after="0"/>
              <w:jc w:val="both"/>
              <w:rPr>
                <w:rFonts w:ascii="Commissioner" w:eastAsia="Commissioner" w:hAnsi="Commissioner" w:cs="Commissioner"/>
                <w:sz w:val="20"/>
                <w:szCs w:val="20"/>
              </w:rPr>
            </w:pPr>
            <w:r w:rsidRPr="00E36201">
              <w:rPr>
                <w:rFonts w:ascii="Commissioner" w:eastAsia="Commissioner" w:hAnsi="Commissioner" w:cs="Commissioner"/>
                <w:color w:val="000000" w:themeColor="text1"/>
                <w:sz w:val="20"/>
                <w:szCs w:val="20"/>
              </w:rPr>
              <w:t>Explica</w:t>
            </w:r>
            <w:r w:rsidRPr="00734665">
              <w:rPr>
                <w:rFonts w:ascii="Commissioner" w:eastAsia="Commissioner" w:hAnsi="Commissioner" w:cs="Commissioner"/>
                <w:color w:val="000000" w:themeColor="text1"/>
                <w:sz w:val="20"/>
                <w:szCs w:val="20"/>
              </w:rPr>
              <w:t xml:space="preserve"> el </w:t>
            </w:r>
            <w:r>
              <w:rPr>
                <w:rFonts w:ascii="Commissioner" w:eastAsia="Commissioner" w:hAnsi="Commissioner" w:cs="Commissioner"/>
                <w:color w:val="00B050"/>
                <w:sz w:val="20"/>
                <w:szCs w:val="20"/>
              </w:rPr>
              <w:t>E</w:t>
            </w:r>
            <w:r w:rsidRPr="00A9504F">
              <w:rPr>
                <w:rFonts w:ascii="Commissioner" w:eastAsia="Commissioner" w:hAnsi="Commissioner" w:cs="Commissioner"/>
                <w:color w:val="00B050"/>
                <w:sz w:val="20"/>
                <w:szCs w:val="20"/>
              </w:rPr>
              <w:t>jemplo formativo 1.1</w:t>
            </w:r>
            <w:r>
              <w:rPr>
                <w:rFonts w:ascii="Commissioner" w:eastAsia="Commissioner" w:hAnsi="Commissioner" w:cs="Commissioner"/>
                <w:sz w:val="20"/>
                <w:szCs w:val="20"/>
              </w:rPr>
              <w:t>.</w:t>
            </w:r>
          </w:p>
        </w:tc>
        <w:tc>
          <w:tcPr>
            <w:tcW w:w="1543" w:type="pct"/>
            <w:gridSpan w:val="2"/>
          </w:tcPr>
          <w:p w14:paraId="2605C125" w14:textId="76F02A5E" w:rsidR="00742745" w:rsidRPr="00A9504F" w:rsidRDefault="00742745" w:rsidP="00DD74D8">
            <w:pPr>
              <w:spacing w:after="0" w:line="240" w:lineRule="auto"/>
              <w:jc w:val="both"/>
              <w:rPr>
                <w:rFonts w:ascii="Commissioner" w:eastAsia="Commissioner" w:hAnsi="Commissioner" w:cs="Commissioner"/>
                <w:b/>
                <w:bCs/>
                <w:color w:val="000000" w:themeColor="text1"/>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Siguen la explicación del </w:t>
            </w:r>
            <w:r w:rsidRPr="00A9504F">
              <w:rPr>
                <w:rFonts w:ascii="Commissioner" w:eastAsia="Commissioner" w:hAnsi="Commissioner" w:cs="Commissioner"/>
                <w:color w:val="00B050"/>
                <w:sz w:val="20"/>
                <w:szCs w:val="20"/>
              </w:rPr>
              <w:t>Ejemplo formativo 1.1</w:t>
            </w:r>
            <w:r>
              <w:rPr>
                <w:rFonts w:ascii="Commissioner" w:eastAsia="Commissioner" w:hAnsi="Commissioner" w:cs="Commissioner"/>
                <w:color w:val="00B050"/>
                <w:sz w:val="20"/>
                <w:szCs w:val="20"/>
              </w:rPr>
              <w:t xml:space="preserve"> </w:t>
            </w:r>
            <w:r>
              <w:rPr>
                <w:rFonts w:ascii="Commissioner" w:eastAsia="Commissioner" w:hAnsi="Commissioner" w:cs="Commissioner"/>
                <w:color w:val="000000" w:themeColor="text1"/>
                <w:sz w:val="20"/>
                <w:szCs w:val="20"/>
              </w:rPr>
              <w:t>y preguntas dudas.</w:t>
            </w:r>
          </w:p>
        </w:tc>
        <w:tc>
          <w:tcPr>
            <w:tcW w:w="594" w:type="pct"/>
            <w:vMerge w:val="restart"/>
            <w:vAlign w:val="center"/>
          </w:tcPr>
          <w:p w14:paraId="45CF7E02" w14:textId="7670E393" w:rsidR="00742745" w:rsidRPr="00921ACF" w:rsidRDefault="00742745" w:rsidP="008B4913">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Merge w:val="restart"/>
            <w:vAlign w:val="center"/>
          </w:tcPr>
          <w:p w14:paraId="4421FD33" w14:textId="2961F299" w:rsidR="00742745" w:rsidRPr="00A030AF" w:rsidRDefault="00742745" w:rsidP="008B4913">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gridSpan w:val="3"/>
            <w:vMerge w:val="restart"/>
            <w:vAlign w:val="center"/>
          </w:tcPr>
          <w:p w14:paraId="66FB6BA3" w14:textId="7F6EBB38" w:rsidR="00742745" w:rsidRPr="00AC5118" w:rsidRDefault="00742745" w:rsidP="008B4913">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Merge w:val="restart"/>
            <w:vAlign w:val="center"/>
          </w:tcPr>
          <w:p w14:paraId="4C28DDCC" w14:textId="77777777" w:rsidR="00742745" w:rsidRPr="007112E8" w:rsidRDefault="00742745" w:rsidP="008B4913">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565D2B73" w14:textId="3987FFC2" w:rsidR="00742745" w:rsidRPr="007112E8" w:rsidRDefault="00742745" w:rsidP="008B4913">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4</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734665" w:rsidRPr="00776DAC" w14:paraId="7C361080" w14:textId="77777777" w:rsidTr="00734665">
        <w:trPr>
          <w:trHeight w:val="847"/>
        </w:trPr>
        <w:tc>
          <w:tcPr>
            <w:tcW w:w="257" w:type="pct"/>
            <w:vMerge/>
            <w:shd w:val="clear" w:color="auto" w:fill="DEEAF6" w:themeFill="accent5" w:themeFillTint="33"/>
            <w:vAlign w:val="center"/>
          </w:tcPr>
          <w:p w14:paraId="79D0A0E7" w14:textId="77777777" w:rsidR="00734665" w:rsidRPr="00DD6273" w:rsidRDefault="00734665" w:rsidP="00C1346D">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53B9C038" w14:textId="77D97A43" w:rsidR="00734665" w:rsidRDefault="00734665" w:rsidP="00C1346D">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635AEF">
              <w:rPr>
                <w:rFonts w:ascii="Commissioner" w:eastAsia="Commissioner" w:hAnsi="Commissioner" w:cs="Commissioner"/>
                <w:color w:val="00B050"/>
                <w:sz w:val="20"/>
                <w:szCs w:val="20"/>
              </w:rPr>
              <w:t>Ejemplo formativo 1.2</w:t>
            </w:r>
            <w:r>
              <w:rPr>
                <w:rFonts w:ascii="Commissioner" w:eastAsia="Commissioner" w:hAnsi="Commissioner" w:cs="Commissioner"/>
                <w:color w:val="00B050"/>
                <w:sz w:val="20"/>
                <w:szCs w:val="20"/>
              </w:rPr>
              <w:t xml:space="preserve"> </w:t>
            </w:r>
            <w:r w:rsidRPr="00734665">
              <w:rPr>
                <w:rFonts w:ascii="Commissioner" w:eastAsia="Commissioner" w:hAnsi="Commissioner" w:cs="Commissioner"/>
                <w:color w:val="000000" w:themeColor="text1"/>
                <w:sz w:val="20"/>
                <w:szCs w:val="20"/>
              </w:rPr>
              <w:t>para ver cómo se aproxima la variación mediante la diferencial</w:t>
            </w:r>
            <w:r w:rsidR="00D828E3">
              <w:rPr>
                <w:rFonts w:ascii="Commissioner" w:eastAsia="Commissioner" w:hAnsi="Commissioner" w:cs="Commissioner"/>
                <w:color w:val="000000" w:themeColor="text1"/>
                <w:sz w:val="20"/>
                <w:szCs w:val="20"/>
              </w:rPr>
              <w:t xml:space="preserve"> de una función.</w:t>
            </w:r>
          </w:p>
        </w:tc>
        <w:tc>
          <w:tcPr>
            <w:tcW w:w="1543" w:type="pct"/>
            <w:gridSpan w:val="2"/>
          </w:tcPr>
          <w:p w14:paraId="180FF964" w14:textId="1F4C3A39" w:rsidR="00734665" w:rsidRPr="008E4E86" w:rsidRDefault="00734665" w:rsidP="00C1346D">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Siguen la explicación del profesor y cuestionan el procedimiento</w:t>
            </w:r>
            <w:r>
              <w:rPr>
                <w:rFonts w:ascii="Commissioner" w:eastAsia="Commissioner" w:hAnsi="Commissioner" w:cs="Commissioner"/>
                <w:color w:val="000000" w:themeColor="text1"/>
                <w:sz w:val="20"/>
                <w:szCs w:val="20"/>
              </w:rPr>
              <w:t>.</w:t>
            </w:r>
          </w:p>
        </w:tc>
        <w:tc>
          <w:tcPr>
            <w:tcW w:w="594" w:type="pct"/>
            <w:vMerge/>
            <w:vAlign w:val="center"/>
          </w:tcPr>
          <w:p w14:paraId="37DF2B06" w14:textId="77777777" w:rsidR="00734665" w:rsidRPr="00921ACF" w:rsidRDefault="00734665" w:rsidP="00C1346D">
            <w:pPr>
              <w:spacing w:after="0" w:line="240" w:lineRule="auto"/>
              <w:jc w:val="center"/>
              <w:rPr>
                <w:rFonts w:ascii="Commissioner" w:eastAsia="Commissioner" w:hAnsi="Commissioner" w:cs="Commissioner"/>
                <w:sz w:val="20"/>
                <w:szCs w:val="20"/>
              </w:rPr>
            </w:pPr>
          </w:p>
        </w:tc>
        <w:tc>
          <w:tcPr>
            <w:tcW w:w="425" w:type="pct"/>
            <w:vMerge/>
            <w:vAlign w:val="center"/>
          </w:tcPr>
          <w:p w14:paraId="078259C7" w14:textId="77777777" w:rsidR="00734665" w:rsidRPr="00A030AF" w:rsidRDefault="00734665" w:rsidP="00C1346D">
            <w:pPr>
              <w:spacing w:after="0"/>
              <w:jc w:val="center"/>
              <w:rPr>
                <w:rFonts w:ascii="Commissioner" w:eastAsia="Commissioner" w:hAnsi="Commissioner" w:cs="Commissioner"/>
                <w:sz w:val="20"/>
                <w:szCs w:val="20"/>
              </w:rPr>
            </w:pPr>
          </w:p>
        </w:tc>
        <w:tc>
          <w:tcPr>
            <w:tcW w:w="510" w:type="pct"/>
            <w:gridSpan w:val="3"/>
            <w:vMerge/>
            <w:vAlign w:val="center"/>
          </w:tcPr>
          <w:p w14:paraId="2EBADD8B" w14:textId="77777777" w:rsidR="00734665" w:rsidRPr="00AC5118" w:rsidRDefault="00734665" w:rsidP="00C1346D">
            <w:pPr>
              <w:spacing w:after="0"/>
              <w:jc w:val="both"/>
              <w:rPr>
                <w:rFonts w:ascii="Commissioner" w:hAnsi="Commissioner" w:cs="Arial"/>
                <w:i/>
                <w:iCs/>
                <w:color w:val="00B050"/>
                <w:sz w:val="20"/>
                <w:szCs w:val="20"/>
                <w:lang w:val="es-ES"/>
              </w:rPr>
            </w:pPr>
          </w:p>
        </w:tc>
        <w:tc>
          <w:tcPr>
            <w:tcW w:w="547" w:type="pct"/>
            <w:vMerge/>
            <w:vAlign w:val="center"/>
          </w:tcPr>
          <w:p w14:paraId="51D1E474" w14:textId="77777777" w:rsidR="00734665" w:rsidRPr="007112E8" w:rsidRDefault="00734665" w:rsidP="00C1346D">
            <w:pPr>
              <w:spacing w:after="0"/>
              <w:jc w:val="center"/>
              <w:rPr>
                <w:rFonts w:ascii="Commissioner" w:eastAsia="Commissioner" w:hAnsi="Commissioner" w:cs="Commissioner"/>
                <w:b/>
                <w:bCs/>
                <w:sz w:val="20"/>
                <w:szCs w:val="20"/>
              </w:rPr>
            </w:pPr>
          </w:p>
        </w:tc>
      </w:tr>
      <w:tr w:rsidR="00C1346D" w:rsidRPr="00776DAC" w14:paraId="0B5BB122" w14:textId="77777777" w:rsidTr="00421503">
        <w:trPr>
          <w:trHeight w:val="219"/>
        </w:trPr>
        <w:tc>
          <w:tcPr>
            <w:tcW w:w="257" w:type="pct"/>
            <w:vMerge/>
            <w:shd w:val="clear" w:color="auto" w:fill="DEEAF6" w:themeFill="accent5" w:themeFillTint="33"/>
            <w:vAlign w:val="center"/>
          </w:tcPr>
          <w:p w14:paraId="002CEC0F" w14:textId="77777777" w:rsidR="00C1346D" w:rsidRPr="00DD6273" w:rsidRDefault="00C1346D" w:rsidP="00C1346D">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9"/>
            <w:shd w:val="clear" w:color="auto" w:fill="F2F2F2" w:themeFill="background1" w:themeFillShade="F2"/>
            <w:vAlign w:val="center"/>
          </w:tcPr>
          <w:p w14:paraId="5668BE5C" w14:textId="77777777" w:rsidR="00C1346D" w:rsidRPr="00E0698A" w:rsidRDefault="00C1346D" w:rsidP="00C1346D">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C1346D" w:rsidRPr="00776DAC" w14:paraId="4453F97E" w14:textId="77777777" w:rsidTr="00421503">
        <w:trPr>
          <w:trHeight w:val="380"/>
        </w:trPr>
        <w:tc>
          <w:tcPr>
            <w:tcW w:w="257" w:type="pct"/>
            <w:vMerge/>
            <w:shd w:val="clear" w:color="auto" w:fill="DEEAF6" w:themeFill="accent5" w:themeFillTint="33"/>
            <w:vAlign w:val="center"/>
          </w:tcPr>
          <w:p w14:paraId="57A721D1" w14:textId="77777777" w:rsidR="00C1346D" w:rsidRPr="00DD6273" w:rsidRDefault="00C1346D" w:rsidP="00C1346D">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41C93F2B" w14:textId="5C179C58" w:rsidR="00C1346D" w:rsidRPr="003B1E60" w:rsidRDefault="00C1346D" w:rsidP="00C1346D">
            <w:pPr>
              <w:spacing w:after="0"/>
              <w:jc w:val="both"/>
              <w:rPr>
                <w:rFonts w:ascii="Commissioner" w:eastAsia="Commissioner" w:hAnsi="Commissioner" w:cs="Commissioner"/>
                <w:sz w:val="20"/>
                <w:szCs w:val="20"/>
              </w:rPr>
            </w:pPr>
            <w:r w:rsidRPr="00131952">
              <w:rPr>
                <w:rFonts w:ascii="Commissioner" w:eastAsia="Commissioner" w:hAnsi="Commissioner" w:cs="Commissioner"/>
                <w:sz w:val="20"/>
                <w:szCs w:val="20"/>
              </w:rPr>
              <w:t xml:space="preserve">Recapitula </w:t>
            </w:r>
            <w:r>
              <w:rPr>
                <w:rFonts w:ascii="Commissioner" w:eastAsia="Commissioner" w:hAnsi="Commissioner" w:cs="Commissioner"/>
                <w:sz w:val="20"/>
                <w:szCs w:val="20"/>
              </w:rPr>
              <w:t xml:space="preserve">sobre </w:t>
            </w:r>
            <w:r w:rsidR="00742745">
              <w:rPr>
                <w:rFonts w:ascii="Commissioner" w:eastAsia="Commissioner" w:hAnsi="Commissioner" w:cs="Commissioner"/>
                <w:sz w:val="20"/>
                <w:szCs w:val="20"/>
              </w:rPr>
              <w:t>la diferencial de una función.</w:t>
            </w:r>
          </w:p>
        </w:tc>
        <w:tc>
          <w:tcPr>
            <w:tcW w:w="1543" w:type="pct"/>
            <w:gridSpan w:val="2"/>
            <w:vAlign w:val="center"/>
          </w:tcPr>
          <w:p w14:paraId="60893234" w14:textId="0BC080C2" w:rsidR="00C1346D" w:rsidRPr="002309E3" w:rsidRDefault="00C1346D" w:rsidP="00C1346D">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0A57F014" w14:textId="472221ED" w:rsidR="00C1346D" w:rsidRPr="00776DAC" w:rsidRDefault="00C1346D" w:rsidP="00C1346D">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6AA1D40E" w14:textId="77777777" w:rsidR="00C1346D" w:rsidRPr="00776DAC" w:rsidRDefault="00C1346D" w:rsidP="00C1346D">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5D50FE0B" w14:textId="77777777" w:rsidR="00C1346D" w:rsidRPr="00E0698A" w:rsidRDefault="00C1346D" w:rsidP="00C1346D">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072EC77D" w14:textId="77777777" w:rsidR="00C1346D" w:rsidRPr="007112E8" w:rsidRDefault="00C1346D" w:rsidP="00C1346D">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28A7B192" w14:textId="6FBC0268" w:rsidR="00C1346D" w:rsidRPr="00E0698A" w:rsidRDefault="00C1346D" w:rsidP="00C1346D">
            <w:pPr>
              <w:spacing w:after="0"/>
              <w:jc w:val="center"/>
              <w:rPr>
                <w:rFonts w:ascii="Commissioner" w:eastAsia="Commissioner" w:hAnsi="Commissioner" w:cs="Commissioner"/>
                <w:sz w:val="20"/>
                <w:szCs w:val="20"/>
              </w:rPr>
            </w:pPr>
            <w:r w:rsidRPr="00E0698A">
              <w:rPr>
                <w:rFonts w:ascii="Commissioner" w:eastAsia="Commissioner" w:hAnsi="Commissioner" w:cs="Commissioner"/>
                <w:sz w:val="20"/>
                <w:szCs w:val="20"/>
              </w:rPr>
              <w:t>1</w:t>
            </w:r>
            <w:r w:rsidR="00CD667D">
              <w:rPr>
                <w:rFonts w:ascii="Commissioner" w:eastAsia="Commissioner" w:hAnsi="Commissioner" w:cs="Commissioner"/>
                <w:sz w:val="20"/>
                <w:szCs w:val="20"/>
              </w:rPr>
              <w:t>0</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C1346D" w:rsidRPr="00776DAC" w14:paraId="63300410" w14:textId="77777777" w:rsidTr="00421503">
        <w:trPr>
          <w:trHeight w:val="176"/>
        </w:trPr>
        <w:tc>
          <w:tcPr>
            <w:tcW w:w="257" w:type="pct"/>
            <w:vMerge/>
            <w:shd w:val="clear" w:color="auto" w:fill="DEEAF6" w:themeFill="accent5" w:themeFillTint="33"/>
            <w:vAlign w:val="center"/>
          </w:tcPr>
          <w:p w14:paraId="64972D3D" w14:textId="77777777" w:rsidR="00C1346D" w:rsidRPr="00DD6273" w:rsidRDefault="00C1346D" w:rsidP="00C1346D">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9"/>
            <w:shd w:val="clear" w:color="auto" w:fill="F2F2F2" w:themeFill="background1" w:themeFillShade="F2"/>
            <w:vAlign w:val="center"/>
          </w:tcPr>
          <w:p w14:paraId="16AF6E88" w14:textId="77777777" w:rsidR="00C1346D" w:rsidRPr="00776DAC" w:rsidRDefault="00C1346D" w:rsidP="00C1346D">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Trabajo extraclase</w:t>
            </w:r>
          </w:p>
        </w:tc>
      </w:tr>
      <w:tr w:rsidR="00C1346D" w:rsidRPr="00776DAC" w14:paraId="50D069DD" w14:textId="77777777" w:rsidTr="00421503">
        <w:trPr>
          <w:trHeight w:val="175"/>
        </w:trPr>
        <w:tc>
          <w:tcPr>
            <w:tcW w:w="257" w:type="pct"/>
            <w:vMerge/>
            <w:shd w:val="clear" w:color="auto" w:fill="DEEAF6" w:themeFill="accent5" w:themeFillTint="33"/>
            <w:vAlign w:val="center"/>
          </w:tcPr>
          <w:p w14:paraId="4418BD8B" w14:textId="77777777" w:rsidR="00C1346D" w:rsidRPr="00DD6273" w:rsidRDefault="00C1346D" w:rsidP="00C1346D">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2A63D2C2" w14:textId="77777777" w:rsidR="00C1346D" w:rsidRDefault="00C1346D" w:rsidP="00C1346D">
            <w:pPr>
              <w:jc w:val="both"/>
              <w:rPr>
                <w:rFonts w:ascii="Commissioner" w:hAnsi="Commissioner" w:cs="Arial"/>
                <w:i/>
                <w:iCs/>
                <w:color w:val="00B050"/>
                <w:sz w:val="20"/>
                <w:szCs w:val="20"/>
                <w:lang w:val="es-ES"/>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evaluación formativa 1.1.</w:t>
            </w:r>
          </w:p>
          <w:p w14:paraId="042C4E46" w14:textId="56AA63A3" w:rsidR="003044FC" w:rsidRPr="00BE2288" w:rsidRDefault="003044FC" w:rsidP="00C1346D">
            <w:pPr>
              <w:jc w:val="both"/>
              <w:rPr>
                <w:rFonts w:ascii="Commissioner" w:eastAsia="Commissioner" w:hAnsi="Commissioner" w:cs="Commissioner"/>
                <w:sz w:val="20"/>
                <w:szCs w:val="20"/>
              </w:rPr>
            </w:pPr>
          </w:p>
        </w:tc>
        <w:tc>
          <w:tcPr>
            <w:tcW w:w="1543" w:type="pct"/>
            <w:gridSpan w:val="2"/>
            <w:vAlign w:val="center"/>
          </w:tcPr>
          <w:p w14:paraId="571E25C4" w14:textId="55312788" w:rsidR="00C1346D" w:rsidRPr="0033065D" w:rsidRDefault="00C1346D" w:rsidP="00C1346D">
            <w:pPr>
              <w:jc w:val="both"/>
              <w:rPr>
                <w:rFonts w:ascii="Commissioner" w:eastAsia="Calibri" w:hAnsi="Commissioner" w:cs="Arial"/>
                <w:sz w:val="20"/>
                <w:szCs w:val="20"/>
                <w:lang w:val="es-ES"/>
              </w:rPr>
            </w:pPr>
          </w:p>
        </w:tc>
        <w:tc>
          <w:tcPr>
            <w:tcW w:w="594" w:type="pct"/>
          </w:tcPr>
          <w:p w14:paraId="3A9BA3F9" w14:textId="77777777" w:rsidR="00C1346D" w:rsidRPr="00776DAC" w:rsidRDefault="00C1346D" w:rsidP="00C1346D">
            <w:pPr>
              <w:spacing w:after="0" w:line="240" w:lineRule="auto"/>
              <w:rPr>
                <w:rFonts w:ascii="Commissioner" w:eastAsia="Commissioner" w:hAnsi="Commissioner" w:cs="Commissioner"/>
                <w:sz w:val="16"/>
                <w:szCs w:val="16"/>
              </w:rPr>
            </w:pPr>
          </w:p>
        </w:tc>
        <w:tc>
          <w:tcPr>
            <w:tcW w:w="425" w:type="pct"/>
            <w:vAlign w:val="center"/>
          </w:tcPr>
          <w:p w14:paraId="7FEE6424" w14:textId="77777777" w:rsidR="00C1346D" w:rsidRPr="00776DAC" w:rsidRDefault="00C1346D" w:rsidP="00C1346D">
            <w:pPr>
              <w:spacing w:after="0"/>
              <w:rPr>
                <w:rFonts w:ascii="Commissioner" w:eastAsia="Commissioner" w:hAnsi="Commissioner" w:cs="Commissioner"/>
                <w:sz w:val="20"/>
                <w:szCs w:val="20"/>
              </w:rPr>
            </w:pPr>
          </w:p>
        </w:tc>
        <w:tc>
          <w:tcPr>
            <w:tcW w:w="510" w:type="pct"/>
            <w:gridSpan w:val="3"/>
          </w:tcPr>
          <w:p w14:paraId="7784AD5D" w14:textId="45EDF733" w:rsidR="00C1346D" w:rsidRPr="00776DAC" w:rsidRDefault="00C1346D" w:rsidP="00C1346D">
            <w:pPr>
              <w:jc w:val="center"/>
              <w:rPr>
                <w:rFonts w:ascii="Commissioner" w:eastAsia="Commissioner" w:hAnsi="Commissioner" w:cs="Commissioner"/>
                <w:sz w:val="20"/>
                <w:szCs w:val="20"/>
              </w:rPr>
            </w:pPr>
          </w:p>
        </w:tc>
        <w:tc>
          <w:tcPr>
            <w:tcW w:w="547" w:type="pct"/>
          </w:tcPr>
          <w:p w14:paraId="37FBC564" w14:textId="49831CA0" w:rsidR="00C1346D" w:rsidRPr="00E034E8" w:rsidRDefault="00C1346D" w:rsidP="00C1346D">
            <w:pPr>
              <w:jc w:val="center"/>
              <w:rPr>
                <w:rFonts w:ascii="Commissioner" w:eastAsia="Commissioner" w:hAnsi="Commissioner" w:cs="Commissioner"/>
                <w:sz w:val="20"/>
                <w:szCs w:val="20"/>
              </w:rPr>
            </w:pPr>
          </w:p>
        </w:tc>
      </w:tr>
      <w:tr w:rsidR="00C1346D" w:rsidRPr="00776DAC" w14:paraId="3C6A67AE" w14:textId="77777777" w:rsidTr="00421503">
        <w:trPr>
          <w:trHeight w:val="438"/>
        </w:trPr>
        <w:tc>
          <w:tcPr>
            <w:tcW w:w="257" w:type="pct"/>
            <w:shd w:val="clear" w:color="auto" w:fill="BFBFBF"/>
            <w:vAlign w:val="center"/>
          </w:tcPr>
          <w:p w14:paraId="667A29A3" w14:textId="77777777" w:rsidR="00C1346D" w:rsidRPr="00776DAC" w:rsidRDefault="00C1346D" w:rsidP="00C1346D">
            <w:pPr>
              <w:spacing w:after="0" w:line="240" w:lineRule="auto"/>
              <w:jc w:val="center"/>
              <w:rPr>
                <w:rFonts w:ascii="Commissioner" w:eastAsia="Commissioner" w:hAnsi="Commissioner" w:cs="Commissioner"/>
                <w:b/>
                <w:color w:val="FFFFFF"/>
                <w:sz w:val="20"/>
                <w:szCs w:val="20"/>
                <w:shd w:val="clear" w:color="auto" w:fill="B7B7B7"/>
              </w:rPr>
            </w:pPr>
            <w:bookmarkStart w:id="15" w:name="_Hlk158099286"/>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779C30B2" w14:textId="77777777" w:rsidR="00C1346D" w:rsidRPr="00776DAC" w:rsidRDefault="00C1346D" w:rsidP="00C1346D">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gridSpan w:val="2"/>
            <w:shd w:val="clear" w:color="auto" w:fill="BFBFBF"/>
            <w:vAlign w:val="center"/>
          </w:tcPr>
          <w:p w14:paraId="3E051EBD" w14:textId="77777777" w:rsidR="00C1346D" w:rsidRPr="00776DAC" w:rsidRDefault="00C1346D" w:rsidP="00C1346D">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65791F16" w14:textId="77777777" w:rsidR="00C1346D" w:rsidRDefault="00C1346D" w:rsidP="00C1346D">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72AA7471" w14:textId="77777777" w:rsidR="00C1346D" w:rsidRPr="00776DAC" w:rsidRDefault="00C1346D" w:rsidP="00C1346D">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10421102" w14:textId="77777777" w:rsidR="00C1346D" w:rsidRPr="00776DAC" w:rsidRDefault="00C1346D" w:rsidP="00C1346D">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gridSpan w:val="2"/>
            <w:shd w:val="clear" w:color="auto" w:fill="BFBFBF"/>
            <w:vAlign w:val="center"/>
          </w:tcPr>
          <w:p w14:paraId="51933A3D" w14:textId="77777777" w:rsidR="00C1346D" w:rsidRPr="00776DAC" w:rsidRDefault="00C1346D" w:rsidP="00C1346D">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182E1F10" w14:textId="77777777" w:rsidR="00C1346D" w:rsidRPr="00776DAC" w:rsidRDefault="00C1346D" w:rsidP="00C1346D">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bookmarkEnd w:id="15"/>
      <w:tr w:rsidR="00813E74" w:rsidRPr="00776DAC" w14:paraId="09939ACA" w14:textId="77777777" w:rsidTr="003D4AED">
        <w:trPr>
          <w:cantSplit/>
          <w:trHeight w:val="787"/>
        </w:trPr>
        <w:tc>
          <w:tcPr>
            <w:tcW w:w="257" w:type="pct"/>
            <w:vMerge w:val="restart"/>
            <w:shd w:val="clear" w:color="auto" w:fill="DEEAF6" w:themeFill="accent5" w:themeFillTint="33"/>
            <w:textDirection w:val="btLr"/>
            <w:vAlign w:val="center"/>
          </w:tcPr>
          <w:p w14:paraId="2CEED8A8" w14:textId="5532E8B4" w:rsidR="00813E74" w:rsidRPr="003C6AFA" w:rsidRDefault="00813E74" w:rsidP="00C1346D">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61FA7E45" w14:textId="774952EE" w:rsidR="00813E74" w:rsidRDefault="00813E74" w:rsidP="00C1346D">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61CB03B7" w14:textId="47D0C994" w:rsidR="00813E74" w:rsidRDefault="00813E74" w:rsidP="00C1346D">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Pr="00040719">
              <w:rPr>
                <w:rFonts w:ascii="Commissioner" w:hAnsi="Commissioner" w:cs="Arial"/>
                <w:i/>
                <w:iCs/>
                <w:color w:val="00B050"/>
                <w:sz w:val="20"/>
                <w:szCs w:val="20"/>
                <w:lang w:val="es-ES"/>
              </w:rPr>
              <w:t>1.1.</w:t>
            </w:r>
          </w:p>
        </w:tc>
        <w:tc>
          <w:tcPr>
            <w:tcW w:w="594" w:type="pct"/>
            <w:vMerge w:val="restart"/>
          </w:tcPr>
          <w:p w14:paraId="445A7DD7" w14:textId="77777777" w:rsidR="00813E74" w:rsidRPr="00776DAC" w:rsidRDefault="00813E74" w:rsidP="00C1346D">
            <w:pPr>
              <w:spacing w:after="0"/>
              <w:rPr>
                <w:rFonts w:ascii="Commissioner" w:eastAsia="Commissioner" w:hAnsi="Commissioner" w:cs="Commissioner"/>
                <w:sz w:val="16"/>
                <w:szCs w:val="16"/>
              </w:rPr>
            </w:pPr>
          </w:p>
        </w:tc>
        <w:tc>
          <w:tcPr>
            <w:tcW w:w="425" w:type="pct"/>
            <w:vMerge w:val="restart"/>
            <w:vAlign w:val="center"/>
          </w:tcPr>
          <w:p w14:paraId="5E9A6C55" w14:textId="77777777" w:rsidR="00813E74" w:rsidRPr="00776DAC" w:rsidRDefault="00813E74" w:rsidP="00C1346D">
            <w:pPr>
              <w:spacing w:after="0"/>
              <w:rPr>
                <w:rFonts w:ascii="Commissioner" w:eastAsia="Commissioner" w:hAnsi="Commissioner" w:cs="Commissioner"/>
                <w:sz w:val="20"/>
                <w:szCs w:val="20"/>
              </w:rPr>
            </w:pPr>
          </w:p>
        </w:tc>
        <w:tc>
          <w:tcPr>
            <w:tcW w:w="510" w:type="pct"/>
            <w:gridSpan w:val="3"/>
            <w:vMerge w:val="restart"/>
            <w:vAlign w:val="center"/>
          </w:tcPr>
          <w:p w14:paraId="653AE0CD" w14:textId="3527A391" w:rsidR="00813E74" w:rsidRPr="00776DAC" w:rsidRDefault="00813E74" w:rsidP="00C1346D">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Pr="00040719">
              <w:rPr>
                <w:rFonts w:ascii="Commissioner" w:hAnsi="Commissioner" w:cs="Arial"/>
                <w:i/>
                <w:iCs/>
                <w:color w:val="00B050"/>
                <w:sz w:val="20"/>
                <w:szCs w:val="20"/>
                <w:lang w:val="es-ES"/>
              </w:rPr>
              <w:t>1.1.</w:t>
            </w:r>
          </w:p>
        </w:tc>
        <w:tc>
          <w:tcPr>
            <w:tcW w:w="547" w:type="pct"/>
            <w:vMerge w:val="restart"/>
            <w:vAlign w:val="center"/>
          </w:tcPr>
          <w:p w14:paraId="1ECF1634" w14:textId="37CCD5FD" w:rsidR="00813E74" w:rsidRPr="007112E8" w:rsidRDefault="00813E74" w:rsidP="00C1346D">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w:t>
            </w:r>
            <w:r w:rsidR="00CD667D">
              <w:rPr>
                <w:rFonts w:ascii="Commissioner" w:eastAsia="Commissioner" w:hAnsi="Commissioner" w:cs="Commissioner"/>
                <w:sz w:val="20"/>
                <w:szCs w:val="20"/>
              </w:rPr>
              <w:t>12</w:t>
            </w:r>
            <w:r>
              <w:rPr>
                <w:rFonts w:ascii="Commissioner" w:eastAsia="Commissioner" w:hAnsi="Commissioner" w:cs="Commissioner"/>
                <w:sz w:val="20"/>
                <w:szCs w:val="20"/>
              </w:rPr>
              <w:t>0 min.</w:t>
            </w:r>
          </w:p>
        </w:tc>
      </w:tr>
      <w:tr w:rsidR="00813E74" w:rsidRPr="00776DAC" w14:paraId="641AE8D9" w14:textId="77777777" w:rsidTr="00421503">
        <w:trPr>
          <w:cantSplit/>
          <w:trHeight w:val="1077"/>
        </w:trPr>
        <w:tc>
          <w:tcPr>
            <w:tcW w:w="257" w:type="pct"/>
            <w:vMerge/>
            <w:shd w:val="clear" w:color="auto" w:fill="DEEAF6" w:themeFill="accent5" w:themeFillTint="33"/>
            <w:textDirection w:val="btLr"/>
            <w:vAlign w:val="center"/>
          </w:tcPr>
          <w:p w14:paraId="591840E5" w14:textId="3170F34F" w:rsidR="00813E74" w:rsidRPr="00DD6273" w:rsidRDefault="00813E74" w:rsidP="00C1346D">
            <w:pPr>
              <w:spacing w:after="0"/>
              <w:ind w:left="113" w:right="113"/>
              <w:jc w:val="center"/>
              <w:rPr>
                <w:rFonts w:ascii="Commissioner" w:eastAsia="Commissioner" w:hAnsi="Commissioner" w:cs="Commissioner"/>
                <w:sz w:val="40"/>
                <w:szCs w:val="40"/>
              </w:rPr>
            </w:pPr>
          </w:p>
        </w:tc>
        <w:tc>
          <w:tcPr>
            <w:tcW w:w="1124" w:type="pct"/>
            <w:vAlign w:val="center"/>
          </w:tcPr>
          <w:p w14:paraId="127E845C" w14:textId="77777777" w:rsidR="00813E74" w:rsidRDefault="00813E74" w:rsidP="00C1346D">
            <w:pPr>
              <w:pBdr>
                <w:top w:val="nil"/>
                <w:left w:val="nil"/>
                <w:bottom w:val="nil"/>
                <w:right w:val="nil"/>
                <w:between w:val="nil"/>
              </w:pBdr>
              <w:spacing w:after="0"/>
              <w:jc w:val="both"/>
              <w:rPr>
                <w:rFonts w:ascii="Commissioner" w:eastAsia="Commissioner" w:hAnsi="Commissioner" w:cs="Commissioner"/>
                <w:b/>
                <w:sz w:val="20"/>
                <w:szCs w:val="20"/>
              </w:rPr>
            </w:pPr>
          </w:p>
          <w:p w14:paraId="1AA877DE" w14:textId="77777777" w:rsidR="00813E74" w:rsidRDefault="00813E74" w:rsidP="00C1346D">
            <w:pPr>
              <w:pBdr>
                <w:top w:val="nil"/>
                <w:left w:val="nil"/>
                <w:bottom w:val="nil"/>
                <w:right w:val="nil"/>
                <w:between w:val="nil"/>
              </w:pBdr>
              <w:spacing w:after="0"/>
              <w:jc w:val="both"/>
              <w:rPr>
                <w:rFonts w:ascii="Commissioner" w:eastAsia="Commissioner" w:hAnsi="Commissioner" w:cs="Commissioner"/>
                <w:b/>
                <w:sz w:val="20"/>
                <w:szCs w:val="20"/>
              </w:rPr>
            </w:pPr>
          </w:p>
          <w:p w14:paraId="4C0B4D33" w14:textId="77777777" w:rsidR="00813E74" w:rsidRDefault="00813E74" w:rsidP="00C1346D">
            <w:pPr>
              <w:pBdr>
                <w:top w:val="nil"/>
                <w:left w:val="nil"/>
                <w:bottom w:val="nil"/>
                <w:right w:val="nil"/>
                <w:between w:val="nil"/>
              </w:pBdr>
              <w:spacing w:after="0"/>
              <w:jc w:val="both"/>
              <w:rPr>
                <w:rFonts w:ascii="Commissioner" w:eastAsia="Commissioner" w:hAnsi="Commissioner" w:cs="Commissioner"/>
                <w:b/>
                <w:sz w:val="20"/>
                <w:szCs w:val="20"/>
              </w:rPr>
            </w:pPr>
          </w:p>
          <w:p w14:paraId="73CD086E" w14:textId="77777777" w:rsidR="00813E74" w:rsidRDefault="00813E74" w:rsidP="00C1346D">
            <w:pPr>
              <w:pBdr>
                <w:top w:val="nil"/>
                <w:left w:val="nil"/>
                <w:bottom w:val="nil"/>
                <w:right w:val="nil"/>
                <w:between w:val="nil"/>
              </w:pBdr>
              <w:spacing w:after="0"/>
              <w:jc w:val="both"/>
              <w:rPr>
                <w:rFonts w:ascii="Commissioner" w:eastAsia="Commissioner" w:hAnsi="Commissioner" w:cs="Commissioner"/>
                <w:b/>
                <w:sz w:val="20"/>
                <w:szCs w:val="20"/>
              </w:rPr>
            </w:pPr>
          </w:p>
          <w:p w14:paraId="1531B252" w14:textId="77777777" w:rsidR="00813E74" w:rsidRDefault="00813E74" w:rsidP="00C1346D">
            <w:pPr>
              <w:pBdr>
                <w:top w:val="nil"/>
                <w:left w:val="nil"/>
                <w:bottom w:val="nil"/>
                <w:right w:val="nil"/>
                <w:between w:val="nil"/>
              </w:pBdr>
              <w:spacing w:after="0"/>
              <w:jc w:val="both"/>
              <w:rPr>
                <w:rFonts w:ascii="Commissioner" w:eastAsia="Commissioner" w:hAnsi="Commissioner" w:cs="Commissioner"/>
                <w:b/>
                <w:sz w:val="20"/>
                <w:szCs w:val="20"/>
              </w:rPr>
            </w:pPr>
          </w:p>
          <w:p w14:paraId="4808BD12" w14:textId="77777777" w:rsidR="00813E74" w:rsidRPr="00776DAC" w:rsidRDefault="00813E74" w:rsidP="00C1346D">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124A3C20" w14:textId="351CDD85" w:rsidR="00813E74" w:rsidRDefault="00813E74" w:rsidP="00C1346D">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w:t>
            </w:r>
            <w:r w:rsidR="00734665">
              <w:rPr>
                <w:rFonts w:ascii="Commissioner" w:eastAsia="Commissioner" w:hAnsi="Commissioner" w:cs="Commissioner"/>
                <w:sz w:val="20"/>
                <w:szCs w:val="20"/>
                <w:lang w:val="es-ES"/>
              </w:rPr>
              <w:t>la diferencial de una función</w:t>
            </w:r>
            <w:r>
              <w:rPr>
                <w:rFonts w:ascii="Commissioner" w:eastAsia="Commissioner" w:hAnsi="Commissioner" w:cs="Commissioner"/>
                <w:sz w:val="20"/>
                <w:szCs w:val="20"/>
                <w:lang w:val="es-ES"/>
              </w:rPr>
              <w:t>.</w:t>
            </w:r>
          </w:p>
          <w:p w14:paraId="44F15045" w14:textId="77777777" w:rsidR="00813E74" w:rsidRDefault="00813E74" w:rsidP="00C1346D">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78A14D31" w14:textId="7285A0C3" w:rsidR="00813E74" w:rsidRPr="008714E1" w:rsidRDefault="00813E74" w:rsidP="008714E1">
            <w:pPr>
              <w:spacing w:after="0"/>
              <w:jc w:val="both"/>
              <w:rPr>
                <w:rFonts w:ascii="Commissioner" w:eastAsia="Commissioner" w:hAnsi="Commissioner" w:cs="Commissioner"/>
                <w:b/>
                <w:sz w:val="20"/>
                <w:szCs w:val="20"/>
                <w:lang w:val="es-ES"/>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sidRPr="001F78AE">
              <w:rPr>
                <w:rFonts w:ascii="Commissioner" w:eastAsia="Calibri" w:hAnsi="Commissioner"/>
                <w:i/>
                <w:iCs/>
                <w:color w:val="00B050"/>
                <w:sz w:val="20"/>
                <w:szCs w:val="20"/>
              </w:rPr>
              <w:t xml:space="preserve"> </w:t>
            </w:r>
            <w:r w:rsidRPr="00AC7E88">
              <w:rPr>
                <w:rFonts w:ascii="Commissioner" w:eastAsia="Calibri" w:hAnsi="Commissioner"/>
                <w:color w:val="00B050"/>
                <w:sz w:val="20"/>
                <w:szCs w:val="20"/>
              </w:rPr>
              <w:t>1</w:t>
            </w:r>
            <w:r>
              <w:rPr>
                <w:rFonts w:ascii="Commissioner" w:eastAsia="Calibri" w:hAnsi="Commissioner"/>
                <w:color w:val="00B050"/>
                <w:sz w:val="20"/>
                <w:szCs w:val="20"/>
              </w:rPr>
              <w:t>.1, 1.2, 1.3, 1.4</w:t>
            </w:r>
            <w:r w:rsidR="00734665">
              <w:rPr>
                <w:rFonts w:ascii="Commissioner" w:eastAsia="Calibri" w:hAnsi="Commissioner"/>
                <w:color w:val="00B050"/>
                <w:sz w:val="20"/>
                <w:szCs w:val="20"/>
              </w:rPr>
              <w:t xml:space="preserve"> y</w:t>
            </w:r>
            <w:r>
              <w:rPr>
                <w:rFonts w:ascii="Commissioner" w:eastAsia="Calibri" w:hAnsi="Commissioner"/>
                <w:color w:val="00B050"/>
                <w:sz w:val="20"/>
                <w:szCs w:val="20"/>
              </w:rPr>
              <w:t xml:space="preserve"> 1.5</w:t>
            </w:r>
            <w:r w:rsidR="00734665">
              <w:rPr>
                <w:rFonts w:ascii="Commissioner" w:eastAsia="Calibri" w:hAnsi="Commissioner"/>
                <w:color w:val="00B050"/>
                <w:sz w:val="20"/>
                <w:szCs w:val="20"/>
              </w:rPr>
              <w:t xml:space="preserve"> </w:t>
            </w:r>
            <w:r w:rsidR="00734665" w:rsidRPr="00734665">
              <w:rPr>
                <w:rFonts w:ascii="Commissioner" w:eastAsia="Calibri" w:hAnsi="Commissioner"/>
                <w:sz w:val="20"/>
                <w:szCs w:val="20"/>
              </w:rPr>
              <w:t>sobre la diferencial de una función.</w:t>
            </w:r>
          </w:p>
        </w:tc>
        <w:tc>
          <w:tcPr>
            <w:tcW w:w="594" w:type="pct"/>
            <w:vMerge/>
            <w:vAlign w:val="center"/>
          </w:tcPr>
          <w:p w14:paraId="5F1B40BE" w14:textId="77777777" w:rsidR="00813E74" w:rsidRPr="00776DAC" w:rsidRDefault="00813E74" w:rsidP="00C1346D">
            <w:pPr>
              <w:spacing w:after="0"/>
              <w:rPr>
                <w:rFonts w:ascii="Commissioner" w:eastAsia="Commissioner" w:hAnsi="Commissioner" w:cs="Commissioner"/>
                <w:sz w:val="16"/>
                <w:szCs w:val="16"/>
              </w:rPr>
            </w:pPr>
          </w:p>
        </w:tc>
        <w:tc>
          <w:tcPr>
            <w:tcW w:w="425" w:type="pct"/>
            <w:vMerge/>
            <w:vAlign w:val="center"/>
          </w:tcPr>
          <w:p w14:paraId="338FA140" w14:textId="77777777" w:rsidR="00813E74" w:rsidRPr="00776DAC" w:rsidRDefault="00813E74" w:rsidP="00C1346D">
            <w:pPr>
              <w:spacing w:after="0"/>
              <w:rPr>
                <w:rFonts w:ascii="Commissioner" w:eastAsia="Commissioner" w:hAnsi="Commissioner" w:cs="Commissioner"/>
                <w:sz w:val="20"/>
                <w:szCs w:val="20"/>
              </w:rPr>
            </w:pPr>
          </w:p>
        </w:tc>
        <w:tc>
          <w:tcPr>
            <w:tcW w:w="510" w:type="pct"/>
            <w:gridSpan w:val="3"/>
            <w:vMerge/>
            <w:vAlign w:val="center"/>
          </w:tcPr>
          <w:p w14:paraId="2829E121" w14:textId="77777777" w:rsidR="00813E74" w:rsidRPr="00776DAC" w:rsidRDefault="00813E74" w:rsidP="00C1346D">
            <w:pPr>
              <w:spacing w:after="0"/>
              <w:jc w:val="center"/>
              <w:rPr>
                <w:rFonts w:ascii="Commissioner" w:eastAsia="Commissioner" w:hAnsi="Commissioner" w:cs="Commissioner"/>
                <w:sz w:val="20"/>
                <w:szCs w:val="20"/>
              </w:rPr>
            </w:pPr>
          </w:p>
        </w:tc>
        <w:tc>
          <w:tcPr>
            <w:tcW w:w="547" w:type="pct"/>
            <w:vMerge/>
            <w:vAlign w:val="center"/>
          </w:tcPr>
          <w:p w14:paraId="69AE7066" w14:textId="61FD14B7" w:rsidR="00813E74" w:rsidRPr="00CC4D9C" w:rsidRDefault="00813E74" w:rsidP="00C1346D">
            <w:pPr>
              <w:spacing w:after="0"/>
              <w:jc w:val="center"/>
              <w:rPr>
                <w:rFonts w:ascii="Commissioner" w:eastAsia="Commissioner" w:hAnsi="Commissioner" w:cs="Commissioner"/>
                <w:sz w:val="20"/>
                <w:szCs w:val="20"/>
              </w:rPr>
            </w:pPr>
          </w:p>
        </w:tc>
      </w:tr>
      <w:tr w:rsidR="005861B7" w:rsidRPr="00776DAC" w14:paraId="62783492" w14:textId="77777777" w:rsidTr="00421503">
        <w:trPr>
          <w:trHeight w:val="438"/>
        </w:trPr>
        <w:tc>
          <w:tcPr>
            <w:tcW w:w="257" w:type="pct"/>
            <w:shd w:val="clear" w:color="auto" w:fill="BFBFBF"/>
            <w:vAlign w:val="center"/>
          </w:tcPr>
          <w:p w14:paraId="7763A6F8"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450965A4"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148D0DA3"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0250DD84" w14:textId="77777777" w:rsidR="005861B7" w:rsidRDefault="005861B7" w:rsidP="005861B7">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734EC660"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301D3E46"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6CEAD579"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080C7F31" w14:textId="77777777" w:rsidR="005861B7" w:rsidRPr="00776DAC" w:rsidRDefault="005861B7" w:rsidP="005861B7">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5861B7" w:rsidRPr="00776DAC" w14:paraId="343CEC05" w14:textId="77777777" w:rsidTr="00421503">
        <w:trPr>
          <w:trHeight w:val="238"/>
        </w:trPr>
        <w:tc>
          <w:tcPr>
            <w:tcW w:w="257" w:type="pct"/>
            <w:vMerge w:val="restart"/>
            <w:shd w:val="clear" w:color="auto" w:fill="DEEAF6" w:themeFill="accent5" w:themeFillTint="33"/>
            <w:textDirection w:val="btLr"/>
            <w:vAlign w:val="center"/>
          </w:tcPr>
          <w:p w14:paraId="3885A09A" w14:textId="77777777" w:rsidR="005861B7" w:rsidRPr="00DD6273" w:rsidRDefault="005861B7" w:rsidP="005861B7">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796F0C6F" w14:textId="77777777" w:rsidR="005861B7" w:rsidRPr="00CC4D9C" w:rsidRDefault="005861B7" w:rsidP="005861B7">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5861B7" w:rsidRPr="00776DAC" w14:paraId="0E8E4F1A" w14:textId="77777777" w:rsidTr="00421503">
        <w:trPr>
          <w:trHeight w:val="238"/>
        </w:trPr>
        <w:tc>
          <w:tcPr>
            <w:tcW w:w="257" w:type="pct"/>
            <w:vMerge/>
            <w:shd w:val="clear" w:color="auto" w:fill="DEEAF6" w:themeFill="accent5" w:themeFillTint="33"/>
            <w:vAlign w:val="center"/>
          </w:tcPr>
          <w:p w14:paraId="203752A9" w14:textId="77777777" w:rsidR="005861B7" w:rsidRPr="00776DAC" w:rsidRDefault="005861B7" w:rsidP="005861B7">
            <w:pPr>
              <w:spacing w:after="0"/>
              <w:jc w:val="center"/>
              <w:rPr>
                <w:rFonts w:ascii="Commissioner" w:eastAsia="Commissioner" w:hAnsi="Commissioner" w:cs="Commissioner"/>
                <w:sz w:val="20"/>
                <w:szCs w:val="20"/>
              </w:rPr>
            </w:pPr>
          </w:p>
        </w:tc>
        <w:tc>
          <w:tcPr>
            <w:tcW w:w="1124" w:type="pct"/>
          </w:tcPr>
          <w:p w14:paraId="056AE4E1" w14:textId="77777777" w:rsidR="005861B7" w:rsidRPr="00275B3D" w:rsidRDefault="005861B7" w:rsidP="005861B7">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70DB4A27" w14:textId="77777777" w:rsidR="005861B7" w:rsidRPr="002E74C2" w:rsidRDefault="005861B7" w:rsidP="005861B7">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27B89FC6" w14:textId="77777777" w:rsidR="005861B7" w:rsidRPr="00776DAC" w:rsidRDefault="005861B7" w:rsidP="005861B7">
            <w:pPr>
              <w:spacing w:after="0" w:line="240" w:lineRule="auto"/>
              <w:jc w:val="center"/>
              <w:rPr>
                <w:rFonts w:ascii="Commissioner" w:eastAsia="Commissioner" w:hAnsi="Commissioner" w:cs="Commissioner"/>
                <w:sz w:val="16"/>
                <w:szCs w:val="16"/>
              </w:rPr>
            </w:pPr>
          </w:p>
        </w:tc>
        <w:tc>
          <w:tcPr>
            <w:tcW w:w="425" w:type="pct"/>
          </w:tcPr>
          <w:p w14:paraId="70D62E17" w14:textId="77777777" w:rsidR="005861B7" w:rsidRPr="00776DAC" w:rsidRDefault="005861B7" w:rsidP="005861B7">
            <w:pPr>
              <w:spacing w:after="0"/>
              <w:jc w:val="center"/>
              <w:rPr>
                <w:rFonts w:ascii="Commissioner" w:eastAsia="Commissioner" w:hAnsi="Commissioner" w:cs="Commissioner"/>
                <w:sz w:val="20"/>
                <w:szCs w:val="20"/>
              </w:rPr>
            </w:pPr>
          </w:p>
        </w:tc>
        <w:tc>
          <w:tcPr>
            <w:tcW w:w="510" w:type="pct"/>
            <w:gridSpan w:val="3"/>
          </w:tcPr>
          <w:p w14:paraId="63B32D47" w14:textId="77777777" w:rsidR="005861B7" w:rsidRPr="004B6F25" w:rsidRDefault="005861B7" w:rsidP="005861B7">
            <w:pPr>
              <w:spacing w:after="0"/>
              <w:jc w:val="center"/>
              <w:rPr>
                <w:rFonts w:ascii="Commissioner" w:eastAsia="Commissioner" w:hAnsi="Commissioner" w:cs="Commissioner"/>
                <w:sz w:val="20"/>
                <w:szCs w:val="20"/>
              </w:rPr>
            </w:pPr>
          </w:p>
        </w:tc>
        <w:tc>
          <w:tcPr>
            <w:tcW w:w="547" w:type="pct"/>
            <w:vAlign w:val="center"/>
          </w:tcPr>
          <w:p w14:paraId="6BDCDF9F" w14:textId="77777777" w:rsidR="005861B7" w:rsidRDefault="005861B7" w:rsidP="005861B7">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137BC702" w14:textId="4794AD74" w:rsidR="005861B7" w:rsidRPr="00CC4D9C" w:rsidRDefault="00421503" w:rsidP="005861B7">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w:t>
            </w:r>
            <w:r w:rsidR="005861B7">
              <w:rPr>
                <w:rFonts w:ascii="Commissioner" w:eastAsia="Commissioner" w:hAnsi="Commissioner" w:cs="Commissioner"/>
                <w:sz w:val="20"/>
                <w:szCs w:val="20"/>
              </w:rPr>
              <w:t xml:space="preserve"> min.</w:t>
            </w:r>
          </w:p>
        </w:tc>
      </w:tr>
      <w:tr w:rsidR="005861B7" w:rsidRPr="00776DAC" w14:paraId="61119E28" w14:textId="77777777" w:rsidTr="00421503">
        <w:trPr>
          <w:trHeight w:val="169"/>
        </w:trPr>
        <w:tc>
          <w:tcPr>
            <w:tcW w:w="257" w:type="pct"/>
            <w:vMerge/>
            <w:shd w:val="clear" w:color="auto" w:fill="DEEAF6" w:themeFill="accent5" w:themeFillTint="33"/>
            <w:vAlign w:val="center"/>
          </w:tcPr>
          <w:p w14:paraId="047D54D7" w14:textId="77777777" w:rsidR="005861B7" w:rsidRPr="00776DAC" w:rsidRDefault="005861B7" w:rsidP="005861B7">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572C7F04" w14:textId="77777777" w:rsidR="005861B7" w:rsidRPr="00CC4D9C" w:rsidRDefault="005861B7" w:rsidP="005861B7">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5861B7" w:rsidRPr="00776DAC" w14:paraId="6239FC16" w14:textId="77777777" w:rsidTr="003F6969">
        <w:trPr>
          <w:trHeight w:val="1468"/>
        </w:trPr>
        <w:tc>
          <w:tcPr>
            <w:tcW w:w="257" w:type="pct"/>
            <w:vMerge/>
            <w:shd w:val="clear" w:color="auto" w:fill="DEEAF6" w:themeFill="accent5" w:themeFillTint="33"/>
            <w:vAlign w:val="center"/>
          </w:tcPr>
          <w:p w14:paraId="7BED5F56" w14:textId="77777777" w:rsidR="005861B7" w:rsidRPr="00776DAC" w:rsidRDefault="005861B7" w:rsidP="005861B7">
            <w:pPr>
              <w:spacing w:after="0"/>
              <w:jc w:val="center"/>
              <w:rPr>
                <w:rFonts w:ascii="Commissioner" w:eastAsia="Commissioner" w:hAnsi="Commissioner" w:cs="Commissioner"/>
                <w:sz w:val="20"/>
                <w:szCs w:val="20"/>
              </w:rPr>
            </w:pPr>
          </w:p>
        </w:tc>
        <w:tc>
          <w:tcPr>
            <w:tcW w:w="1124" w:type="pct"/>
            <w:vAlign w:val="center"/>
          </w:tcPr>
          <w:p w14:paraId="5C6F5B47" w14:textId="77777777" w:rsidR="005861B7" w:rsidRDefault="005861B7" w:rsidP="005861B7">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370DA882" w14:textId="5A19B157" w:rsidR="005861B7" w:rsidRPr="00B407B5" w:rsidRDefault="005861B7" w:rsidP="005861B7">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sidRPr="00AC7E88">
              <w:rPr>
                <w:rFonts w:ascii="Commissioner" w:eastAsia="Commissioner" w:hAnsi="Commissioner" w:cs="Commissioner"/>
                <w:color w:val="00B050"/>
                <w:sz w:val="20"/>
                <w:szCs w:val="20"/>
              </w:rPr>
              <w:t>1.1</w:t>
            </w:r>
            <w:r w:rsidRPr="003A38EB">
              <w:rPr>
                <w:rFonts w:ascii="Commissioner" w:eastAsia="Commissioner" w:hAnsi="Commissioner" w:cs="Commissioner"/>
                <w:color w:val="00B050"/>
                <w:sz w:val="20"/>
                <w:szCs w:val="20"/>
              </w:rPr>
              <w:t xml:space="preserve">    </w:t>
            </w:r>
            <w:r w:rsidR="00EE5260"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2206446B" w14:textId="77777777" w:rsidR="005861B7" w:rsidRPr="00AE1B63" w:rsidRDefault="005861B7" w:rsidP="005861B7">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657B7165" w14:textId="2F2035C3" w:rsidR="005861B7" w:rsidRPr="00776DAC" w:rsidRDefault="00AF3BAC" w:rsidP="005861B7">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4BBA1631" w14:textId="77777777" w:rsidR="005861B7" w:rsidRPr="00776DAC" w:rsidRDefault="005861B7" w:rsidP="005861B7">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3CF24239" w14:textId="77777777" w:rsidR="005861B7" w:rsidRPr="00772C81" w:rsidRDefault="005861B7" w:rsidP="005861B7">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34E3582E" w14:textId="77777777" w:rsidR="005861B7" w:rsidRPr="007112E8" w:rsidRDefault="005861B7" w:rsidP="005861B7">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10BA9D87" w14:textId="1B2D9D91" w:rsidR="005861B7" w:rsidRPr="00CC4D9C" w:rsidRDefault="00CD667D" w:rsidP="005861B7">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3</w:t>
            </w:r>
            <w:r w:rsidR="005861B7">
              <w:rPr>
                <w:rFonts w:ascii="Commissioner" w:eastAsia="Commissioner" w:hAnsi="Commissioner" w:cs="Commissioner"/>
                <w:sz w:val="20"/>
                <w:szCs w:val="20"/>
              </w:rPr>
              <w:t>0 min.</w:t>
            </w:r>
          </w:p>
        </w:tc>
      </w:tr>
      <w:tr w:rsidR="005861B7" w:rsidRPr="00776DAC" w14:paraId="127D1592" w14:textId="77777777" w:rsidTr="00421503">
        <w:trPr>
          <w:trHeight w:val="188"/>
        </w:trPr>
        <w:tc>
          <w:tcPr>
            <w:tcW w:w="257" w:type="pct"/>
            <w:vMerge/>
            <w:shd w:val="clear" w:color="auto" w:fill="DEEAF6" w:themeFill="accent5" w:themeFillTint="33"/>
            <w:vAlign w:val="center"/>
          </w:tcPr>
          <w:p w14:paraId="6588D319" w14:textId="77777777" w:rsidR="005861B7" w:rsidRPr="00776DAC" w:rsidRDefault="005861B7" w:rsidP="005861B7">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4D1750A1" w14:textId="77777777" w:rsidR="005861B7" w:rsidRPr="00CC4D9C" w:rsidRDefault="005861B7" w:rsidP="005861B7">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421503" w:rsidRPr="00776DAC" w14:paraId="01787091" w14:textId="77777777" w:rsidTr="00421503">
        <w:trPr>
          <w:trHeight w:val="1064"/>
        </w:trPr>
        <w:tc>
          <w:tcPr>
            <w:tcW w:w="257" w:type="pct"/>
            <w:vMerge/>
            <w:vAlign w:val="center"/>
          </w:tcPr>
          <w:p w14:paraId="63B136C9" w14:textId="77777777" w:rsidR="00421503" w:rsidRPr="00776DAC" w:rsidRDefault="00421503" w:rsidP="005861B7">
            <w:pPr>
              <w:spacing w:after="0"/>
              <w:jc w:val="center"/>
              <w:rPr>
                <w:rFonts w:ascii="Commissioner" w:eastAsia="Commissioner" w:hAnsi="Commissioner" w:cs="Commissioner"/>
                <w:sz w:val="20"/>
                <w:szCs w:val="20"/>
              </w:rPr>
            </w:pPr>
          </w:p>
        </w:tc>
        <w:tc>
          <w:tcPr>
            <w:tcW w:w="1124" w:type="pct"/>
            <w:vAlign w:val="center"/>
          </w:tcPr>
          <w:p w14:paraId="208FB86E" w14:textId="77777777" w:rsidR="00421503" w:rsidRPr="00776DAC" w:rsidRDefault="00421503" w:rsidP="005861B7">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44A30DA8" w14:textId="77777777" w:rsidR="00421503" w:rsidRPr="00D02A7D" w:rsidRDefault="00421503" w:rsidP="005861B7">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3E4FBAA0" w14:textId="77777777" w:rsidR="00421503" w:rsidRDefault="00421503" w:rsidP="005861B7">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sidRPr="00AC7E88">
              <w:rPr>
                <w:rFonts w:ascii="Commissioner" w:eastAsia="Commissioner" w:hAnsi="Commissioner" w:cs="Commissioner"/>
                <w:color w:val="00B050"/>
                <w:sz w:val="20"/>
                <w:szCs w:val="20"/>
                <w:lang w:val="es-ES"/>
              </w:rPr>
              <w:t>1.1</w:t>
            </w:r>
            <w:r w:rsidRPr="00D02A7D">
              <w:rPr>
                <w:rFonts w:ascii="Commissioner" w:eastAsia="Commissioner" w:hAnsi="Commissioner" w:cs="Commissioner"/>
                <w:i/>
                <w:iCs/>
                <w:color w:val="00B050"/>
                <w:sz w:val="20"/>
                <w:szCs w:val="20"/>
                <w:lang w:val="es-ES"/>
              </w:rPr>
              <w:t xml:space="preserve"> </w:t>
            </w:r>
          </w:p>
          <w:p w14:paraId="13B768BD" w14:textId="77777777" w:rsidR="00421503" w:rsidRPr="00D02A7D" w:rsidRDefault="00421503" w:rsidP="005861B7">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7E39E19D" w14:textId="6B6C9EF0" w:rsidR="00421503" w:rsidRPr="00776DAC" w:rsidRDefault="00421503" w:rsidP="005861B7">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lastRenderedPageBreak/>
              <w:t xml:space="preserve">Selecciona en la columna la opción que mejor refleje tu nivel de desempeño en el proceso para el aprendizaje de la progresión de aprendizaje </w:t>
            </w:r>
            <w:r w:rsidR="00E25134">
              <w:rPr>
                <w:rFonts w:ascii="Commissioner" w:hAnsi="Commissioner" w:cs="Arial"/>
                <w:sz w:val="20"/>
                <w:szCs w:val="20"/>
              </w:rPr>
              <w:t>1</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0D9144C4" w14:textId="77777777" w:rsidR="00421503" w:rsidRPr="00776DAC" w:rsidRDefault="00421503" w:rsidP="005861B7">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lastRenderedPageBreak/>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1907C914" w14:textId="77777777" w:rsidR="00421503" w:rsidRPr="00776DAC" w:rsidRDefault="00421503" w:rsidP="005861B7">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5AB9CEBE" w14:textId="77777777" w:rsidR="00421503" w:rsidRPr="00776DAC" w:rsidRDefault="00421503" w:rsidP="005861B7">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1.1</w:t>
            </w:r>
            <w:r>
              <w:rPr>
                <w:rFonts w:ascii="Commissioner" w:hAnsi="Commissioner"/>
                <w:i/>
                <w:iCs/>
                <w:color w:val="00B050"/>
                <w:sz w:val="20"/>
                <w:szCs w:val="20"/>
              </w:rPr>
              <w:t>.</w:t>
            </w:r>
          </w:p>
        </w:tc>
        <w:tc>
          <w:tcPr>
            <w:tcW w:w="547" w:type="pct"/>
            <w:vMerge w:val="restart"/>
            <w:vAlign w:val="center"/>
          </w:tcPr>
          <w:p w14:paraId="253D3DFF" w14:textId="77777777" w:rsidR="00421503" w:rsidRDefault="00421503" w:rsidP="005861B7">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3980137D" w14:textId="71825868" w:rsidR="00421503" w:rsidRPr="00CC4D9C" w:rsidRDefault="00421503" w:rsidP="005861B7">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421503" w:rsidRPr="00776DAC" w14:paraId="55DF8C95" w14:textId="77777777" w:rsidTr="0037121B">
        <w:trPr>
          <w:trHeight w:val="2681"/>
        </w:trPr>
        <w:tc>
          <w:tcPr>
            <w:tcW w:w="257" w:type="pct"/>
            <w:vMerge/>
            <w:tcBorders>
              <w:bottom w:val="single" w:sz="4" w:space="0" w:color="A6A6A6" w:themeColor="background1" w:themeShade="A6"/>
            </w:tcBorders>
            <w:vAlign w:val="center"/>
          </w:tcPr>
          <w:p w14:paraId="0483091A" w14:textId="77777777" w:rsidR="00421503" w:rsidRPr="00776DAC" w:rsidRDefault="00421503" w:rsidP="005861B7">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3200D42F" w14:textId="77777777" w:rsidR="00421503" w:rsidRDefault="00421503" w:rsidP="005861B7">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64D8D4B7" w14:textId="77777777" w:rsidR="00421503" w:rsidRPr="00D02A7D" w:rsidRDefault="00421503" w:rsidP="005861B7">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 su progreso y Reflexiona sobre su propio aprendizaje y áreas de mejora.</w:t>
            </w:r>
          </w:p>
          <w:p w14:paraId="6D654F86" w14:textId="77777777" w:rsidR="00421503" w:rsidRPr="00D02A7D" w:rsidRDefault="00421503" w:rsidP="005861B7">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sidRPr="00AC7E88">
              <w:rPr>
                <w:rFonts w:ascii="Commissioner" w:eastAsia="Commissioner" w:hAnsi="Commissioner" w:cs="Commissioner"/>
                <w:color w:val="00B050"/>
                <w:sz w:val="20"/>
                <w:szCs w:val="20"/>
                <w:lang w:val="es-ES"/>
              </w:rPr>
              <w:t>1.1</w:t>
            </w:r>
          </w:p>
          <w:p w14:paraId="62A8C482" w14:textId="77777777" w:rsidR="00421503" w:rsidRPr="00D02A7D" w:rsidRDefault="00421503" w:rsidP="005861B7">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7F87A0BD" w14:textId="2B7AB748" w:rsidR="00421503" w:rsidRPr="00D02A7D" w:rsidRDefault="00421503" w:rsidP="005861B7">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sidR="00E25134">
              <w:rPr>
                <w:rFonts w:ascii="Commissioner" w:hAnsi="Commissioner"/>
                <w:sz w:val="20"/>
                <w:szCs w:val="20"/>
              </w:rPr>
              <w:t>1</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112E79FC" w14:textId="77777777" w:rsidR="00421503" w:rsidRPr="00776DAC" w:rsidRDefault="00421503" w:rsidP="005861B7">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3F0A6DD2" w14:textId="77777777" w:rsidR="00421503" w:rsidRPr="00776DAC" w:rsidRDefault="00421503" w:rsidP="005861B7">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0E23F0C0" w14:textId="77777777" w:rsidR="00421503" w:rsidRPr="009D7126" w:rsidRDefault="00421503" w:rsidP="005861B7">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13D7B8F7" w14:textId="77777777" w:rsidR="00421503" w:rsidRPr="007112E8" w:rsidRDefault="00421503" w:rsidP="005861B7">
            <w:pPr>
              <w:spacing w:after="0"/>
              <w:jc w:val="center"/>
              <w:rPr>
                <w:rFonts w:ascii="Commissioner" w:eastAsia="Commissioner" w:hAnsi="Commissioner" w:cs="Commissioner"/>
                <w:b/>
                <w:bCs/>
                <w:sz w:val="20"/>
                <w:szCs w:val="20"/>
              </w:rPr>
            </w:pPr>
          </w:p>
        </w:tc>
      </w:tr>
    </w:tbl>
    <w:p w14:paraId="52FE76F9" w14:textId="77777777" w:rsidR="00C46A47" w:rsidRDefault="00C46A47"/>
    <w:p w14:paraId="2BED5468" w14:textId="77777777" w:rsidR="00533986" w:rsidRDefault="00533986"/>
    <w:p w14:paraId="58A98983" w14:textId="7529528D" w:rsidR="00F54AD4" w:rsidRDefault="00F54AD4">
      <w:r>
        <w:br w:type="page"/>
      </w:r>
    </w:p>
    <w:p w14:paraId="11F936A2" w14:textId="4F8357A4" w:rsidR="00E425C5" w:rsidRDefault="00E425C5" w:rsidP="00E425C5">
      <w:pPr>
        <w:pStyle w:val="Ttulo1"/>
        <w:shd w:val="clear" w:color="auto" w:fill="BDD6EE" w:themeFill="accent5" w:themeFillTint="66"/>
      </w:pPr>
      <w:bookmarkStart w:id="16" w:name="_Toc212047154"/>
      <w:r>
        <w:lastRenderedPageBreak/>
        <w:t xml:space="preserve">Progresión de aprendizaje 2. </w:t>
      </w:r>
      <w:r w:rsidR="007A42C5" w:rsidRPr="007A42C5">
        <w:t xml:space="preserve">Antiderivadas o primitivas de una función </w:t>
      </w:r>
      <w:r w:rsidR="003E3F94">
        <w:t xml:space="preserve">(semana </w:t>
      </w:r>
      <w:r w:rsidR="007A42C5">
        <w:t>2</w:t>
      </w:r>
      <w:r w:rsidR="003E3F94">
        <w:t>)</w:t>
      </w:r>
      <w:bookmarkEnd w:id="16"/>
    </w:p>
    <w:tbl>
      <w:tblPr>
        <w:tblW w:w="5002" w:type="pct"/>
        <w:tblBorders>
          <w:insideH w:val="single" w:sz="4" w:space="0" w:color="BFBFBF"/>
        </w:tblBorders>
        <w:tblLook w:val="0400" w:firstRow="0" w:lastRow="0" w:firstColumn="0" w:lastColumn="0" w:noHBand="0" w:noVBand="1"/>
      </w:tblPr>
      <w:tblGrid>
        <w:gridCol w:w="1317"/>
        <w:gridCol w:w="20"/>
        <w:gridCol w:w="925"/>
        <w:gridCol w:w="2834"/>
        <w:gridCol w:w="78"/>
        <w:gridCol w:w="786"/>
        <w:gridCol w:w="2353"/>
        <w:gridCol w:w="1411"/>
        <w:gridCol w:w="942"/>
        <w:gridCol w:w="1725"/>
        <w:gridCol w:w="2010"/>
      </w:tblGrid>
      <w:tr w:rsidR="00A63B17" w:rsidRPr="00D81126" w14:paraId="67ECDEDD" w14:textId="77777777" w:rsidTr="00CC4996">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2A2B2F56" w14:textId="77777777" w:rsidR="00A63B17" w:rsidRPr="00776DAC" w:rsidRDefault="00A63B17"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gridSpan w:val="4"/>
            <w:tcBorders>
              <w:top w:val="single" w:sz="4" w:space="0" w:color="BFBFBF" w:themeColor="background1" w:themeShade="BF"/>
              <w:left w:val="single" w:sz="4" w:space="0" w:color="FFFFFF"/>
              <w:bottom w:val="single" w:sz="4" w:space="0" w:color="BFBFBF" w:themeColor="background1" w:themeShade="BF"/>
            </w:tcBorders>
            <w:vAlign w:val="center"/>
          </w:tcPr>
          <w:p w14:paraId="55C3CA89" w14:textId="3C5B5633" w:rsidR="00A63B17" w:rsidRPr="00776DAC" w:rsidRDefault="007A42C5"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Cálculo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533DD0DF" w14:textId="77777777" w:rsidR="00A63B17" w:rsidRPr="00776DAC" w:rsidRDefault="00A63B17"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0582D275" w14:textId="77777777" w:rsidR="00A63B17" w:rsidRPr="00776DAC" w:rsidRDefault="00A63B17"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gridSpan w:val="2"/>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06D08502" w14:textId="7758A09F"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Asesorías presenciales grupales: </w:t>
            </w:r>
            <w:r w:rsidR="007A42C5">
              <w:rPr>
                <w:rFonts w:ascii="Commissioner" w:eastAsia="Commissioner" w:hAnsi="Commissioner" w:cs="Commissioner"/>
                <w:b/>
                <w:bCs/>
                <w:color w:val="000000"/>
                <w:sz w:val="20"/>
                <w:szCs w:val="20"/>
              </w:rPr>
              <w:t>1</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088B618A" w14:textId="6F6F5582"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Autoestudio: </w:t>
            </w:r>
            <w:r w:rsidR="007A42C5">
              <w:rPr>
                <w:rFonts w:ascii="Commissioner" w:eastAsia="Commissioner" w:hAnsi="Commissioner" w:cs="Commissioner"/>
                <w:b/>
                <w:bCs/>
                <w:color w:val="000000"/>
                <w:sz w:val="20"/>
                <w:szCs w:val="20"/>
              </w:rPr>
              <w:t>2</w:t>
            </w:r>
          </w:p>
        </w:tc>
        <w:tc>
          <w:tcPr>
            <w:tcW w:w="698"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6629AD5E" w14:textId="63D25438" w:rsidR="00A63B17" w:rsidRPr="00CD7345" w:rsidRDefault="00A63B17"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 xml:space="preserve">Asesorías personalizadas: </w:t>
            </w:r>
            <w:r w:rsidR="007A42C5">
              <w:rPr>
                <w:rFonts w:ascii="Commissioner" w:eastAsia="Commissioner" w:hAnsi="Commissioner" w:cs="Commissioner"/>
                <w:b/>
                <w:bCs/>
                <w:iCs/>
                <w:sz w:val="20"/>
                <w:szCs w:val="20"/>
              </w:rPr>
              <w:t>1</w:t>
            </w:r>
          </w:p>
        </w:tc>
      </w:tr>
      <w:tr w:rsidR="009252C9" w:rsidRPr="00776DAC" w14:paraId="308B2390" w14:textId="77777777" w:rsidTr="00C46A47">
        <w:trPr>
          <w:trHeight w:val="438"/>
        </w:trPr>
        <w:tc>
          <w:tcPr>
            <w:tcW w:w="464"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12B47498" w14:textId="2DA2A2A7" w:rsidR="009252C9" w:rsidRPr="00776DAC" w:rsidRDefault="009252C9" w:rsidP="00C24CA3">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2</w:t>
            </w:r>
          </w:p>
        </w:tc>
        <w:tc>
          <w:tcPr>
            <w:tcW w:w="4536" w:type="pct"/>
            <w:gridSpan w:val="9"/>
            <w:tcBorders>
              <w:top w:val="single" w:sz="4" w:space="0" w:color="BFBFBF" w:themeColor="background1" w:themeShade="BF"/>
              <w:left w:val="single" w:sz="4" w:space="0" w:color="FFFFFF"/>
              <w:bottom w:val="single" w:sz="4" w:space="0" w:color="BFBFBF" w:themeColor="background1" w:themeShade="BF"/>
            </w:tcBorders>
            <w:vAlign w:val="center"/>
          </w:tcPr>
          <w:p w14:paraId="2FE99F25" w14:textId="38BDDD5A" w:rsidR="009252C9" w:rsidRPr="00776DAC" w:rsidRDefault="007A42C5" w:rsidP="00EA11A5">
            <w:pPr>
              <w:spacing w:after="0" w:line="240" w:lineRule="auto"/>
              <w:jc w:val="both"/>
              <w:rPr>
                <w:rFonts w:ascii="Commissioner" w:eastAsia="Commissioner" w:hAnsi="Commissioner" w:cs="Commissioner"/>
                <w:sz w:val="20"/>
                <w:szCs w:val="20"/>
              </w:rPr>
            </w:pPr>
            <w:r w:rsidRPr="007A42C5">
              <w:rPr>
                <w:rFonts w:ascii="Commissioner" w:eastAsia="Commissioner" w:hAnsi="Commissioner" w:cs="Commissioner"/>
                <w:sz w:val="20"/>
                <w:szCs w:val="20"/>
              </w:rPr>
              <w:t>Diseña estrategias para encontrar antiderivadas o primitivas de funciones, justificando los métodos utilizados y verificando los resultados mediante diferenciación.</w:t>
            </w:r>
          </w:p>
        </w:tc>
      </w:tr>
      <w:tr w:rsidR="009252C9" w:rsidRPr="00776DAC" w14:paraId="578ABF8F" w14:textId="77777777" w:rsidTr="00A63B17">
        <w:trPr>
          <w:trHeight w:val="367"/>
        </w:trPr>
        <w:tc>
          <w:tcPr>
            <w:tcW w:w="785" w:type="pct"/>
            <w:gridSpan w:val="3"/>
            <w:tcBorders>
              <w:top w:val="single" w:sz="4" w:space="0" w:color="BFBFBF" w:themeColor="background1" w:themeShade="BF"/>
              <w:left w:val="single" w:sz="4" w:space="0" w:color="FFFFFF"/>
            </w:tcBorders>
            <w:shd w:val="clear" w:color="auto" w:fill="F2F2F2"/>
            <w:vAlign w:val="center"/>
          </w:tcPr>
          <w:p w14:paraId="64E00BF9" w14:textId="2F645BCC"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w:t>
            </w:r>
          </w:p>
        </w:tc>
        <w:tc>
          <w:tcPr>
            <w:tcW w:w="984"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0238464C" w14:textId="6FCDEE6C"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607"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43ED883B" w14:textId="3C9EB3CC"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 xml:space="preserve">Aprendizaje de trayectoria </w:t>
            </w:r>
          </w:p>
        </w:tc>
        <w:tc>
          <w:tcPr>
            <w:tcW w:w="1624" w:type="pct"/>
            <w:gridSpan w:val="3"/>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0A90293D" w14:textId="788DB7B7" w:rsidR="009252C9" w:rsidRPr="00776DAC" w:rsidRDefault="00FE7793" w:rsidP="00C24CA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 xml:space="preserve">Metas de aprendizaje </w:t>
            </w:r>
          </w:p>
        </w:tc>
      </w:tr>
      <w:tr w:rsidR="009B495D" w:rsidRPr="00776DAC" w14:paraId="4A51DBB2" w14:textId="77777777" w:rsidTr="00A63B17">
        <w:trPr>
          <w:trHeight w:val="758"/>
        </w:trPr>
        <w:tc>
          <w:tcPr>
            <w:tcW w:w="785" w:type="pct"/>
            <w:gridSpan w:val="3"/>
            <w:tcBorders>
              <w:top w:val="nil"/>
              <w:left w:val="single" w:sz="4" w:space="0" w:color="FFFFFF"/>
              <w:right w:val="single" w:sz="4" w:space="0" w:color="FFFFFF"/>
            </w:tcBorders>
            <w:vAlign w:val="center"/>
          </w:tcPr>
          <w:p w14:paraId="23EE49E0" w14:textId="619DAC1A"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hAnsi="Commissioner" w:cs="Arial"/>
                <w:sz w:val="20"/>
                <w:szCs w:val="20"/>
              </w:rPr>
              <w:t>C1 Procedural</w:t>
            </w:r>
          </w:p>
        </w:tc>
        <w:tc>
          <w:tcPr>
            <w:tcW w:w="984" w:type="pct"/>
            <w:tcBorders>
              <w:top w:val="single" w:sz="4" w:space="0" w:color="BFBFBF"/>
              <w:left w:val="single" w:sz="4" w:space="0" w:color="FFFFFF"/>
            </w:tcBorders>
            <w:vAlign w:val="center"/>
          </w:tcPr>
          <w:p w14:paraId="0794DB2A" w14:textId="505BEB30" w:rsidR="009B495D" w:rsidRPr="009B495D" w:rsidRDefault="007A42C5" w:rsidP="009B495D">
            <w:pPr>
              <w:spacing w:after="0" w:line="240" w:lineRule="auto"/>
              <w:rPr>
                <w:rFonts w:ascii="Commissioner" w:eastAsia="Commissioner" w:hAnsi="Commissioner" w:cs="Commissioner"/>
                <w:sz w:val="20"/>
                <w:szCs w:val="20"/>
              </w:rPr>
            </w:pPr>
            <w:r w:rsidRPr="007A42C5">
              <w:rPr>
                <w:rFonts w:ascii="Commissioner" w:hAnsi="Commissioner" w:cs="Arial"/>
                <w:sz w:val="20"/>
                <w:szCs w:val="20"/>
              </w:rPr>
              <w:t>S3 Elementos variacionales</w:t>
            </w:r>
          </w:p>
        </w:tc>
        <w:tc>
          <w:tcPr>
            <w:tcW w:w="1607" w:type="pct"/>
            <w:gridSpan w:val="4"/>
            <w:vAlign w:val="center"/>
          </w:tcPr>
          <w:p w14:paraId="74A883FD" w14:textId="079CCEA7" w:rsidR="009B495D" w:rsidRPr="009B495D" w:rsidRDefault="009B495D" w:rsidP="009B495D">
            <w:pPr>
              <w:pStyle w:val="Default"/>
              <w:jc w:val="both"/>
              <w:rPr>
                <w:rFonts w:ascii="Commissioner" w:eastAsia="Commissioner" w:hAnsi="Commissioner" w:cs="Commissioner"/>
                <w:sz w:val="20"/>
                <w:szCs w:val="20"/>
              </w:rPr>
            </w:pPr>
            <w:r w:rsidRPr="009B495D">
              <w:rPr>
                <w:rFonts w:ascii="Commissioner" w:hAnsi="Commissioner" w:cs="Arial"/>
                <w:sz w:val="20"/>
                <w:szCs w:val="20"/>
              </w:rPr>
              <w:t xml:space="preserve">Valora la aplicación de procedimientos automáticos y algorítmicos, así como la interpretación de sus resultados para anticipar, encontrar y validar soluciones a problemas matemáticos, de áreas del conocimiento y de su vida personal. </w:t>
            </w:r>
          </w:p>
        </w:tc>
        <w:tc>
          <w:tcPr>
            <w:tcW w:w="1624" w:type="pct"/>
            <w:gridSpan w:val="3"/>
            <w:vAlign w:val="center"/>
          </w:tcPr>
          <w:p w14:paraId="7FDC87C7" w14:textId="3503A8FA" w:rsidR="009B495D" w:rsidRPr="009B495D" w:rsidRDefault="007A42C5" w:rsidP="009B495D">
            <w:pPr>
              <w:spacing w:after="0" w:line="240" w:lineRule="auto"/>
              <w:rPr>
                <w:rFonts w:ascii="Commissioner" w:eastAsia="Commissioner" w:hAnsi="Commissioner" w:cs="Commissioner"/>
                <w:sz w:val="20"/>
                <w:szCs w:val="20"/>
              </w:rPr>
            </w:pPr>
            <w:r w:rsidRPr="007A42C5">
              <w:rPr>
                <w:rFonts w:ascii="Commissioner" w:hAnsi="Commissioner" w:cs="Arial"/>
                <w:sz w:val="20"/>
                <w:szCs w:val="20"/>
              </w:rPr>
              <w:t>M3-C1 Comprueba los procedimientos usados en la resolución de problemas utilizando diversos métodos, empleando recursos tecnológicos o la interacción con sus pares.</w:t>
            </w:r>
          </w:p>
        </w:tc>
      </w:tr>
      <w:tr w:rsidR="009B495D" w:rsidRPr="00776DAC" w14:paraId="488CA953" w14:textId="77777777" w:rsidTr="00A63B17">
        <w:trPr>
          <w:trHeight w:val="758"/>
        </w:trPr>
        <w:tc>
          <w:tcPr>
            <w:tcW w:w="785" w:type="pct"/>
            <w:gridSpan w:val="3"/>
            <w:tcBorders>
              <w:top w:val="nil"/>
              <w:left w:val="single" w:sz="4" w:space="0" w:color="FFFFFF"/>
              <w:right w:val="single" w:sz="4" w:space="0" w:color="FFFFFF"/>
            </w:tcBorders>
            <w:vAlign w:val="center"/>
          </w:tcPr>
          <w:p w14:paraId="3330C9E7" w14:textId="77777777" w:rsidR="009B495D" w:rsidRDefault="009B495D" w:rsidP="009B495D">
            <w:pPr>
              <w:spacing w:after="0" w:line="240" w:lineRule="auto"/>
              <w:rPr>
                <w:rFonts w:ascii="Commissioner" w:hAnsi="Commissioner" w:cs="Arial"/>
                <w:sz w:val="20"/>
                <w:szCs w:val="20"/>
              </w:rPr>
            </w:pPr>
            <w:r w:rsidRPr="009B495D">
              <w:rPr>
                <w:rFonts w:ascii="Commissioner" w:hAnsi="Commissioner" w:cs="Arial"/>
                <w:sz w:val="20"/>
                <w:szCs w:val="20"/>
              </w:rPr>
              <w:t xml:space="preserve">C2 Procesos de </w:t>
            </w:r>
            <w:r w:rsidR="003C24A1">
              <w:rPr>
                <w:rFonts w:ascii="Commissioner" w:hAnsi="Commissioner" w:cs="Arial"/>
                <w:sz w:val="20"/>
                <w:szCs w:val="20"/>
              </w:rPr>
              <w:t>i</w:t>
            </w:r>
            <w:r w:rsidRPr="009B495D">
              <w:rPr>
                <w:rFonts w:ascii="Commissioner" w:hAnsi="Commissioner" w:cs="Arial"/>
                <w:sz w:val="20"/>
                <w:szCs w:val="20"/>
              </w:rPr>
              <w:t xml:space="preserve">ntuición y </w:t>
            </w:r>
            <w:r w:rsidR="003C24A1">
              <w:rPr>
                <w:rFonts w:ascii="Commissioner" w:hAnsi="Commissioner" w:cs="Arial"/>
                <w:sz w:val="20"/>
                <w:szCs w:val="20"/>
              </w:rPr>
              <w:t>r</w:t>
            </w:r>
            <w:r w:rsidRPr="009B495D">
              <w:rPr>
                <w:rFonts w:ascii="Commissioner" w:hAnsi="Commissioner" w:cs="Arial"/>
                <w:sz w:val="20"/>
                <w:szCs w:val="20"/>
              </w:rPr>
              <w:t>azonamiento</w:t>
            </w:r>
          </w:p>
          <w:p w14:paraId="0326F9C3" w14:textId="73EFE6FF" w:rsidR="004C5496" w:rsidRPr="009B495D" w:rsidRDefault="004C5496" w:rsidP="009B495D">
            <w:pPr>
              <w:spacing w:after="0" w:line="240" w:lineRule="auto"/>
              <w:rPr>
                <w:rFonts w:ascii="Commissioner" w:eastAsia="Commissioner" w:hAnsi="Commissioner" w:cs="Commissioner"/>
                <w:sz w:val="20"/>
                <w:szCs w:val="20"/>
              </w:rPr>
            </w:pPr>
          </w:p>
        </w:tc>
        <w:tc>
          <w:tcPr>
            <w:tcW w:w="984" w:type="pct"/>
            <w:tcBorders>
              <w:top w:val="single" w:sz="4" w:space="0" w:color="BFBFBF"/>
              <w:left w:val="single" w:sz="4" w:space="0" w:color="FFFFFF"/>
            </w:tcBorders>
            <w:vAlign w:val="center"/>
          </w:tcPr>
          <w:p w14:paraId="3111EE48" w14:textId="77777777" w:rsidR="007A42C5" w:rsidRPr="007A42C5" w:rsidRDefault="007A42C5" w:rsidP="007A42C5">
            <w:pPr>
              <w:spacing w:after="0" w:line="240" w:lineRule="auto"/>
              <w:rPr>
                <w:rFonts w:ascii="Commissioner" w:hAnsi="Commissioner" w:cs="Arial"/>
                <w:sz w:val="20"/>
                <w:szCs w:val="20"/>
              </w:rPr>
            </w:pPr>
            <w:r w:rsidRPr="007A42C5">
              <w:rPr>
                <w:rFonts w:ascii="Commissioner" w:hAnsi="Commissioner" w:cs="Arial"/>
                <w:sz w:val="20"/>
                <w:szCs w:val="20"/>
              </w:rPr>
              <w:t>S1 Capacidad para observar y conjeturar</w:t>
            </w:r>
          </w:p>
          <w:p w14:paraId="0948684A" w14:textId="17EF0E3C" w:rsidR="009B495D" w:rsidRPr="009B495D" w:rsidRDefault="007A42C5" w:rsidP="007A42C5">
            <w:pPr>
              <w:spacing w:after="0" w:line="240" w:lineRule="auto"/>
              <w:rPr>
                <w:rFonts w:ascii="Commissioner" w:eastAsia="Commissioner" w:hAnsi="Commissioner" w:cs="Commissioner"/>
                <w:sz w:val="20"/>
                <w:szCs w:val="20"/>
              </w:rPr>
            </w:pPr>
            <w:r w:rsidRPr="007A42C5">
              <w:rPr>
                <w:rFonts w:ascii="Commissioner" w:hAnsi="Commissioner" w:cs="Arial"/>
                <w:sz w:val="20"/>
                <w:szCs w:val="20"/>
              </w:rPr>
              <w:t>S3 Pensamiento formal</w:t>
            </w:r>
          </w:p>
        </w:tc>
        <w:tc>
          <w:tcPr>
            <w:tcW w:w="1607" w:type="pct"/>
            <w:gridSpan w:val="4"/>
            <w:vAlign w:val="center"/>
          </w:tcPr>
          <w:p w14:paraId="39D58613" w14:textId="6012A2BE"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24" w:type="pct"/>
            <w:gridSpan w:val="3"/>
            <w:vAlign w:val="center"/>
          </w:tcPr>
          <w:p w14:paraId="4F85514C" w14:textId="1BC4A724" w:rsidR="009B495D" w:rsidRPr="009B495D" w:rsidRDefault="007A42C5" w:rsidP="009B495D">
            <w:pPr>
              <w:spacing w:after="0" w:line="240" w:lineRule="auto"/>
              <w:rPr>
                <w:rFonts w:ascii="Commissioner" w:eastAsia="Commissioner" w:hAnsi="Commissioner" w:cs="Commissioner"/>
                <w:sz w:val="20"/>
                <w:szCs w:val="20"/>
              </w:rPr>
            </w:pPr>
            <w:r w:rsidRPr="007A42C5">
              <w:rPr>
                <w:rFonts w:ascii="Commissioner" w:hAnsi="Commissioner" w:cs="Arial"/>
                <w:sz w:val="20"/>
                <w:szCs w:val="20"/>
              </w:rPr>
              <w:t>M3-C2 Compara hechos, opiniones o afirmaciones para organizarlos en formas lógicas útiles en la solución de problemas y explicación de situaciones y fenómenos.</w:t>
            </w:r>
          </w:p>
        </w:tc>
      </w:tr>
      <w:tr w:rsidR="009B495D" w:rsidRPr="00776DAC" w14:paraId="74E11A26" w14:textId="77777777" w:rsidTr="003C24A1">
        <w:trPr>
          <w:trHeight w:val="758"/>
        </w:trPr>
        <w:tc>
          <w:tcPr>
            <w:tcW w:w="785" w:type="pct"/>
            <w:gridSpan w:val="3"/>
            <w:tcBorders>
              <w:top w:val="nil"/>
              <w:left w:val="single" w:sz="4" w:space="0" w:color="FFFFFF"/>
              <w:bottom w:val="single" w:sz="4" w:space="0" w:color="BFBFBF"/>
              <w:right w:val="single" w:sz="4" w:space="0" w:color="FFFFFF"/>
            </w:tcBorders>
            <w:vAlign w:val="center"/>
          </w:tcPr>
          <w:p w14:paraId="0654E35C" w14:textId="37B01A3A"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eastAsia="Commissioner" w:hAnsi="Commissioner" w:cs="Commissioner"/>
                <w:sz w:val="20"/>
                <w:szCs w:val="20"/>
              </w:rPr>
              <w:t>C3 Solución de problemas y modelación</w:t>
            </w:r>
          </w:p>
        </w:tc>
        <w:tc>
          <w:tcPr>
            <w:tcW w:w="984" w:type="pct"/>
            <w:tcBorders>
              <w:top w:val="single" w:sz="4" w:space="0" w:color="BFBFBF"/>
              <w:left w:val="single" w:sz="4" w:space="0" w:color="FFFFFF"/>
              <w:bottom w:val="single" w:sz="4" w:space="0" w:color="BFBFBF"/>
            </w:tcBorders>
            <w:vAlign w:val="center"/>
          </w:tcPr>
          <w:p w14:paraId="01A2F3C0" w14:textId="46E58CCA" w:rsidR="009B495D" w:rsidRPr="009B495D" w:rsidRDefault="007A42C5" w:rsidP="009B495D">
            <w:pPr>
              <w:spacing w:after="0" w:line="240" w:lineRule="auto"/>
              <w:rPr>
                <w:rFonts w:ascii="Commissioner" w:eastAsia="Commissioner" w:hAnsi="Commissioner" w:cs="Commissioner"/>
                <w:sz w:val="20"/>
                <w:szCs w:val="20"/>
              </w:rPr>
            </w:pPr>
            <w:r w:rsidRPr="007A42C5">
              <w:rPr>
                <w:rFonts w:ascii="Commissioner" w:hAnsi="Commissioner" w:cs="Arial"/>
                <w:sz w:val="20"/>
                <w:szCs w:val="20"/>
              </w:rPr>
              <w:t>S3 Estrategias heurísticas y ejecución de procedimientos no rutinarios</w:t>
            </w:r>
          </w:p>
        </w:tc>
        <w:tc>
          <w:tcPr>
            <w:tcW w:w="1607" w:type="pct"/>
            <w:gridSpan w:val="4"/>
            <w:tcBorders>
              <w:bottom w:val="single" w:sz="4" w:space="0" w:color="BFBFBF"/>
            </w:tcBorders>
            <w:vAlign w:val="center"/>
          </w:tcPr>
          <w:p w14:paraId="636DD07C" w14:textId="6BF1A46D"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eastAsia="Commissioner" w:hAnsi="Commissioner" w:cs="Commissioner"/>
                <w:sz w:val="20"/>
                <w:szCs w:val="20"/>
              </w:rPr>
              <w:t>Modela y propone soluciones a problemas tanto teóricos como de su entorno, empleando lenguaje y técnicas matemáticas.</w:t>
            </w:r>
          </w:p>
        </w:tc>
        <w:tc>
          <w:tcPr>
            <w:tcW w:w="1624" w:type="pct"/>
            <w:gridSpan w:val="3"/>
            <w:tcBorders>
              <w:bottom w:val="single" w:sz="4" w:space="0" w:color="BFBFBF"/>
            </w:tcBorders>
            <w:vAlign w:val="center"/>
          </w:tcPr>
          <w:p w14:paraId="06E406AF" w14:textId="48B1C333" w:rsidR="009B495D" w:rsidRPr="009B495D" w:rsidRDefault="007A42C5" w:rsidP="009B495D">
            <w:pPr>
              <w:spacing w:after="0" w:line="240" w:lineRule="auto"/>
              <w:rPr>
                <w:rFonts w:ascii="Commissioner" w:eastAsia="Commissioner" w:hAnsi="Commissioner" w:cs="Commissioner"/>
                <w:sz w:val="20"/>
                <w:szCs w:val="20"/>
              </w:rPr>
            </w:pPr>
            <w:r w:rsidRPr="007A42C5">
              <w:rPr>
                <w:rFonts w:ascii="Commissioner" w:hAnsi="Commissioner" w:cs="Arial"/>
                <w:sz w:val="20"/>
                <w:szCs w:val="20"/>
              </w:rPr>
              <w:t>M3-C3 Aplica procedimientos, técnicas y lenguaje matemático para la solución de problemas propios del pensamiento matemático, de áreas de conocimiento, recursos sociocognitivos, recursos socioemocionales y de su entorno.</w:t>
            </w:r>
          </w:p>
        </w:tc>
      </w:tr>
      <w:tr w:rsidR="009B495D" w:rsidRPr="00776DAC" w14:paraId="70A6651D" w14:textId="77777777" w:rsidTr="003C24A1">
        <w:trPr>
          <w:trHeight w:val="614"/>
        </w:trPr>
        <w:tc>
          <w:tcPr>
            <w:tcW w:w="785" w:type="pct"/>
            <w:gridSpan w:val="3"/>
            <w:tcBorders>
              <w:top w:val="single" w:sz="4" w:space="0" w:color="BFBFBF"/>
              <w:left w:val="single" w:sz="4" w:space="0" w:color="FFFFFF"/>
              <w:bottom w:val="single" w:sz="4" w:space="0" w:color="auto"/>
              <w:right w:val="single" w:sz="4" w:space="0" w:color="FFFFFF"/>
            </w:tcBorders>
            <w:vAlign w:val="center"/>
          </w:tcPr>
          <w:p w14:paraId="4D795E29" w14:textId="79EAE8AD"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eastAsia="Commissioner" w:hAnsi="Commissioner" w:cs="Commissioner"/>
                <w:sz w:val="20"/>
                <w:szCs w:val="20"/>
              </w:rPr>
              <w:t>C4 Interacción y lenguaje matemático</w:t>
            </w:r>
          </w:p>
        </w:tc>
        <w:tc>
          <w:tcPr>
            <w:tcW w:w="984" w:type="pct"/>
            <w:tcBorders>
              <w:top w:val="single" w:sz="4" w:space="0" w:color="BFBFBF"/>
              <w:left w:val="single" w:sz="4" w:space="0" w:color="FFFFFF"/>
              <w:bottom w:val="single" w:sz="4" w:space="0" w:color="auto"/>
            </w:tcBorders>
            <w:vAlign w:val="center"/>
          </w:tcPr>
          <w:p w14:paraId="441E2B54" w14:textId="4D911879" w:rsidR="009B495D" w:rsidRPr="009B495D" w:rsidRDefault="007A42C5" w:rsidP="009B495D">
            <w:pPr>
              <w:spacing w:after="0" w:line="240" w:lineRule="auto"/>
              <w:rPr>
                <w:rFonts w:ascii="Commissioner" w:eastAsia="Commissioner" w:hAnsi="Commissioner" w:cs="Commissioner"/>
                <w:sz w:val="20"/>
                <w:szCs w:val="20"/>
              </w:rPr>
            </w:pPr>
            <w:r w:rsidRPr="007A42C5">
              <w:rPr>
                <w:rFonts w:ascii="Commissioner" w:hAnsi="Commissioner" w:cs="Arial"/>
                <w:sz w:val="20"/>
                <w:szCs w:val="20"/>
              </w:rPr>
              <w:t>S2 Negociación de significados</w:t>
            </w:r>
          </w:p>
        </w:tc>
        <w:tc>
          <w:tcPr>
            <w:tcW w:w="1607" w:type="pct"/>
            <w:gridSpan w:val="4"/>
            <w:tcBorders>
              <w:top w:val="single" w:sz="4" w:space="0" w:color="BFBFBF"/>
              <w:bottom w:val="single" w:sz="4" w:space="0" w:color="auto"/>
            </w:tcBorders>
            <w:vAlign w:val="center"/>
          </w:tcPr>
          <w:p w14:paraId="54710696" w14:textId="2ED97050" w:rsidR="009B495D" w:rsidRPr="009B495D" w:rsidRDefault="009B495D" w:rsidP="009B495D">
            <w:pPr>
              <w:spacing w:after="0" w:line="240" w:lineRule="auto"/>
              <w:rPr>
                <w:rFonts w:ascii="Commissioner" w:eastAsia="Commissioner" w:hAnsi="Commissioner" w:cs="Commissioner"/>
                <w:sz w:val="20"/>
                <w:szCs w:val="20"/>
              </w:rPr>
            </w:pPr>
            <w:r w:rsidRPr="009B495D">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624" w:type="pct"/>
            <w:gridSpan w:val="3"/>
            <w:tcBorders>
              <w:top w:val="single" w:sz="4" w:space="0" w:color="BFBFBF"/>
              <w:bottom w:val="single" w:sz="4" w:space="0" w:color="auto"/>
            </w:tcBorders>
            <w:vAlign w:val="center"/>
          </w:tcPr>
          <w:p w14:paraId="0F1696DD" w14:textId="25DC1F1E" w:rsidR="009B495D" w:rsidRPr="009B495D" w:rsidRDefault="007A42C5" w:rsidP="009B495D">
            <w:pPr>
              <w:spacing w:after="0" w:line="240" w:lineRule="auto"/>
              <w:rPr>
                <w:rFonts w:ascii="Commissioner" w:eastAsia="Commissioner" w:hAnsi="Commissioner" w:cs="Commissioner"/>
                <w:sz w:val="20"/>
                <w:szCs w:val="20"/>
              </w:rPr>
            </w:pPr>
            <w:r w:rsidRPr="007A42C5">
              <w:rPr>
                <w:rFonts w:ascii="Commissioner" w:hAnsi="Commissioner" w:cs="Arial"/>
                <w:sz w:val="20"/>
                <w:szCs w:val="20"/>
              </w:rPr>
              <w:t>M3-C4 Organiza los procedimientos empleados en la solución de un problema a través de argumentos formales para someterlo a debate o evaluación.</w:t>
            </w:r>
          </w:p>
        </w:tc>
      </w:tr>
    </w:tbl>
    <w:p w14:paraId="2B8C134C" w14:textId="77777777" w:rsidR="003D4AED" w:rsidRDefault="003D4AED"/>
    <w:p w14:paraId="5474DC04" w14:textId="77777777" w:rsidR="003D4AED" w:rsidRDefault="003D4AED"/>
    <w:p w14:paraId="2AF6F25D" w14:textId="77777777" w:rsidR="003D4AED" w:rsidRDefault="003D4AED"/>
    <w:p w14:paraId="06FC218B" w14:textId="77777777" w:rsidR="003D4AED" w:rsidRDefault="003D4AED"/>
    <w:p w14:paraId="41289B57" w14:textId="77777777" w:rsidR="009C5505" w:rsidRDefault="009C5505"/>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61"/>
        <w:gridCol w:w="3104"/>
        <w:gridCol w:w="4193"/>
        <w:gridCol w:w="2084"/>
        <w:gridCol w:w="1305"/>
        <w:gridCol w:w="1457"/>
        <w:gridCol w:w="1498"/>
      </w:tblGrid>
      <w:tr w:rsidR="00C46A47" w:rsidRPr="00776DAC" w14:paraId="46116DC6" w14:textId="77777777" w:rsidTr="003D4AED">
        <w:trPr>
          <w:trHeight w:val="438"/>
        </w:trPr>
        <w:tc>
          <w:tcPr>
            <w:tcW w:w="257" w:type="pct"/>
            <w:shd w:val="clear" w:color="auto" w:fill="BFBFBF"/>
            <w:vAlign w:val="center"/>
          </w:tcPr>
          <w:p w14:paraId="7041724A"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9" w:type="pct"/>
            <w:shd w:val="clear" w:color="auto" w:fill="BFBFBF"/>
            <w:vAlign w:val="center"/>
          </w:tcPr>
          <w:p w14:paraId="19CA7CD1"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7" w:type="pct"/>
            <w:shd w:val="clear" w:color="auto" w:fill="BFBFBF"/>
            <w:vAlign w:val="center"/>
          </w:tcPr>
          <w:p w14:paraId="08232230"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5" w:type="pct"/>
            <w:shd w:val="clear" w:color="auto" w:fill="BFBFBF"/>
          </w:tcPr>
          <w:p w14:paraId="46E3511F" w14:textId="77777777" w:rsidR="00C46A47"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19ABE942"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4" w:type="pct"/>
            <w:shd w:val="clear" w:color="auto" w:fill="BFBFBF"/>
            <w:vAlign w:val="center"/>
          </w:tcPr>
          <w:p w14:paraId="73203807"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7" w:type="pct"/>
            <w:shd w:val="clear" w:color="auto" w:fill="BFBFBF"/>
            <w:vAlign w:val="center"/>
          </w:tcPr>
          <w:p w14:paraId="36126772"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1" w:type="pct"/>
            <w:shd w:val="clear" w:color="auto" w:fill="BFBFBF"/>
            <w:vAlign w:val="center"/>
          </w:tcPr>
          <w:p w14:paraId="7B174079" w14:textId="77777777" w:rsidR="00C46A47" w:rsidRPr="00776DAC" w:rsidRDefault="00C46A47" w:rsidP="008B491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443"/>
        <w:gridCol w:w="1710"/>
        <w:gridCol w:w="1224"/>
        <w:gridCol w:w="1468"/>
        <w:gridCol w:w="1575"/>
      </w:tblGrid>
      <w:tr w:rsidR="0039297C" w:rsidRPr="00776DAC" w14:paraId="46804BD1" w14:textId="77777777" w:rsidTr="00517DEC">
        <w:trPr>
          <w:trHeight w:val="226"/>
        </w:trPr>
        <w:tc>
          <w:tcPr>
            <w:tcW w:w="257" w:type="pct"/>
            <w:vMerge w:val="restart"/>
            <w:shd w:val="clear" w:color="auto" w:fill="DEEAF6" w:themeFill="accent5" w:themeFillTint="33"/>
            <w:textDirection w:val="btLr"/>
            <w:vAlign w:val="center"/>
          </w:tcPr>
          <w:p w14:paraId="7C11F541" w14:textId="77777777" w:rsidR="0039297C" w:rsidRPr="00DD6273" w:rsidRDefault="0039297C"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6"/>
            <w:shd w:val="clear" w:color="auto" w:fill="E2EFD9" w:themeFill="accent6" w:themeFillTint="33"/>
            <w:vAlign w:val="center"/>
          </w:tcPr>
          <w:p w14:paraId="57FAAB09" w14:textId="77777777" w:rsidR="0039297C" w:rsidRPr="00776DAC" w:rsidRDefault="0039297C"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0F1BA8" w:rsidRPr="00776DAC" w14:paraId="5F9BF469" w14:textId="77777777" w:rsidTr="00517DEC">
        <w:trPr>
          <w:trHeight w:val="170"/>
        </w:trPr>
        <w:tc>
          <w:tcPr>
            <w:tcW w:w="257" w:type="pct"/>
            <w:vMerge/>
            <w:shd w:val="clear" w:color="auto" w:fill="DEEAF6" w:themeFill="accent5" w:themeFillTint="33"/>
            <w:vAlign w:val="center"/>
          </w:tcPr>
          <w:p w14:paraId="42E958B5" w14:textId="77777777" w:rsidR="000F1BA8" w:rsidRPr="00DD6273" w:rsidRDefault="000F1BA8"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0CFCF20C" w14:textId="3CEBB5AD" w:rsidR="000F1BA8" w:rsidRDefault="000F1BA8"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Pr>
                <w:rFonts w:ascii="Commissioner" w:eastAsia="Commissioner" w:hAnsi="Commissioner" w:cs="Commissioner"/>
                <w:sz w:val="20"/>
                <w:szCs w:val="20"/>
              </w:rPr>
              <w:t>2</w:t>
            </w:r>
            <w:r w:rsidRPr="00C42AD3">
              <w:rPr>
                <w:rFonts w:ascii="Commissioner" w:eastAsia="Commissioner" w:hAnsi="Commissioner" w:cs="Commissioner"/>
                <w:sz w:val="20"/>
                <w:szCs w:val="20"/>
              </w:rPr>
              <w:t xml:space="preserve"> y las metas de aprendizaje.</w:t>
            </w:r>
          </w:p>
        </w:tc>
        <w:tc>
          <w:tcPr>
            <w:tcW w:w="1543" w:type="pct"/>
          </w:tcPr>
          <w:p w14:paraId="5EDE651D" w14:textId="77777777" w:rsidR="000F1BA8" w:rsidRPr="008E4E86" w:rsidRDefault="000F1BA8"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Merge w:val="restart"/>
            <w:vAlign w:val="center"/>
          </w:tcPr>
          <w:p w14:paraId="14D9F091" w14:textId="16671C4D" w:rsidR="000F1BA8" w:rsidRPr="002F658E" w:rsidRDefault="000F1BA8"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Merge w:val="restart"/>
            <w:vAlign w:val="center"/>
          </w:tcPr>
          <w:p w14:paraId="07EE94CA" w14:textId="28B47D6D" w:rsidR="000F1BA8" w:rsidRPr="002F658E" w:rsidRDefault="000F1BA8"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Merge w:val="restart"/>
            <w:vAlign w:val="center"/>
          </w:tcPr>
          <w:p w14:paraId="66CEC001" w14:textId="4409F05F" w:rsidR="000F1BA8" w:rsidRDefault="000F1BA8"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restart"/>
            <w:vAlign w:val="center"/>
          </w:tcPr>
          <w:p w14:paraId="24A8D02A" w14:textId="77777777" w:rsidR="000F1BA8" w:rsidRPr="007112E8" w:rsidRDefault="000F1BA8"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7B46A103" w14:textId="1231EAC0" w:rsidR="000F1BA8" w:rsidRPr="00E0698A" w:rsidRDefault="000F1BA8"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w:t>
            </w:r>
            <w:r w:rsidR="00002E17">
              <w:rPr>
                <w:rFonts w:ascii="Commissioner" w:eastAsia="Commissioner" w:hAnsi="Commissioner" w:cs="Commissioner"/>
                <w:sz w:val="20"/>
                <w:szCs w:val="20"/>
              </w:rPr>
              <w:t>0</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D02C3F" w:rsidRPr="00776DAC" w14:paraId="2A714181" w14:textId="77777777" w:rsidTr="00E87613">
        <w:trPr>
          <w:trHeight w:val="1636"/>
        </w:trPr>
        <w:tc>
          <w:tcPr>
            <w:tcW w:w="257" w:type="pct"/>
            <w:vMerge/>
            <w:shd w:val="clear" w:color="auto" w:fill="DEEAF6" w:themeFill="accent5" w:themeFillTint="33"/>
            <w:vAlign w:val="center"/>
          </w:tcPr>
          <w:p w14:paraId="7CFC57F4" w14:textId="77777777" w:rsidR="00D02C3F" w:rsidRPr="00DD6273" w:rsidRDefault="00D02C3F"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03A87D6D" w14:textId="77777777" w:rsidR="00D02C3F" w:rsidRDefault="00D02C3F" w:rsidP="003E07DA">
            <w:pPr>
              <w:spacing w:after="0"/>
              <w:jc w:val="both"/>
              <w:rPr>
                <w:rFonts w:ascii="Commissioner" w:eastAsia="Commissioner" w:hAnsi="Commissioner" w:cs="Commissioner"/>
                <w:sz w:val="20"/>
                <w:szCs w:val="20"/>
              </w:rPr>
            </w:pPr>
            <w:r w:rsidRPr="00A56BFC">
              <w:rPr>
                <w:rFonts w:ascii="Commissioner" w:eastAsia="Commissioner" w:hAnsi="Commissioner" w:cs="Commissioner"/>
                <w:sz w:val="20"/>
                <w:szCs w:val="20"/>
              </w:rPr>
              <w:t xml:space="preserve">Plantea preguntas detonadoras: </w:t>
            </w:r>
          </w:p>
          <w:p w14:paraId="079C4082" w14:textId="77777777" w:rsidR="00D02C3F" w:rsidRDefault="00D02C3F" w:rsidP="003E07DA">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La operación inversa de sumar es restar, la operación inversa de multiplicar es dividir.</w:t>
            </w:r>
          </w:p>
          <w:p w14:paraId="77C7167C" w14:textId="08884549" w:rsidR="00D02C3F" w:rsidRPr="00776DAC" w:rsidRDefault="00D02C3F" w:rsidP="003E07DA">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¿Existe una operación inversa a la derivación?</w:t>
            </w:r>
          </w:p>
        </w:tc>
        <w:tc>
          <w:tcPr>
            <w:tcW w:w="1543" w:type="pct"/>
            <w:vAlign w:val="center"/>
          </w:tcPr>
          <w:p w14:paraId="2BB69426" w14:textId="729064B9" w:rsidR="00D02C3F" w:rsidRPr="007D3808" w:rsidRDefault="00D02C3F"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Pr="00F9202D">
              <w:rPr>
                <w:rFonts w:ascii="Commissioner" w:eastAsia="Commissioner" w:hAnsi="Commissioner" w:cs="Commissioner"/>
                <w:sz w:val="20"/>
                <w:szCs w:val="20"/>
              </w:rPr>
              <w:t>Analizan la pregunta y da</w:t>
            </w:r>
            <w:r>
              <w:rPr>
                <w:rFonts w:ascii="Commissioner" w:eastAsia="Commissioner" w:hAnsi="Commissioner" w:cs="Commissioner"/>
                <w:sz w:val="20"/>
                <w:szCs w:val="20"/>
              </w:rPr>
              <w:t>n</w:t>
            </w:r>
            <w:r w:rsidRPr="00F9202D">
              <w:rPr>
                <w:rFonts w:ascii="Commissioner" w:eastAsia="Commissioner" w:hAnsi="Commissioner" w:cs="Commissioner"/>
                <w:sz w:val="20"/>
                <w:szCs w:val="20"/>
              </w:rPr>
              <w:t xml:space="preserve"> su respuesta.</w:t>
            </w:r>
          </w:p>
        </w:tc>
        <w:tc>
          <w:tcPr>
            <w:tcW w:w="594" w:type="pct"/>
            <w:vMerge/>
            <w:vAlign w:val="center"/>
          </w:tcPr>
          <w:p w14:paraId="165E4E73" w14:textId="04784E79" w:rsidR="00D02C3F" w:rsidRPr="002F658E" w:rsidRDefault="00D02C3F"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3AF440AF" w14:textId="1EE094AD" w:rsidR="00D02C3F" w:rsidRPr="002F658E" w:rsidRDefault="00D02C3F" w:rsidP="00517DEC">
            <w:pPr>
              <w:spacing w:after="0" w:line="240" w:lineRule="auto"/>
              <w:jc w:val="center"/>
              <w:rPr>
                <w:rFonts w:ascii="Commissioner" w:eastAsia="Commissioner" w:hAnsi="Commissioner" w:cs="Commissioner"/>
                <w:sz w:val="20"/>
                <w:szCs w:val="20"/>
              </w:rPr>
            </w:pPr>
          </w:p>
        </w:tc>
        <w:tc>
          <w:tcPr>
            <w:tcW w:w="510" w:type="pct"/>
            <w:vMerge/>
            <w:vAlign w:val="center"/>
          </w:tcPr>
          <w:p w14:paraId="4762482D" w14:textId="4E8AF5F1" w:rsidR="00D02C3F" w:rsidRPr="00E0698A" w:rsidRDefault="00D02C3F" w:rsidP="00517DEC">
            <w:pPr>
              <w:spacing w:after="0"/>
              <w:jc w:val="center"/>
              <w:rPr>
                <w:rFonts w:ascii="Commissioner" w:eastAsia="Commissioner" w:hAnsi="Commissioner" w:cs="Commissioner"/>
                <w:sz w:val="20"/>
                <w:szCs w:val="20"/>
              </w:rPr>
            </w:pPr>
          </w:p>
        </w:tc>
        <w:tc>
          <w:tcPr>
            <w:tcW w:w="547" w:type="pct"/>
            <w:vMerge/>
            <w:vAlign w:val="center"/>
          </w:tcPr>
          <w:p w14:paraId="2077AE95" w14:textId="77777777" w:rsidR="00D02C3F" w:rsidRPr="00E0698A" w:rsidRDefault="00D02C3F" w:rsidP="00517DEC">
            <w:pPr>
              <w:spacing w:after="0" w:line="240" w:lineRule="auto"/>
              <w:jc w:val="center"/>
              <w:rPr>
                <w:rFonts w:ascii="Commissioner" w:eastAsia="Commissioner" w:hAnsi="Commissioner" w:cs="Commissioner"/>
                <w:sz w:val="20"/>
                <w:szCs w:val="20"/>
              </w:rPr>
            </w:pPr>
          </w:p>
        </w:tc>
      </w:tr>
      <w:tr w:rsidR="0039297C" w:rsidRPr="00776DAC" w14:paraId="75D14AAD" w14:textId="77777777" w:rsidTr="00517DEC">
        <w:trPr>
          <w:trHeight w:val="219"/>
        </w:trPr>
        <w:tc>
          <w:tcPr>
            <w:tcW w:w="257" w:type="pct"/>
            <w:vMerge/>
            <w:shd w:val="clear" w:color="auto" w:fill="DEEAF6" w:themeFill="accent5" w:themeFillTint="33"/>
            <w:vAlign w:val="center"/>
          </w:tcPr>
          <w:p w14:paraId="1A05C4BC" w14:textId="77777777" w:rsidR="0039297C" w:rsidRPr="00DD6273" w:rsidRDefault="0039297C"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6"/>
            <w:shd w:val="clear" w:color="auto" w:fill="F2F2F2" w:themeFill="background1" w:themeFillShade="F2"/>
            <w:vAlign w:val="center"/>
          </w:tcPr>
          <w:p w14:paraId="6A591040" w14:textId="77777777" w:rsidR="0039297C" w:rsidRPr="00E0698A" w:rsidRDefault="0039297C"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5F5733" w:rsidRPr="00776DAC" w14:paraId="3FD8CEB6" w14:textId="77777777" w:rsidTr="006E5282">
        <w:trPr>
          <w:trHeight w:val="634"/>
        </w:trPr>
        <w:tc>
          <w:tcPr>
            <w:tcW w:w="257" w:type="pct"/>
            <w:vMerge/>
            <w:shd w:val="clear" w:color="auto" w:fill="DEEAF6" w:themeFill="accent5" w:themeFillTint="33"/>
            <w:vAlign w:val="center"/>
          </w:tcPr>
          <w:p w14:paraId="792AD078" w14:textId="77777777" w:rsidR="005F5733" w:rsidRPr="00DD6273" w:rsidRDefault="005F5733"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7E4052D1" w14:textId="454C78A8" w:rsidR="005F5733" w:rsidRPr="006E5282" w:rsidRDefault="005F5733"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Define una antiderivada o primitiva de una función y la explica mediante el </w:t>
            </w:r>
            <w:r w:rsidRPr="00071121">
              <w:rPr>
                <w:rFonts w:ascii="Commissioner" w:eastAsia="Commissioner" w:hAnsi="Commissioner" w:cs="Commissioner"/>
                <w:color w:val="00B050"/>
                <w:sz w:val="20"/>
                <w:szCs w:val="20"/>
              </w:rPr>
              <w:t>Ejemplo formativo 2.2.</w:t>
            </w:r>
          </w:p>
        </w:tc>
        <w:tc>
          <w:tcPr>
            <w:tcW w:w="1543" w:type="pct"/>
          </w:tcPr>
          <w:p w14:paraId="04B61670" w14:textId="27919DC1" w:rsidR="005F5733" w:rsidRPr="008E4E86" w:rsidRDefault="005F5733"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Determinan la antiderivada de una función</w:t>
            </w:r>
            <w:r w:rsidRPr="007E227F">
              <w:rPr>
                <w:rFonts w:ascii="Commissioner" w:eastAsia="Commissioner" w:hAnsi="Commissioner" w:cs="Commissioner"/>
                <w:sz w:val="20"/>
                <w:szCs w:val="20"/>
              </w:rPr>
              <w:t>.</w:t>
            </w:r>
          </w:p>
        </w:tc>
        <w:tc>
          <w:tcPr>
            <w:tcW w:w="594" w:type="pct"/>
            <w:vMerge w:val="restart"/>
            <w:vAlign w:val="center"/>
          </w:tcPr>
          <w:p w14:paraId="58877990" w14:textId="77777777" w:rsidR="005F5733" w:rsidRPr="00921ACF" w:rsidRDefault="005F5733" w:rsidP="00517DE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Merge w:val="restart"/>
            <w:vAlign w:val="center"/>
          </w:tcPr>
          <w:p w14:paraId="604F6FF6" w14:textId="77777777" w:rsidR="005F5733" w:rsidRPr="00A030AF" w:rsidRDefault="005F5733" w:rsidP="00517DE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vMerge w:val="restart"/>
            <w:vAlign w:val="center"/>
          </w:tcPr>
          <w:p w14:paraId="62872AB9" w14:textId="77777777" w:rsidR="005F5733" w:rsidRPr="00AC5118" w:rsidRDefault="005F5733" w:rsidP="00517DEC">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Merge w:val="restart"/>
            <w:vAlign w:val="center"/>
          </w:tcPr>
          <w:p w14:paraId="767EECCC" w14:textId="77777777" w:rsidR="005F5733" w:rsidRPr="007112E8" w:rsidRDefault="005F5733"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7E4F3608" w14:textId="59C1953C" w:rsidR="005F5733" w:rsidRPr="007112E8" w:rsidRDefault="005F5733" w:rsidP="00517DE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4</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5F5733" w:rsidRPr="00776DAC" w14:paraId="565D9DC1" w14:textId="77777777" w:rsidTr="00A0038F">
        <w:trPr>
          <w:trHeight w:val="1335"/>
        </w:trPr>
        <w:tc>
          <w:tcPr>
            <w:tcW w:w="257" w:type="pct"/>
            <w:vMerge/>
            <w:tcBorders>
              <w:bottom w:val="single" w:sz="4" w:space="0" w:color="A6A6A6" w:themeColor="background1" w:themeShade="A6"/>
            </w:tcBorders>
            <w:shd w:val="clear" w:color="auto" w:fill="DEEAF6" w:themeFill="accent5" w:themeFillTint="33"/>
            <w:vAlign w:val="center"/>
          </w:tcPr>
          <w:p w14:paraId="7B7EF50E" w14:textId="77777777" w:rsidR="005F5733" w:rsidRPr="00DD6273" w:rsidRDefault="005F5733"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Borders>
              <w:bottom w:val="single" w:sz="4" w:space="0" w:color="A6A6A6" w:themeColor="background1" w:themeShade="A6"/>
            </w:tcBorders>
          </w:tcPr>
          <w:p w14:paraId="7FB70452" w14:textId="26C8234A" w:rsidR="005F5733" w:rsidRPr="00EB0A65" w:rsidRDefault="005F5733" w:rsidP="00EB0A65">
            <w:pPr>
              <w:spacing w:after="120" w:line="240" w:lineRule="auto"/>
              <w:jc w:val="both"/>
              <w:rPr>
                <w:rFonts w:ascii="Commissioner" w:eastAsiaTheme="minorEastAsia" w:hAnsi="Commissioner"/>
                <w:color w:val="000000" w:themeColor="text1"/>
                <w:sz w:val="20"/>
                <w:szCs w:val="20"/>
              </w:rPr>
            </w:pPr>
            <w:r>
              <w:rPr>
                <w:rFonts w:ascii="Commissioner" w:eastAsiaTheme="minorEastAsia" w:hAnsi="Commissioner"/>
                <w:color w:val="000000" w:themeColor="text1"/>
                <w:sz w:val="20"/>
                <w:szCs w:val="20"/>
              </w:rPr>
              <w:t xml:space="preserve">Define la familia de antiderivadas de una función. </w:t>
            </w:r>
          </w:p>
          <w:p w14:paraId="46136A12" w14:textId="3021B4DA" w:rsidR="005F5733" w:rsidRPr="006E5282" w:rsidRDefault="005F5733" w:rsidP="00A0038F">
            <w:pPr>
              <w:spacing w:after="0"/>
              <w:jc w:val="both"/>
              <w:rPr>
                <w:rFonts w:ascii="Commissioner" w:eastAsia="Commissioner" w:hAnsi="Commissioner" w:cs="Commissioner"/>
                <w:sz w:val="20"/>
                <w:szCs w:val="20"/>
              </w:rPr>
            </w:pPr>
            <w:r w:rsidRPr="006E5282">
              <w:rPr>
                <w:rFonts w:ascii="Commissioner" w:eastAsia="Commissioner" w:hAnsi="Commissioner" w:cs="Commissioner"/>
                <w:sz w:val="20"/>
                <w:szCs w:val="20"/>
              </w:rPr>
              <w:t xml:space="preserve">Explica </w:t>
            </w:r>
            <w:r>
              <w:rPr>
                <w:rFonts w:ascii="Commissioner" w:eastAsia="Commissioner" w:hAnsi="Commissioner" w:cs="Commissioner"/>
                <w:sz w:val="20"/>
                <w:szCs w:val="20"/>
              </w:rPr>
              <w:t>el</w:t>
            </w:r>
            <w:r w:rsidRPr="006E5282">
              <w:rPr>
                <w:rFonts w:ascii="Commissioner" w:eastAsia="Commissioner" w:hAnsi="Commissioner" w:cs="Commissioner"/>
                <w:sz w:val="20"/>
                <w:szCs w:val="20"/>
              </w:rPr>
              <w:t xml:space="preserve"> </w:t>
            </w:r>
            <w:r w:rsidRPr="006E5282">
              <w:rPr>
                <w:rFonts w:ascii="Commissioner" w:eastAsia="Commissioner" w:hAnsi="Commissioner" w:cs="Commissioner"/>
                <w:color w:val="00B050"/>
                <w:sz w:val="20"/>
                <w:szCs w:val="20"/>
              </w:rPr>
              <w:t>Ejemplo formativo 2.</w:t>
            </w:r>
            <w:r>
              <w:rPr>
                <w:rFonts w:ascii="Commissioner" w:eastAsia="Commissioner" w:hAnsi="Commissioner" w:cs="Commissioner"/>
                <w:color w:val="00B050"/>
                <w:sz w:val="20"/>
                <w:szCs w:val="20"/>
              </w:rPr>
              <w:t xml:space="preserve">3 </w:t>
            </w:r>
            <w:r w:rsidRPr="006E5282">
              <w:rPr>
                <w:rFonts w:ascii="Commissioner" w:eastAsia="Commissioner" w:hAnsi="Commissioner" w:cs="Commissioner"/>
                <w:color w:val="000000" w:themeColor="text1"/>
                <w:sz w:val="20"/>
                <w:szCs w:val="20"/>
              </w:rPr>
              <w:t xml:space="preserve">para determinar la </w:t>
            </w:r>
            <w:r>
              <w:rPr>
                <w:rFonts w:ascii="Commissioner" w:eastAsia="Commissioner" w:hAnsi="Commissioner" w:cs="Commissioner"/>
                <w:color w:val="000000" w:themeColor="text1"/>
                <w:sz w:val="20"/>
                <w:szCs w:val="20"/>
              </w:rPr>
              <w:t>familia de antiderivadas de una función</w:t>
            </w:r>
            <w:r w:rsidRPr="006E5282">
              <w:rPr>
                <w:rFonts w:ascii="Commissioner" w:eastAsia="Commissioner" w:hAnsi="Commissioner" w:cs="Commissioner"/>
                <w:color w:val="000000" w:themeColor="text1"/>
                <w:sz w:val="20"/>
                <w:szCs w:val="20"/>
              </w:rPr>
              <w:t xml:space="preserve">. </w:t>
            </w:r>
          </w:p>
        </w:tc>
        <w:tc>
          <w:tcPr>
            <w:tcW w:w="1543" w:type="pct"/>
            <w:tcBorders>
              <w:bottom w:val="single" w:sz="4" w:space="0" w:color="A6A6A6" w:themeColor="background1" w:themeShade="A6"/>
            </w:tcBorders>
          </w:tcPr>
          <w:p w14:paraId="71D9126C" w14:textId="3ADF0E82" w:rsidR="005F5733" w:rsidRPr="002B3AE0" w:rsidRDefault="005F5733" w:rsidP="00406FF8">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Siguen la explicación del profesor y determinan la familia de antiderivadas de una función.</w:t>
            </w:r>
          </w:p>
        </w:tc>
        <w:tc>
          <w:tcPr>
            <w:tcW w:w="594" w:type="pct"/>
            <w:vMerge/>
            <w:tcBorders>
              <w:bottom w:val="single" w:sz="4" w:space="0" w:color="A6A6A6" w:themeColor="background1" w:themeShade="A6"/>
            </w:tcBorders>
            <w:vAlign w:val="center"/>
          </w:tcPr>
          <w:p w14:paraId="2FA4A9EE" w14:textId="77777777" w:rsidR="005F5733" w:rsidRPr="00921ACF" w:rsidRDefault="005F5733" w:rsidP="00517DEC">
            <w:pPr>
              <w:spacing w:after="0" w:line="240" w:lineRule="auto"/>
              <w:jc w:val="center"/>
              <w:rPr>
                <w:rFonts w:ascii="Commissioner" w:eastAsia="Commissioner" w:hAnsi="Commissioner" w:cs="Commissioner"/>
                <w:sz w:val="20"/>
                <w:szCs w:val="20"/>
              </w:rPr>
            </w:pPr>
          </w:p>
        </w:tc>
        <w:tc>
          <w:tcPr>
            <w:tcW w:w="425" w:type="pct"/>
            <w:vMerge/>
            <w:tcBorders>
              <w:bottom w:val="single" w:sz="4" w:space="0" w:color="A6A6A6" w:themeColor="background1" w:themeShade="A6"/>
            </w:tcBorders>
            <w:vAlign w:val="center"/>
          </w:tcPr>
          <w:p w14:paraId="5B17CA21" w14:textId="77777777" w:rsidR="005F5733" w:rsidRPr="00921ACF" w:rsidRDefault="005F5733" w:rsidP="00517DEC">
            <w:pPr>
              <w:spacing w:after="0"/>
              <w:jc w:val="center"/>
              <w:rPr>
                <w:rFonts w:ascii="Commissioner" w:eastAsia="Commissioner" w:hAnsi="Commissioner" w:cs="Commissioner"/>
                <w:sz w:val="20"/>
                <w:szCs w:val="20"/>
              </w:rPr>
            </w:pPr>
          </w:p>
        </w:tc>
        <w:tc>
          <w:tcPr>
            <w:tcW w:w="510" w:type="pct"/>
            <w:vMerge/>
            <w:tcBorders>
              <w:bottom w:val="single" w:sz="4" w:space="0" w:color="A6A6A6" w:themeColor="background1" w:themeShade="A6"/>
            </w:tcBorders>
            <w:vAlign w:val="center"/>
          </w:tcPr>
          <w:p w14:paraId="3AB23672" w14:textId="77777777" w:rsidR="005F5733" w:rsidRPr="00925BCF" w:rsidRDefault="005F5733" w:rsidP="00517DEC">
            <w:pPr>
              <w:spacing w:after="0"/>
              <w:jc w:val="both"/>
              <w:rPr>
                <w:rFonts w:ascii="Commissioner" w:hAnsi="Commissioner" w:cs="Arial"/>
                <w:color w:val="00B050"/>
                <w:sz w:val="20"/>
                <w:szCs w:val="20"/>
                <w:lang w:val="es-ES"/>
              </w:rPr>
            </w:pPr>
          </w:p>
        </w:tc>
        <w:tc>
          <w:tcPr>
            <w:tcW w:w="547" w:type="pct"/>
            <w:vMerge/>
            <w:tcBorders>
              <w:bottom w:val="single" w:sz="4" w:space="0" w:color="A6A6A6" w:themeColor="background1" w:themeShade="A6"/>
            </w:tcBorders>
            <w:vAlign w:val="center"/>
          </w:tcPr>
          <w:p w14:paraId="61DF80D0" w14:textId="77777777" w:rsidR="005F5733" w:rsidRPr="00E0698A" w:rsidRDefault="005F5733" w:rsidP="00517DEC">
            <w:pPr>
              <w:spacing w:after="0"/>
              <w:jc w:val="center"/>
              <w:rPr>
                <w:rFonts w:ascii="Commissioner" w:eastAsia="Commissioner" w:hAnsi="Commissioner" w:cs="Commissioner"/>
                <w:sz w:val="20"/>
                <w:szCs w:val="20"/>
              </w:rPr>
            </w:pPr>
          </w:p>
        </w:tc>
      </w:tr>
      <w:tr w:rsidR="0039297C" w:rsidRPr="00776DAC" w14:paraId="0E002084" w14:textId="77777777" w:rsidTr="00517DEC">
        <w:trPr>
          <w:trHeight w:val="219"/>
        </w:trPr>
        <w:tc>
          <w:tcPr>
            <w:tcW w:w="257" w:type="pct"/>
            <w:vMerge/>
            <w:shd w:val="clear" w:color="auto" w:fill="DEEAF6" w:themeFill="accent5" w:themeFillTint="33"/>
            <w:vAlign w:val="center"/>
          </w:tcPr>
          <w:p w14:paraId="6079C80F" w14:textId="77777777" w:rsidR="0039297C" w:rsidRPr="00DD6273" w:rsidRDefault="0039297C"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3AFCC436" w14:textId="77777777" w:rsidR="0039297C" w:rsidRPr="00E0698A" w:rsidRDefault="0039297C"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FC4B5E" w:rsidRPr="00776DAC" w14:paraId="0AD0C952" w14:textId="77777777" w:rsidTr="00517DEC">
        <w:trPr>
          <w:trHeight w:val="380"/>
        </w:trPr>
        <w:tc>
          <w:tcPr>
            <w:tcW w:w="257" w:type="pct"/>
            <w:vMerge/>
            <w:shd w:val="clear" w:color="auto" w:fill="DEEAF6" w:themeFill="accent5" w:themeFillTint="33"/>
            <w:vAlign w:val="center"/>
          </w:tcPr>
          <w:p w14:paraId="35EC13B6" w14:textId="77777777" w:rsidR="0039297C" w:rsidRPr="00DD6273" w:rsidRDefault="0039297C"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3CBD09F4" w14:textId="09ABDB8F" w:rsidR="0039297C" w:rsidRPr="003B1E60" w:rsidRDefault="00582D5B" w:rsidP="00517DEC">
            <w:pPr>
              <w:spacing w:after="0"/>
              <w:jc w:val="both"/>
              <w:rPr>
                <w:rFonts w:ascii="Commissioner" w:eastAsia="Commissioner" w:hAnsi="Commissioner" w:cs="Commissioner"/>
                <w:sz w:val="20"/>
                <w:szCs w:val="20"/>
              </w:rPr>
            </w:pPr>
            <w:r w:rsidRPr="00582D5B">
              <w:rPr>
                <w:rFonts w:ascii="Commissioner" w:eastAsia="Commissioner" w:hAnsi="Commissioner" w:cs="Commissioner"/>
                <w:sz w:val="20"/>
                <w:szCs w:val="20"/>
              </w:rPr>
              <w:t>Recapitula</w:t>
            </w:r>
            <w:r w:rsidR="006F5410">
              <w:rPr>
                <w:rFonts w:ascii="Commissioner" w:eastAsia="Commissioner" w:hAnsi="Commissioner" w:cs="Commissioner"/>
                <w:sz w:val="20"/>
                <w:szCs w:val="20"/>
              </w:rPr>
              <w:t xml:space="preserve"> sobre</w:t>
            </w:r>
            <w:r w:rsidRPr="00582D5B">
              <w:rPr>
                <w:rFonts w:ascii="Commissioner" w:eastAsia="Commissioner" w:hAnsi="Commissioner" w:cs="Commissioner"/>
                <w:sz w:val="20"/>
                <w:szCs w:val="20"/>
              </w:rPr>
              <w:t xml:space="preserve"> </w:t>
            </w:r>
            <w:r w:rsidR="00A26F39">
              <w:rPr>
                <w:rFonts w:ascii="Commissioner" w:eastAsia="Commissioner" w:hAnsi="Commissioner" w:cs="Commissioner"/>
                <w:sz w:val="20"/>
                <w:szCs w:val="20"/>
              </w:rPr>
              <w:t>la familia de antiderivadas de una función.</w:t>
            </w:r>
          </w:p>
        </w:tc>
        <w:tc>
          <w:tcPr>
            <w:tcW w:w="1543" w:type="pct"/>
            <w:vAlign w:val="center"/>
          </w:tcPr>
          <w:p w14:paraId="3B33B181" w14:textId="77777777" w:rsidR="0039297C" w:rsidRPr="002309E3" w:rsidRDefault="0039297C" w:rsidP="00517DE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492D6FDD" w14:textId="77777777" w:rsidR="0039297C" w:rsidRPr="00776DAC" w:rsidRDefault="0039297C"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6F294E7E" w14:textId="77777777" w:rsidR="0039297C" w:rsidRPr="00776DAC" w:rsidRDefault="0039297C"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1EB5367B" w14:textId="77777777" w:rsidR="0039297C" w:rsidRPr="00E0698A" w:rsidRDefault="0039297C"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28F7C628" w14:textId="77777777" w:rsidR="0039297C" w:rsidRPr="007112E8" w:rsidRDefault="0039297C"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4479AC38" w14:textId="3E597E42" w:rsidR="0039297C" w:rsidRPr="00E0698A" w:rsidRDefault="0039297C"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sz w:val="20"/>
                <w:szCs w:val="20"/>
              </w:rPr>
              <w:t>1</w:t>
            </w:r>
            <w:r w:rsidR="00002E17">
              <w:rPr>
                <w:rFonts w:ascii="Commissioner" w:eastAsia="Commissioner" w:hAnsi="Commissioner" w:cs="Commissioner"/>
                <w:sz w:val="20"/>
                <w:szCs w:val="20"/>
              </w:rPr>
              <w:t>0</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39297C" w:rsidRPr="00776DAC" w14:paraId="60A9DF7A" w14:textId="77777777" w:rsidTr="00517DEC">
        <w:trPr>
          <w:trHeight w:val="176"/>
        </w:trPr>
        <w:tc>
          <w:tcPr>
            <w:tcW w:w="257" w:type="pct"/>
            <w:vMerge/>
            <w:shd w:val="clear" w:color="auto" w:fill="DEEAF6" w:themeFill="accent5" w:themeFillTint="33"/>
            <w:vAlign w:val="center"/>
          </w:tcPr>
          <w:p w14:paraId="06C814A0" w14:textId="77777777" w:rsidR="0039297C" w:rsidRPr="00DD6273" w:rsidRDefault="0039297C"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44CBFCB1" w14:textId="77777777" w:rsidR="0039297C" w:rsidRPr="00776DAC" w:rsidRDefault="0039297C"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Trabajo extraclase</w:t>
            </w:r>
          </w:p>
        </w:tc>
      </w:tr>
      <w:tr w:rsidR="00FC4B5E" w:rsidRPr="00776DAC" w14:paraId="65A03CFE" w14:textId="77777777" w:rsidTr="00517DEC">
        <w:trPr>
          <w:trHeight w:val="175"/>
        </w:trPr>
        <w:tc>
          <w:tcPr>
            <w:tcW w:w="257" w:type="pct"/>
            <w:vMerge/>
            <w:shd w:val="clear" w:color="auto" w:fill="DEEAF6" w:themeFill="accent5" w:themeFillTint="33"/>
            <w:vAlign w:val="center"/>
          </w:tcPr>
          <w:p w14:paraId="6FEF289A" w14:textId="77777777" w:rsidR="0039297C" w:rsidRPr="00DD6273" w:rsidRDefault="0039297C" w:rsidP="00517DEC">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44F5A19E" w14:textId="353BD137" w:rsidR="0039297C" w:rsidRPr="00BE2288" w:rsidRDefault="0039297C" w:rsidP="00517DEC">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 xml:space="preserve">evaluación formativa </w:t>
            </w:r>
            <w:r w:rsidR="0056704E">
              <w:rPr>
                <w:rFonts w:ascii="Commissioner" w:hAnsi="Commissioner" w:cs="Arial"/>
                <w:i/>
                <w:iCs/>
                <w:color w:val="00B050"/>
                <w:sz w:val="20"/>
                <w:szCs w:val="20"/>
                <w:lang w:val="es-ES"/>
              </w:rPr>
              <w:t>2</w:t>
            </w:r>
            <w:r>
              <w:rPr>
                <w:rFonts w:ascii="Commissioner" w:hAnsi="Commissioner" w:cs="Arial"/>
                <w:i/>
                <w:iCs/>
                <w:color w:val="00B050"/>
                <w:sz w:val="20"/>
                <w:szCs w:val="20"/>
                <w:lang w:val="es-ES"/>
              </w:rPr>
              <w:t>.1.</w:t>
            </w:r>
          </w:p>
        </w:tc>
        <w:tc>
          <w:tcPr>
            <w:tcW w:w="1543" w:type="pct"/>
            <w:vAlign w:val="center"/>
          </w:tcPr>
          <w:p w14:paraId="1E46060A" w14:textId="77777777" w:rsidR="0039297C" w:rsidRPr="0033065D" w:rsidRDefault="0039297C" w:rsidP="00517DEC">
            <w:pPr>
              <w:jc w:val="both"/>
              <w:rPr>
                <w:rFonts w:ascii="Commissioner" w:eastAsia="Calibri" w:hAnsi="Commissioner" w:cs="Arial"/>
                <w:sz w:val="20"/>
                <w:szCs w:val="20"/>
                <w:lang w:val="es-ES"/>
              </w:rPr>
            </w:pPr>
          </w:p>
        </w:tc>
        <w:tc>
          <w:tcPr>
            <w:tcW w:w="594" w:type="pct"/>
          </w:tcPr>
          <w:p w14:paraId="7F6266BA" w14:textId="77777777" w:rsidR="0039297C" w:rsidRPr="00776DAC" w:rsidRDefault="0039297C" w:rsidP="00517DEC">
            <w:pPr>
              <w:spacing w:after="0" w:line="240" w:lineRule="auto"/>
              <w:rPr>
                <w:rFonts w:ascii="Commissioner" w:eastAsia="Commissioner" w:hAnsi="Commissioner" w:cs="Commissioner"/>
                <w:sz w:val="16"/>
                <w:szCs w:val="16"/>
              </w:rPr>
            </w:pPr>
          </w:p>
        </w:tc>
        <w:tc>
          <w:tcPr>
            <w:tcW w:w="425" w:type="pct"/>
            <w:vAlign w:val="center"/>
          </w:tcPr>
          <w:p w14:paraId="7D0BD724" w14:textId="77777777" w:rsidR="0039297C" w:rsidRPr="00776DAC" w:rsidRDefault="0039297C" w:rsidP="00517DEC">
            <w:pPr>
              <w:spacing w:after="0"/>
              <w:rPr>
                <w:rFonts w:ascii="Commissioner" w:eastAsia="Commissioner" w:hAnsi="Commissioner" w:cs="Commissioner"/>
                <w:sz w:val="20"/>
                <w:szCs w:val="20"/>
              </w:rPr>
            </w:pPr>
          </w:p>
        </w:tc>
        <w:tc>
          <w:tcPr>
            <w:tcW w:w="510" w:type="pct"/>
          </w:tcPr>
          <w:p w14:paraId="4A497DBC" w14:textId="77777777" w:rsidR="0039297C" w:rsidRPr="00776DAC" w:rsidRDefault="0039297C" w:rsidP="00517DEC">
            <w:pPr>
              <w:jc w:val="center"/>
              <w:rPr>
                <w:rFonts w:ascii="Commissioner" w:eastAsia="Commissioner" w:hAnsi="Commissioner" w:cs="Commissioner"/>
                <w:sz w:val="20"/>
                <w:szCs w:val="20"/>
              </w:rPr>
            </w:pPr>
          </w:p>
        </w:tc>
        <w:tc>
          <w:tcPr>
            <w:tcW w:w="547" w:type="pct"/>
          </w:tcPr>
          <w:p w14:paraId="0069604E" w14:textId="77777777" w:rsidR="0039297C" w:rsidRPr="00E034E8" w:rsidRDefault="0039297C" w:rsidP="00517DEC">
            <w:pPr>
              <w:jc w:val="center"/>
              <w:rPr>
                <w:rFonts w:ascii="Commissioner" w:eastAsia="Commissioner" w:hAnsi="Commissioner" w:cs="Commissioner"/>
                <w:sz w:val="20"/>
                <w:szCs w:val="20"/>
              </w:rPr>
            </w:pPr>
          </w:p>
        </w:tc>
      </w:tr>
    </w:tbl>
    <w:p w14:paraId="47CE0B09" w14:textId="77777777" w:rsidR="00723134" w:rsidRDefault="00723134"/>
    <w:p w14:paraId="3D9BCA5D" w14:textId="77777777" w:rsidR="00723134" w:rsidRDefault="00723134"/>
    <w:p w14:paraId="03F90F88" w14:textId="77777777" w:rsidR="00723134" w:rsidRDefault="00723134"/>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39297C" w:rsidRPr="00776DAC" w14:paraId="0CB73878" w14:textId="77777777" w:rsidTr="00517DEC">
        <w:trPr>
          <w:trHeight w:val="438"/>
        </w:trPr>
        <w:tc>
          <w:tcPr>
            <w:tcW w:w="257" w:type="pct"/>
            <w:shd w:val="clear" w:color="auto" w:fill="BFBFBF"/>
            <w:vAlign w:val="center"/>
          </w:tcPr>
          <w:p w14:paraId="4F50C001"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67E2C585"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gridSpan w:val="2"/>
            <w:shd w:val="clear" w:color="auto" w:fill="BFBFBF"/>
            <w:vAlign w:val="center"/>
          </w:tcPr>
          <w:p w14:paraId="01C07362"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4F1737F0" w14:textId="77777777" w:rsidR="0039297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8C9DB04"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02E3F75B"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gridSpan w:val="2"/>
            <w:shd w:val="clear" w:color="auto" w:fill="BFBFBF"/>
            <w:vAlign w:val="center"/>
          </w:tcPr>
          <w:p w14:paraId="7E951BCC"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395854BA"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3D4AED" w:rsidRPr="00776DAC" w14:paraId="20A5A01E" w14:textId="77777777" w:rsidTr="00517DEC">
        <w:trPr>
          <w:cantSplit/>
          <w:trHeight w:val="1077"/>
        </w:trPr>
        <w:tc>
          <w:tcPr>
            <w:tcW w:w="257" w:type="pct"/>
            <w:vMerge w:val="restart"/>
            <w:shd w:val="clear" w:color="auto" w:fill="DEEAF6" w:themeFill="accent5" w:themeFillTint="33"/>
            <w:textDirection w:val="btLr"/>
            <w:vAlign w:val="center"/>
          </w:tcPr>
          <w:p w14:paraId="6BFDFF59" w14:textId="5D079EB1" w:rsidR="003D4AED" w:rsidRPr="003C6AFA" w:rsidRDefault="003D4AED"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0A39FC89"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6D99C957" w14:textId="77BA5B80" w:rsidR="003D4AED" w:rsidRDefault="003D4AED"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56704E">
              <w:rPr>
                <w:rFonts w:ascii="Commissioner" w:hAnsi="Commissioner" w:cs="Arial"/>
                <w:i/>
                <w:iCs/>
                <w:color w:val="00B050"/>
                <w:sz w:val="20"/>
                <w:szCs w:val="20"/>
                <w:lang w:val="es-ES"/>
              </w:rPr>
              <w:t>2</w:t>
            </w:r>
            <w:r w:rsidRPr="00040719">
              <w:rPr>
                <w:rFonts w:ascii="Commissioner" w:hAnsi="Commissioner" w:cs="Arial"/>
                <w:i/>
                <w:iCs/>
                <w:color w:val="00B050"/>
                <w:sz w:val="20"/>
                <w:szCs w:val="20"/>
                <w:lang w:val="es-ES"/>
              </w:rPr>
              <w:t>.1.</w:t>
            </w:r>
          </w:p>
        </w:tc>
        <w:tc>
          <w:tcPr>
            <w:tcW w:w="594" w:type="pct"/>
          </w:tcPr>
          <w:p w14:paraId="3FCE09F0" w14:textId="77777777" w:rsidR="003D4AED" w:rsidRPr="00776DAC" w:rsidRDefault="003D4AED" w:rsidP="00517DEC">
            <w:pPr>
              <w:spacing w:after="0"/>
              <w:rPr>
                <w:rFonts w:ascii="Commissioner" w:eastAsia="Commissioner" w:hAnsi="Commissioner" w:cs="Commissioner"/>
                <w:sz w:val="16"/>
                <w:szCs w:val="16"/>
              </w:rPr>
            </w:pPr>
          </w:p>
        </w:tc>
        <w:tc>
          <w:tcPr>
            <w:tcW w:w="425" w:type="pct"/>
            <w:vAlign w:val="center"/>
          </w:tcPr>
          <w:p w14:paraId="5E60156D" w14:textId="77777777" w:rsidR="003D4AED" w:rsidRPr="00776DAC" w:rsidRDefault="003D4AED" w:rsidP="00517DEC">
            <w:pPr>
              <w:spacing w:after="0"/>
              <w:rPr>
                <w:rFonts w:ascii="Commissioner" w:eastAsia="Commissioner" w:hAnsi="Commissioner" w:cs="Commissioner"/>
                <w:sz w:val="20"/>
                <w:szCs w:val="20"/>
              </w:rPr>
            </w:pPr>
          </w:p>
        </w:tc>
        <w:tc>
          <w:tcPr>
            <w:tcW w:w="510" w:type="pct"/>
            <w:gridSpan w:val="3"/>
            <w:vMerge w:val="restart"/>
            <w:vAlign w:val="center"/>
          </w:tcPr>
          <w:p w14:paraId="2722DD40" w14:textId="37DF578E" w:rsidR="003D4AED" w:rsidRPr="00776DAC" w:rsidRDefault="003D4AED"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56704E">
              <w:rPr>
                <w:rFonts w:ascii="Commissioner" w:hAnsi="Commissioner" w:cs="Arial"/>
                <w:i/>
                <w:iCs/>
                <w:color w:val="00B050"/>
                <w:sz w:val="20"/>
                <w:szCs w:val="20"/>
                <w:lang w:val="es-ES"/>
              </w:rPr>
              <w:t>2</w:t>
            </w:r>
            <w:r w:rsidRPr="00040719">
              <w:rPr>
                <w:rFonts w:ascii="Commissioner" w:hAnsi="Commissioner" w:cs="Arial"/>
                <w:i/>
                <w:iCs/>
                <w:color w:val="00B050"/>
                <w:sz w:val="20"/>
                <w:szCs w:val="20"/>
                <w:lang w:val="es-ES"/>
              </w:rPr>
              <w:t>.1.</w:t>
            </w:r>
          </w:p>
        </w:tc>
        <w:tc>
          <w:tcPr>
            <w:tcW w:w="547" w:type="pct"/>
            <w:vMerge w:val="restart"/>
            <w:vAlign w:val="center"/>
          </w:tcPr>
          <w:p w14:paraId="7F8EB43E" w14:textId="10E556A2" w:rsidR="003D4AED" w:rsidRPr="007112E8" w:rsidRDefault="003D4AED"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w:t>
            </w:r>
            <w:r w:rsidR="00002E17">
              <w:rPr>
                <w:rFonts w:ascii="Commissioner" w:eastAsia="Commissioner" w:hAnsi="Commissioner" w:cs="Commissioner"/>
                <w:sz w:val="20"/>
                <w:szCs w:val="20"/>
              </w:rPr>
              <w:t>12</w:t>
            </w:r>
            <w:r>
              <w:rPr>
                <w:rFonts w:ascii="Commissioner" w:eastAsia="Commissioner" w:hAnsi="Commissioner" w:cs="Commissioner"/>
                <w:sz w:val="20"/>
                <w:szCs w:val="20"/>
              </w:rPr>
              <w:t>0 min.</w:t>
            </w:r>
          </w:p>
        </w:tc>
      </w:tr>
      <w:tr w:rsidR="003D4AED" w:rsidRPr="00776DAC" w14:paraId="6464EC13" w14:textId="77777777" w:rsidTr="00517DEC">
        <w:trPr>
          <w:cantSplit/>
          <w:trHeight w:val="1077"/>
        </w:trPr>
        <w:tc>
          <w:tcPr>
            <w:tcW w:w="257" w:type="pct"/>
            <w:vMerge/>
            <w:shd w:val="clear" w:color="auto" w:fill="DEEAF6" w:themeFill="accent5" w:themeFillTint="33"/>
            <w:textDirection w:val="btLr"/>
            <w:vAlign w:val="center"/>
          </w:tcPr>
          <w:p w14:paraId="0CFC6077" w14:textId="57DD3A04" w:rsidR="003D4AED" w:rsidRPr="00DD6273" w:rsidRDefault="003D4AED" w:rsidP="00517DEC">
            <w:pPr>
              <w:spacing w:after="0"/>
              <w:ind w:left="113" w:right="113"/>
              <w:jc w:val="center"/>
              <w:rPr>
                <w:rFonts w:ascii="Commissioner" w:eastAsia="Commissioner" w:hAnsi="Commissioner" w:cs="Commissioner"/>
                <w:sz w:val="40"/>
                <w:szCs w:val="40"/>
              </w:rPr>
            </w:pPr>
          </w:p>
        </w:tc>
        <w:tc>
          <w:tcPr>
            <w:tcW w:w="1124" w:type="pct"/>
            <w:vAlign w:val="center"/>
          </w:tcPr>
          <w:p w14:paraId="490D663C"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2217DDB2"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08A0BD99"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19965872"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37CBDA4B" w14:textId="77777777" w:rsidR="003D4AED"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p w14:paraId="228230A9" w14:textId="77777777" w:rsidR="003D4AED" w:rsidRPr="00776DAC"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77918CD2" w14:textId="62FE9E6F" w:rsidR="003D4AED" w:rsidRDefault="003D4AED" w:rsidP="00517DEC">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w:t>
            </w:r>
            <w:r w:rsidR="00A26F39">
              <w:rPr>
                <w:rFonts w:ascii="Commissioner" w:eastAsia="Commissioner" w:hAnsi="Commissioner" w:cs="Commissioner"/>
                <w:sz w:val="20"/>
                <w:szCs w:val="20"/>
                <w:lang w:val="es-ES"/>
              </w:rPr>
              <w:t>familia de antiderivadas de una función</w:t>
            </w:r>
            <w:r w:rsidR="008714E1">
              <w:rPr>
                <w:rFonts w:ascii="Commissioner" w:eastAsia="Commissioner" w:hAnsi="Commissioner" w:cs="Commissioner"/>
                <w:sz w:val="20"/>
                <w:szCs w:val="20"/>
                <w:lang w:val="es-ES"/>
              </w:rPr>
              <w:t>.</w:t>
            </w:r>
          </w:p>
          <w:p w14:paraId="25D454CB" w14:textId="77777777" w:rsidR="003D4AED" w:rsidRDefault="003D4AED" w:rsidP="00517DEC">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5DC5B700" w14:textId="73DF1995" w:rsidR="003D4AED" w:rsidRPr="00776DAC" w:rsidRDefault="003D4AED"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sidRPr="001F78AE">
              <w:rPr>
                <w:rFonts w:ascii="Commissioner" w:eastAsia="Calibri" w:hAnsi="Commissioner"/>
                <w:i/>
                <w:iCs/>
                <w:color w:val="00B050"/>
                <w:sz w:val="20"/>
                <w:szCs w:val="20"/>
              </w:rPr>
              <w:t xml:space="preserve"> </w:t>
            </w:r>
            <w:r w:rsidR="00322B2C">
              <w:rPr>
                <w:rFonts w:ascii="Commissioner" w:eastAsia="Calibri" w:hAnsi="Commissioner"/>
                <w:color w:val="00B050"/>
                <w:sz w:val="20"/>
                <w:szCs w:val="20"/>
              </w:rPr>
              <w:t>2</w:t>
            </w:r>
            <w:r>
              <w:rPr>
                <w:rFonts w:ascii="Commissioner" w:eastAsia="Calibri" w:hAnsi="Commissioner"/>
                <w:color w:val="00B050"/>
                <w:sz w:val="20"/>
                <w:szCs w:val="20"/>
              </w:rPr>
              <w:t xml:space="preserve">.1, </w:t>
            </w:r>
            <w:r w:rsidR="00322B2C">
              <w:rPr>
                <w:rFonts w:ascii="Commissioner" w:eastAsia="Calibri" w:hAnsi="Commissioner"/>
                <w:color w:val="00B050"/>
                <w:sz w:val="20"/>
                <w:szCs w:val="20"/>
              </w:rPr>
              <w:t>2</w:t>
            </w:r>
            <w:r>
              <w:rPr>
                <w:rFonts w:ascii="Commissioner" w:eastAsia="Calibri" w:hAnsi="Commissioner"/>
                <w:color w:val="00B050"/>
                <w:sz w:val="20"/>
                <w:szCs w:val="20"/>
              </w:rPr>
              <w:t xml:space="preserve">.2, </w:t>
            </w:r>
            <w:r w:rsidR="00322B2C">
              <w:rPr>
                <w:rFonts w:ascii="Commissioner" w:eastAsia="Calibri" w:hAnsi="Commissioner"/>
                <w:color w:val="00B050"/>
                <w:sz w:val="20"/>
                <w:szCs w:val="20"/>
              </w:rPr>
              <w:t>2</w:t>
            </w:r>
            <w:r>
              <w:rPr>
                <w:rFonts w:ascii="Commissioner" w:eastAsia="Calibri" w:hAnsi="Commissioner"/>
                <w:color w:val="00B050"/>
                <w:sz w:val="20"/>
                <w:szCs w:val="20"/>
              </w:rPr>
              <w:t xml:space="preserve">.3, </w:t>
            </w:r>
            <w:r w:rsidR="00322B2C">
              <w:rPr>
                <w:rFonts w:ascii="Commissioner" w:eastAsia="Calibri" w:hAnsi="Commissioner"/>
                <w:color w:val="00B050"/>
                <w:sz w:val="20"/>
                <w:szCs w:val="20"/>
              </w:rPr>
              <w:t>2</w:t>
            </w:r>
            <w:r>
              <w:rPr>
                <w:rFonts w:ascii="Commissioner" w:eastAsia="Calibri" w:hAnsi="Commissioner"/>
                <w:color w:val="00B050"/>
                <w:sz w:val="20"/>
                <w:szCs w:val="20"/>
              </w:rPr>
              <w:t>.4</w:t>
            </w:r>
            <w:r w:rsidR="00322B2C">
              <w:rPr>
                <w:rFonts w:ascii="Commissioner" w:eastAsia="Calibri" w:hAnsi="Commissioner"/>
                <w:color w:val="00B050"/>
                <w:sz w:val="20"/>
                <w:szCs w:val="20"/>
              </w:rPr>
              <w:t>, 2.5, 2.6, 2.7</w:t>
            </w:r>
            <w:r w:rsidR="008714E1">
              <w:rPr>
                <w:rFonts w:ascii="Commissioner" w:eastAsia="Calibri" w:hAnsi="Commissioner"/>
                <w:color w:val="00B050"/>
                <w:sz w:val="20"/>
                <w:szCs w:val="20"/>
              </w:rPr>
              <w:t>, 2.8, 2.9, 2.10, 2.11, 2.12</w:t>
            </w:r>
            <w:r>
              <w:rPr>
                <w:rFonts w:ascii="Commissioner" w:eastAsia="Calibri" w:hAnsi="Commissioner"/>
                <w:color w:val="00B050"/>
                <w:sz w:val="20"/>
                <w:szCs w:val="20"/>
              </w:rPr>
              <w:t xml:space="preserve"> y </w:t>
            </w:r>
            <w:r w:rsidR="00322B2C">
              <w:rPr>
                <w:rFonts w:ascii="Commissioner" w:eastAsia="Calibri" w:hAnsi="Commissioner"/>
                <w:color w:val="00B050"/>
                <w:sz w:val="20"/>
                <w:szCs w:val="20"/>
              </w:rPr>
              <w:t>2.</w:t>
            </w:r>
            <w:r w:rsidR="008714E1">
              <w:rPr>
                <w:rFonts w:ascii="Commissioner" w:eastAsia="Calibri" w:hAnsi="Commissioner"/>
                <w:color w:val="00B050"/>
                <w:sz w:val="20"/>
                <w:szCs w:val="20"/>
              </w:rPr>
              <w:t>13</w:t>
            </w:r>
            <w:r>
              <w:rPr>
                <w:rFonts w:ascii="Commissioner" w:eastAsia="Calibri" w:hAnsi="Commissioner"/>
                <w:sz w:val="20"/>
                <w:szCs w:val="20"/>
              </w:rPr>
              <w:t xml:space="preserve"> sobre </w:t>
            </w:r>
            <w:r w:rsidR="00A26F39">
              <w:rPr>
                <w:rFonts w:ascii="Commissioner" w:eastAsia="Calibri" w:hAnsi="Commissioner"/>
                <w:sz w:val="20"/>
                <w:szCs w:val="20"/>
              </w:rPr>
              <w:t>familia de antiderivadas de una función.</w:t>
            </w:r>
          </w:p>
        </w:tc>
        <w:tc>
          <w:tcPr>
            <w:tcW w:w="594" w:type="pct"/>
            <w:vAlign w:val="center"/>
          </w:tcPr>
          <w:p w14:paraId="050A713E" w14:textId="77777777" w:rsidR="003D4AED" w:rsidRPr="00776DAC" w:rsidRDefault="003D4AED" w:rsidP="00517DEC">
            <w:pPr>
              <w:spacing w:after="0"/>
              <w:rPr>
                <w:rFonts w:ascii="Commissioner" w:eastAsia="Commissioner" w:hAnsi="Commissioner" w:cs="Commissioner"/>
                <w:sz w:val="16"/>
                <w:szCs w:val="16"/>
              </w:rPr>
            </w:pPr>
          </w:p>
        </w:tc>
        <w:tc>
          <w:tcPr>
            <w:tcW w:w="425" w:type="pct"/>
            <w:vAlign w:val="center"/>
          </w:tcPr>
          <w:p w14:paraId="7CA6FCC2" w14:textId="77777777" w:rsidR="003D4AED" w:rsidRPr="00776DAC" w:rsidRDefault="003D4AED" w:rsidP="00517DEC">
            <w:pPr>
              <w:spacing w:after="0"/>
              <w:rPr>
                <w:rFonts w:ascii="Commissioner" w:eastAsia="Commissioner" w:hAnsi="Commissioner" w:cs="Commissioner"/>
                <w:sz w:val="20"/>
                <w:szCs w:val="20"/>
              </w:rPr>
            </w:pPr>
          </w:p>
        </w:tc>
        <w:tc>
          <w:tcPr>
            <w:tcW w:w="510" w:type="pct"/>
            <w:gridSpan w:val="3"/>
            <w:vMerge/>
            <w:vAlign w:val="center"/>
          </w:tcPr>
          <w:p w14:paraId="2D3BA93F" w14:textId="77777777" w:rsidR="003D4AED" w:rsidRPr="00776DAC" w:rsidRDefault="003D4AED" w:rsidP="00517DEC">
            <w:pPr>
              <w:spacing w:after="0"/>
              <w:jc w:val="center"/>
              <w:rPr>
                <w:rFonts w:ascii="Commissioner" w:eastAsia="Commissioner" w:hAnsi="Commissioner" w:cs="Commissioner"/>
                <w:sz w:val="20"/>
                <w:szCs w:val="20"/>
              </w:rPr>
            </w:pPr>
          </w:p>
        </w:tc>
        <w:tc>
          <w:tcPr>
            <w:tcW w:w="547" w:type="pct"/>
            <w:vMerge/>
            <w:vAlign w:val="center"/>
          </w:tcPr>
          <w:p w14:paraId="64D898A5" w14:textId="77777777" w:rsidR="003D4AED" w:rsidRPr="00CC4D9C" w:rsidRDefault="003D4AED" w:rsidP="00517DEC">
            <w:pPr>
              <w:spacing w:after="0"/>
              <w:jc w:val="center"/>
              <w:rPr>
                <w:rFonts w:ascii="Commissioner" w:eastAsia="Commissioner" w:hAnsi="Commissioner" w:cs="Commissioner"/>
                <w:sz w:val="20"/>
                <w:szCs w:val="20"/>
              </w:rPr>
            </w:pPr>
          </w:p>
        </w:tc>
      </w:tr>
      <w:tr w:rsidR="00FC4B5E" w:rsidRPr="00776DAC" w14:paraId="1BADFD45" w14:textId="77777777" w:rsidTr="00517DEC">
        <w:trPr>
          <w:trHeight w:val="438"/>
        </w:trPr>
        <w:tc>
          <w:tcPr>
            <w:tcW w:w="257" w:type="pct"/>
            <w:shd w:val="clear" w:color="auto" w:fill="BFBFBF"/>
            <w:vAlign w:val="center"/>
          </w:tcPr>
          <w:p w14:paraId="0EC17198"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2E2F7BC8"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6EAC7DE5"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6A66BD04" w14:textId="77777777" w:rsidR="0039297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026E21FE"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561AB117"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59089274"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38E7477B" w14:textId="77777777" w:rsidR="0039297C" w:rsidRPr="00776DAC" w:rsidRDefault="0039297C"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39297C" w:rsidRPr="00776DAC" w14:paraId="6BBD40FE" w14:textId="77777777" w:rsidTr="00517DEC">
        <w:trPr>
          <w:trHeight w:val="238"/>
        </w:trPr>
        <w:tc>
          <w:tcPr>
            <w:tcW w:w="257" w:type="pct"/>
            <w:vMerge w:val="restart"/>
            <w:shd w:val="clear" w:color="auto" w:fill="DEEAF6" w:themeFill="accent5" w:themeFillTint="33"/>
            <w:textDirection w:val="btLr"/>
            <w:vAlign w:val="center"/>
          </w:tcPr>
          <w:p w14:paraId="7CDA13C2" w14:textId="77777777" w:rsidR="0039297C" w:rsidRPr="00DD6273" w:rsidRDefault="0039297C"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5534F58F" w14:textId="77777777" w:rsidR="0039297C" w:rsidRPr="00CC4D9C" w:rsidRDefault="0039297C"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FC4B5E" w:rsidRPr="00776DAC" w14:paraId="6A65EF14" w14:textId="77777777" w:rsidTr="00517DEC">
        <w:trPr>
          <w:trHeight w:val="238"/>
        </w:trPr>
        <w:tc>
          <w:tcPr>
            <w:tcW w:w="257" w:type="pct"/>
            <w:vMerge/>
            <w:shd w:val="clear" w:color="auto" w:fill="DEEAF6" w:themeFill="accent5" w:themeFillTint="33"/>
            <w:vAlign w:val="center"/>
          </w:tcPr>
          <w:p w14:paraId="56734C81" w14:textId="77777777" w:rsidR="0039297C" w:rsidRPr="00776DAC" w:rsidRDefault="0039297C" w:rsidP="00517DEC">
            <w:pPr>
              <w:spacing w:after="0"/>
              <w:jc w:val="center"/>
              <w:rPr>
                <w:rFonts w:ascii="Commissioner" w:eastAsia="Commissioner" w:hAnsi="Commissioner" w:cs="Commissioner"/>
                <w:sz w:val="20"/>
                <w:szCs w:val="20"/>
              </w:rPr>
            </w:pPr>
          </w:p>
        </w:tc>
        <w:tc>
          <w:tcPr>
            <w:tcW w:w="1124" w:type="pct"/>
          </w:tcPr>
          <w:p w14:paraId="204AD100" w14:textId="77777777" w:rsidR="0039297C" w:rsidRPr="00275B3D" w:rsidRDefault="0039297C"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7140A232" w14:textId="77777777" w:rsidR="0039297C" w:rsidRPr="002E74C2" w:rsidRDefault="0039297C"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579B5704" w14:textId="77777777" w:rsidR="0039297C" w:rsidRPr="00776DAC" w:rsidRDefault="0039297C" w:rsidP="00517DEC">
            <w:pPr>
              <w:spacing w:after="0" w:line="240" w:lineRule="auto"/>
              <w:jc w:val="center"/>
              <w:rPr>
                <w:rFonts w:ascii="Commissioner" w:eastAsia="Commissioner" w:hAnsi="Commissioner" w:cs="Commissioner"/>
                <w:sz w:val="16"/>
                <w:szCs w:val="16"/>
              </w:rPr>
            </w:pPr>
          </w:p>
        </w:tc>
        <w:tc>
          <w:tcPr>
            <w:tcW w:w="425" w:type="pct"/>
          </w:tcPr>
          <w:p w14:paraId="7D662238" w14:textId="77777777" w:rsidR="0039297C" w:rsidRPr="00776DAC" w:rsidRDefault="0039297C" w:rsidP="00517DEC">
            <w:pPr>
              <w:spacing w:after="0"/>
              <w:jc w:val="center"/>
              <w:rPr>
                <w:rFonts w:ascii="Commissioner" w:eastAsia="Commissioner" w:hAnsi="Commissioner" w:cs="Commissioner"/>
                <w:sz w:val="20"/>
                <w:szCs w:val="20"/>
              </w:rPr>
            </w:pPr>
          </w:p>
        </w:tc>
        <w:tc>
          <w:tcPr>
            <w:tcW w:w="510" w:type="pct"/>
            <w:gridSpan w:val="3"/>
          </w:tcPr>
          <w:p w14:paraId="523BC284" w14:textId="77777777" w:rsidR="0039297C" w:rsidRPr="004B6F25" w:rsidRDefault="0039297C" w:rsidP="00517DEC">
            <w:pPr>
              <w:spacing w:after="0"/>
              <w:jc w:val="center"/>
              <w:rPr>
                <w:rFonts w:ascii="Commissioner" w:eastAsia="Commissioner" w:hAnsi="Commissioner" w:cs="Commissioner"/>
                <w:sz w:val="20"/>
                <w:szCs w:val="20"/>
              </w:rPr>
            </w:pPr>
          </w:p>
        </w:tc>
        <w:tc>
          <w:tcPr>
            <w:tcW w:w="547" w:type="pct"/>
            <w:vAlign w:val="center"/>
          </w:tcPr>
          <w:p w14:paraId="59A22BAD" w14:textId="77777777" w:rsidR="0039297C" w:rsidRDefault="0039297C"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3D727100" w14:textId="77777777" w:rsidR="0039297C" w:rsidRPr="00CC4D9C" w:rsidRDefault="0039297C"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39297C" w:rsidRPr="00776DAC" w14:paraId="48822C1A" w14:textId="77777777" w:rsidTr="00517DEC">
        <w:trPr>
          <w:trHeight w:val="169"/>
        </w:trPr>
        <w:tc>
          <w:tcPr>
            <w:tcW w:w="257" w:type="pct"/>
            <w:vMerge/>
            <w:shd w:val="clear" w:color="auto" w:fill="DEEAF6" w:themeFill="accent5" w:themeFillTint="33"/>
            <w:vAlign w:val="center"/>
          </w:tcPr>
          <w:p w14:paraId="6391C98D" w14:textId="77777777" w:rsidR="0039297C" w:rsidRPr="00776DAC" w:rsidRDefault="0039297C"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6AEE06A7" w14:textId="77777777" w:rsidR="0039297C" w:rsidRPr="00CC4D9C" w:rsidRDefault="0039297C"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FC4B5E" w:rsidRPr="00776DAC" w14:paraId="5CE29288" w14:textId="77777777" w:rsidTr="00517DEC">
        <w:trPr>
          <w:trHeight w:val="1844"/>
        </w:trPr>
        <w:tc>
          <w:tcPr>
            <w:tcW w:w="257" w:type="pct"/>
            <w:vMerge/>
            <w:shd w:val="clear" w:color="auto" w:fill="DEEAF6" w:themeFill="accent5" w:themeFillTint="33"/>
            <w:vAlign w:val="center"/>
          </w:tcPr>
          <w:p w14:paraId="44E2CFF7" w14:textId="77777777" w:rsidR="0039297C" w:rsidRPr="00776DAC" w:rsidRDefault="0039297C" w:rsidP="00517DEC">
            <w:pPr>
              <w:spacing w:after="0"/>
              <w:jc w:val="center"/>
              <w:rPr>
                <w:rFonts w:ascii="Commissioner" w:eastAsia="Commissioner" w:hAnsi="Commissioner" w:cs="Commissioner"/>
                <w:sz w:val="20"/>
                <w:szCs w:val="20"/>
              </w:rPr>
            </w:pPr>
          </w:p>
        </w:tc>
        <w:tc>
          <w:tcPr>
            <w:tcW w:w="1124" w:type="pct"/>
            <w:vAlign w:val="center"/>
          </w:tcPr>
          <w:p w14:paraId="4C510D7F" w14:textId="77777777" w:rsidR="0039297C" w:rsidRDefault="0039297C"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5C7FA803" w14:textId="4CB6BCAC" w:rsidR="0039297C" w:rsidRPr="00B407B5" w:rsidRDefault="0039297C"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sidR="006A5D04">
              <w:rPr>
                <w:rFonts w:ascii="Commissioner" w:eastAsia="Commissioner" w:hAnsi="Commissioner" w:cs="Commissioner"/>
                <w:i/>
                <w:iCs/>
                <w:color w:val="00B050"/>
                <w:sz w:val="20"/>
                <w:szCs w:val="20"/>
              </w:rPr>
              <w:t>2</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285D63FE" w14:textId="77777777" w:rsidR="0039297C" w:rsidRPr="00AE1B63" w:rsidRDefault="0039297C"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21D1C624" w14:textId="77777777" w:rsidR="0039297C" w:rsidRPr="00776DAC" w:rsidRDefault="0039297C"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07AB15C5" w14:textId="77777777" w:rsidR="0039297C" w:rsidRPr="00776DAC" w:rsidRDefault="0039297C"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496ECD01" w14:textId="77777777" w:rsidR="0039297C" w:rsidRPr="00772C81" w:rsidRDefault="0039297C"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3ABB802C" w14:textId="77777777" w:rsidR="0039297C" w:rsidRPr="007112E8" w:rsidRDefault="0039297C"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4630E589" w14:textId="34B6CEBB" w:rsidR="0039297C" w:rsidRPr="00CC4D9C" w:rsidRDefault="00002E17"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3</w:t>
            </w:r>
            <w:r w:rsidR="0039297C">
              <w:rPr>
                <w:rFonts w:ascii="Commissioner" w:eastAsia="Commissioner" w:hAnsi="Commissioner" w:cs="Commissioner"/>
                <w:sz w:val="20"/>
                <w:szCs w:val="20"/>
              </w:rPr>
              <w:t>0 min.</w:t>
            </w:r>
          </w:p>
        </w:tc>
      </w:tr>
      <w:tr w:rsidR="0039297C" w:rsidRPr="00776DAC" w14:paraId="4C6BA872" w14:textId="77777777" w:rsidTr="00517DEC">
        <w:trPr>
          <w:trHeight w:val="188"/>
        </w:trPr>
        <w:tc>
          <w:tcPr>
            <w:tcW w:w="257" w:type="pct"/>
            <w:vMerge/>
            <w:shd w:val="clear" w:color="auto" w:fill="DEEAF6" w:themeFill="accent5" w:themeFillTint="33"/>
            <w:vAlign w:val="center"/>
          </w:tcPr>
          <w:p w14:paraId="7B1C5C78" w14:textId="77777777" w:rsidR="0039297C" w:rsidRPr="00776DAC" w:rsidRDefault="0039297C"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0A146B79" w14:textId="77777777" w:rsidR="0039297C" w:rsidRPr="00CC4D9C" w:rsidRDefault="0039297C"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39297C" w:rsidRPr="00776DAC" w14:paraId="0EE6994B" w14:textId="77777777" w:rsidTr="00517DEC">
        <w:trPr>
          <w:trHeight w:val="1064"/>
        </w:trPr>
        <w:tc>
          <w:tcPr>
            <w:tcW w:w="257" w:type="pct"/>
            <w:vMerge/>
            <w:vAlign w:val="center"/>
          </w:tcPr>
          <w:p w14:paraId="5929ECB0" w14:textId="77777777" w:rsidR="0039297C" w:rsidRPr="00776DAC" w:rsidRDefault="0039297C" w:rsidP="00517DEC">
            <w:pPr>
              <w:spacing w:after="0"/>
              <w:jc w:val="center"/>
              <w:rPr>
                <w:rFonts w:ascii="Commissioner" w:eastAsia="Commissioner" w:hAnsi="Commissioner" w:cs="Commissioner"/>
                <w:sz w:val="20"/>
                <w:szCs w:val="20"/>
              </w:rPr>
            </w:pPr>
          </w:p>
        </w:tc>
        <w:tc>
          <w:tcPr>
            <w:tcW w:w="1124" w:type="pct"/>
            <w:vAlign w:val="center"/>
          </w:tcPr>
          <w:p w14:paraId="3869FC85" w14:textId="77777777" w:rsidR="0039297C" w:rsidRPr="00776DAC" w:rsidRDefault="0039297C"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55095953" w14:textId="77777777" w:rsidR="0039297C" w:rsidRPr="00D02A7D" w:rsidRDefault="0039297C"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62B4AB47" w14:textId="1DEA4986" w:rsidR="0039297C" w:rsidRDefault="0039297C"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sidR="006A5D04">
              <w:rPr>
                <w:rFonts w:ascii="Commissioner" w:eastAsia="Commissioner" w:hAnsi="Commissioner" w:cs="Commissioner"/>
                <w:i/>
                <w:iCs/>
                <w:color w:val="00B050"/>
                <w:sz w:val="20"/>
                <w:szCs w:val="20"/>
                <w:lang w:val="es-ES"/>
              </w:rPr>
              <w:t>2</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481BB2BC" w14:textId="77777777" w:rsidR="0039297C" w:rsidRPr="00D02A7D" w:rsidRDefault="0039297C" w:rsidP="00517DEC">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69A4BE5F" w14:textId="688B0F2A" w:rsidR="0039297C" w:rsidRPr="00776DAC" w:rsidRDefault="0039297C"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sidR="00E25134">
              <w:rPr>
                <w:rFonts w:ascii="Commissioner" w:hAnsi="Commissioner" w:cs="Arial"/>
                <w:sz w:val="20"/>
                <w:szCs w:val="20"/>
              </w:rPr>
              <w:t>2</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702827D0" w14:textId="77777777" w:rsidR="0039297C" w:rsidRPr="00776DAC" w:rsidRDefault="0039297C"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4F8C4694" w14:textId="77777777" w:rsidR="0039297C" w:rsidRPr="00776DAC" w:rsidRDefault="0039297C"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537C8AE2" w14:textId="7294BA27" w:rsidR="0039297C" w:rsidRPr="00776DAC" w:rsidRDefault="0039297C"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sidR="006A5D04">
              <w:rPr>
                <w:rFonts w:ascii="Commissioner" w:hAnsi="Commissioner"/>
                <w:i/>
                <w:iCs/>
                <w:color w:val="00B050"/>
                <w:sz w:val="20"/>
                <w:szCs w:val="20"/>
              </w:rPr>
              <w:t>2</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6BE8E840" w14:textId="77777777" w:rsidR="0039297C" w:rsidRDefault="0039297C"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6122CB85" w14:textId="12C7409E" w:rsidR="0039297C" w:rsidRPr="00CC4D9C" w:rsidRDefault="00002E17"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w:t>
            </w:r>
            <w:r w:rsidR="0039297C">
              <w:rPr>
                <w:rFonts w:ascii="Commissioner" w:eastAsia="Commissioner" w:hAnsi="Commissioner" w:cs="Commissioner"/>
                <w:sz w:val="20"/>
                <w:szCs w:val="20"/>
              </w:rPr>
              <w:t>0 min.</w:t>
            </w:r>
          </w:p>
        </w:tc>
      </w:tr>
      <w:tr w:rsidR="0039297C" w:rsidRPr="00776DAC" w14:paraId="0DA532EA" w14:textId="77777777" w:rsidTr="00517DEC">
        <w:trPr>
          <w:trHeight w:val="2681"/>
        </w:trPr>
        <w:tc>
          <w:tcPr>
            <w:tcW w:w="257" w:type="pct"/>
            <w:vMerge/>
            <w:tcBorders>
              <w:bottom w:val="single" w:sz="4" w:space="0" w:color="A6A6A6" w:themeColor="background1" w:themeShade="A6"/>
            </w:tcBorders>
            <w:vAlign w:val="center"/>
          </w:tcPr>
          <w:p w14:paraId="3F937BE8" w14:textId="77777777" w:rsidR="0039297C" w:rsidRPr="00776DAC" w:rsidRDefault="0039297C"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18054CD3" w14:textId="77777777" w:rsidR="0039297C" w:rsidRDefault="0039297C"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1E60F074" w14:textId="77777777" w:rsidR="0039297C" w:rsidRPr="00D02A7D" w:rsidRDefault="0039297C"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 su progreso y Reflexiona sobre su propio aprendizaje y áreas de mejora.</w:t>
            </w:r>
          </w:p>
          <w:p w14:paraId="07F555A8" w14:textId="4038E10E" w:rsidR="0039297C" w:rsidRPr="00D02A7D" w:rsidRDefault="0039297C"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sidR="006A5D04">
              <w:rPr>
                <w:rFonts w:ascii="Commissioner" w:eastAsia="Commissioner" w:hAnsi="Commissioner" w:cs="Commissioner"/>
                <w:i/>
                <w:iCs/>
                <w:color w:val="00B050"/>
                <w:sz w:val="20"/>
                <w:szCs w:val="20"/>
                <w:lang w:val="es-ES"/>
              </w:rPr>
              <w:t>2</w:t>
            </w:r>
            <w:r w:rsidRPr="00AC7E88">
              <w:rPr>
                <w:rFonts w:ascii="Commissioner" w:eastAsia="Commissioner" w:hAnsi="Commissioner" w:cs="Commissioner"/>
                <w:color w:val="00B050"/>
                <w:sz w:val="20"/>
                <w:szCs w:val="20"/>
                <w:lang w:val="es-ES"/>
              </w:rPr>
              <w:t>.1</w:t>
            </w:r>
          </w:p>
          <w:p w14:paraId="69E3B464" w14:textId="77777777" w:rsidR="0039297C" w:rsidRPr="00D02A7D" w:rsidRDefault="0039297C"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5F8C6087" w14:textId="3A61E71B" w:rsidR="0039297C" w:rsidRPr="00D02A7D" w:rsidRDefault="0039297C"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sidR="00E25134">
              <w:rPr>
                <w:rFonts w:ascii="Commissioner" w:hAnsi="Commissioner"/>
                <w:sz w:val="20"/>
                <w:szCs w:val="20"/>
              </w:rPr>
              <w:t>2</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27601314" w14:textId="77777777" w:rsidR="0039297C" w:rsidRPr="00776DAC" w:rsidRDefault="0039297C"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2BC8BFA8" w14:textId="77777777" w:rsidR="0039297C" w:rsidRPr="00776DAC" w:rsidRDefault="0039297C"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4F6D5E41" w14:textId="77777777" w:rsidR="0039297C" w:rsidRPr="009D7126" w:rsidRDefault="0039297C"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31C5D5BB" w14:textId="77777777" w:rsidR="0039297C" w:rsidRPr="007112E8" w:rsidRDefault="0039297C" w:rsidP="00517DEC">
            <w:pPr>
              <w:spacing w:after="0"/>
              <w:jc w:val="center"/>
              <w:rPr>
                <w:rFonts w:ascii="Commissioner" w:eastAsia="Commissioner" w:hAnsi="Commissioner" w:cs="Commissioner"/>
                <w:b/>
                <w:bCs/>
                <w:sz w:val="20"/>
                <w:szCs w:val="20"/>
              </w:rPr>
            </w:pPr>
          </w:p>
        </w:tc>
      </w:tr>
    </w:tbl>
    <w:p w14:paraId="4CBACCB7" w14:textId="77777777" w:rsidR="00CC4996" w:rsidRDefault="00CC4996"/>
    <w:p w14:paraId="33CD695A" w14:textId="77777777" w:rsidR="00C41581" w:rsidRDefault="00C41581"/>
    <w:p w14:paraId="3121B1C8" w14:textId="77777777" w:rsidR="00CC098F" w:rsidRDefault="00CC098F"/>
    <w:p w14:paraId="53B0E2B3" w14:textId="77777777" w:rsidR="00CC098F" w:rsidRDefault="00CC098F"/>
    <w:p w14:paraId="4987258A" w14:textId="77777777" w:rsidR="00CC098F" w:rsidRDefault="00CC098F"/>
    <w:p w14:paraId="0F441E33" w14:textId="77777777" w:rsidR="00CC098F" w:rsidRDefault="00CC098F"/>
    <w:p w14:paraId="1DE64C43" w14:textId="77777777" w:rsidR="00CC098F" w:rsidRDefault="00CC098F"/>
    <w:p w14:paraId="3CD3177E" w14:textId="50E63164" w:rsidR="005E0257" w:rsidRPr="005E0257" w:rsidRDefault="005E0257" w:rsidP="008A72DA">
      <w:pPr>
        <w:pStyle w:val="Ttulo1"/>
        <w:shd w:val="clear" w:color="auto" w:fill="BDD6EE" w:themeFill="accent5" w:themeFillTint="66"/>
      </w:pPr>
      <w:bookmarkStart w:id="17" w:name="_Toc212047155"/>
      <w:r w:rsidRPr="005E0257">
        <w:lastRenderedPageBreak/>
        <w:t xml:space="preserve">Progresión de aprendizaje 3. </w:t>
      </w:r>
      <w:r w:rsidR="003D712F" w:rsidRPr="003D712F">
        <w:t>Integral indefinida</w:t>
      </w:r>
      <w:r w:rsidR="008034F6" w:rsidRPr="008034F6">
        <w:t xml:space="preserve"> </w:t>
      </w:r>
      <w:r w:rsidR="003E3F94">
        <w:t xml:space="preserve">(semana </w:t>
      </w:r>
      <w:r w:rsidR="003D712F">
        <w:t>3</w:t>
      </w:r>
      <w:r w:rsidR="003E3F94">
        <w:t>)</w:t>
      </w:r>
      <w:bookmarkEnd w:id="17"/>
    </w:p>
    <w:tbl>
      <w:tblPr>
        <w:tblW w:w="5002" w:type="pct"/>
        <w:tblBorders>
          <w:insideH w:val="single" w:sz="4" w:space="0" w:color="BFBFBF"/>
        </w:tblBorders>
        <w:tblLook w:val="0400" w:firstRow="0" w:lastRow="0" w:firstColumn="0" w:lastColumn="0" w:noHBand="0" w:noVBand="1"/>
      </w:tblPr>
      <w:tblGrid>
        <w:gridCol w:w="1317"/>
        <w:gridCol w:w="86"/>
        <w:gridCol w:w="521"/>
        <w:gridCol w:w="2494"/>
        <w:gridCol w:w="755"/>
        <w:gridCol w:w="786"/>
        <w:gridCol w:w="2353"/>
        <w:gridCol w:w="1380"/>
        <w:gridCol w:w="974"/>
        <w:gridCol w:w="1725"/>
        <w:gridCol w:w="2010"/>
      </w:tblGrid>
      <w:tr w:rsidR="003E3F94" w:rsidRPr="00D81126" w14:paraId="10BAB504" w14:textId="77777777" w:rsidTr="00CC4996">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3BA06A0B" w14:textId="77777777" w:rsidR="003E3F94" w:rsidRPr="00776DAC" w:rsidRDefault="003E3F94"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gridSpan w:val="4"/>
            <w:tcBorders>
              <w:top w:val="single" w:sz="4" w:space="0" w:color="BFBFBF" w:themeColor="background1" w:themeShade="BF"/>
              <w:left w:val="single" w:sz="4" w:space="0" w:color="FFFFFF"/>
              <w:bottom w:val="single" w:sz="4" w:space="0" w:color="BFBFBF" w:themeColor="background1" w:themeShade="BF"/>
            </w:tcBorders>
            <w:vAlign w:val="center"/>
          </w:tcPr>
          <w:p w14:paraId="1410F1BB" w14:textId="1CC19607" w:rsidR="003E3F94" w:rsidRPr="00776DAC" w:rsidRDefault="006A496D"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Cálculo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69163C38" w14:textId="77777777" w:rsidR="003E3F94" w:rsidRPr="00776DAC" w:rsidRDefault="003E3F94"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15110D68" w14:textId="77777777" w:rsidR="003E3F94" w:rsidRPr="00776DAC" w:rsidRDefault="003E3F94"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gridSpan w:val="2"/>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4A3C192F" w14:textId="1B64BFBA" w:rsidR="003E3F94" w:rsidRPr="00CD7345" w:rsidRDefault="003E3F9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Asesorías presenciales grupales: </w:t>
            </w:r>
            <w:r w:rsidR="003D712F">
              <w:rPr>
                <w:rFonts w:ascii="Commissioner" w:eastAsia="Commissioner" w:hAnsi="Commissioner" w:cs="Commissioner"/>
                <w:b/>
                <w:bCs/>
                <w:color w:val="000000"/>
                <w:sz w:val="20"/>
                <w:szCs w:val="20"/>
              </w:rPr>
              <w:t>1</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7E9F0812" w14:textId="659ADAEC" w:rsidR="003E3F94" w:rsidRPr="00CD7345" w:rsidRDefault="003E3F9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Autoestudio: </w:t>
            </w:r>
            <w:r w:rsidR="003D712F">
              <w:rPr>
                <w:rFonts w:ascii="Commissioner" w:eastAsia="Commissioner" w:hAnsi="Commissioner" w:cs="Commissioner"/>
                <w:b/>
                <w:bCs/>
                <w:color w:val="000000"/>
                <w:sz w:val="20"/>
                <w:szCs w:val="20"/>
              </w:rPr>
              <w:t>2</w:t>
            </w:r>
          </w:p>
        </w:tc>
        <w:tc>
          <w:tcPr>
            <w:tcW w:w="698"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36059F3D" w14:textId="6626B4BE" w:rsidR="003E3F94" w:rsidRPr="00CD7345" w:rsidRDefault="003E3F9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 xml:space="preserve">Asesorías personalizadas: </w:t>
            </w:r>
            <w:r w:rsidR="003D712F">
              <w:rPr>
                <w:rFonts w:ascii="Commissioner" w:eastAsia="Commissioner" w:hAnsi="Commissioner" w:cs="Commissioner"/>
                <w:b/>
                <w:bCs/>
                <w:iCs/>
                <w:sz w:val="20"/>
                <w:szCs w:val="20"/>
              </w:rPr>
              <w:t>1</w:t>
            </w:r>
          </w:p>
        </w:tc>
      </w:tr>
      <w:tr w:rsidR="00A35951" w:rsidRPr="00776DAC" w14:paraId="0003D97C" w14:textId="77777777" w:rsidTr="003D712F">
        <w:trPr>
          <w:trHeight w:val="438"/>
        </w:trPr>
        <w:tc>
          <w:tcPr>
            <w:tcW w:w="487"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33EFFA4B" w14:textId="77777777" w:rsidR="00A35951" w:rsidRPr="00776DAC" w:rsidRDefault="00A35951" w:rsidP="00E8291B">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3</w:t>
            </w:r>
          </w:p>
        </w:tc>
        <w:tc>
          <w:tcPr>
            <w:tcW w:w="4513" w:type="pct"/>
            <w:gridSpan w:val="9"/>
            <w:tcBorders>
              <w:top w:val="single" w:sz="4" w:space="0" w:color="BFBFBF" w:themeColor="background1" w:themeShade="BF"/>
              <w:left w:val="single" w:sz="4" w:space="0" w:color="FFFFFF"/>
              <w:bottom w:val="single" w:sz="4" w:space="0" w:color="BFBFBF" w:themeColor="background1" w:themeShade="BF"/>
            </w:tcBorders>
            <w:vAlign w:val="center"/>
          </w:tcPr>
          <w:p w14:paraId="1861EE68" w14:textId="5B2843FB" w:rsidR="00A35951" w:rsidRPr="00776DAC" w:rsidRDefault="003D712F" w:rsidP="00E8291B">
            <w:pPr>
              <w:spacing w:after="0" w:line="240" w:lineRule="auto"/>
              <w:jc w:val="both"/>
              <w:rPr>
                <w:rFonts w:ascii="Commissioner" w:eastAsia="Commissioner" w:hAnsi="Commissioner" w:cs="Commissioner"/>
                <w:sz w:val="20"/>
                <w:szCs w:val="20"/>
              </w:rPr>
            </w:pPr>
            <w:r w:rsidRPr="003D712F">
              <w:rPr>
                <w:rFonts w:ascii="Commissioner" w:eastAsia="Commissioner" w:hAnsi="Commissioner" w:cs="Commissioner"/>
                <w:sz w:val="20"/>
                <w:szCs w:val="20"/>
              </w:rPr>
              <w:t>Analiza el concepto de integral indefinida, estableciendo su relación con las antiderivadas y aplicándolo a la resolución de ecuaciones diferenciales elementales.</w:t>
            </w:r>
          </w:p>
        </w:tc>
      </w:tr>
      <w:tr w:rsidR="00D91730" w:rsidRPr="00776DAC" w14:paraId="57B4B720" w14:textId="77777777" w:rsidTr="003D712F">
        <w:trPr>
          <w:trHeight w:val="367"/>
        </w:trPr>
        <w:tc>
          <w:tcPr>
            <w:tcW w:w="668" w:type="pct"/>
            <w:gridSpan w:val="3"/>
            <w:tcBorders>
              <w:top w:val="single" w:sz="4" w:space="0" w:color="BFBFBF" w:themeColor="background1" w:themeShade="BF"/>
              <w:left w:val="single" w:sz="4" w:space="0" w:color="FFFFFF"/>
            </w:tcBorders>
            <w:shd w:val="clear" w:color="auto" w:fill="F2F2F2"/>
            <w:vAlign w:val="center"/>
          </w:tcPr>
          <w:p w14:paraId="2EBB2B63" w14:textId="5DB993B7"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866"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5D7C376D" w14:textId="3364BF87"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831"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01673CB0" w14:textId="52F28EF8"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636" w:type="pct"/>
            <w:gridSpan w:val="3"/>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708FCCE7" w14:textId="11EF2B24" w:rsidR="00A35951" w:rsidRPr="00776DAC" w:rsidRDefault="00A35951" w:rsidP="00A35951">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9309DD" w:rsidRPr="00776DAC" w14:paraId="47CE4618" w14:textId="77777777" w:rsidTr="003D712F">
        <w:trPr>
          <w:trHeight w:val="367"/>
        </w:trPr>
        <w:tc>
          <w:tcPr>
            <w:tcW w:w="668" w:type="pct"/>
            <w:gridSpan w:val="3"/>
            <w:tcBorders>
              <w:left w:val="single" w:sz="4" w:space="0" w:color="FFFFFF"/>
              <w:right w:val="single" w:sz="4" w:space="0" w:color="FFFFFF"/>
            </w:tcBorders>
            <w:vAlign w:val="center"/>
          </w:tcPr>
          <w:p w14:paraId="22D055F8" w14:textId="6F65B60A" w:rsidR="009309DD" w:rsidRPr="009309DD" w:rsidRDefault="009309DD" w:rsidP="003650D5">
            <w:pPr>
              <w:spacing w:after="0" w:line="240" w:lineRule="auto"/>
              <w:rPr>
                <w:rFonts w:ascii="Commissioner" w:eastAsia="Commissioner" w:hAnsi="Commissioner" w:cs="Commissioner"/>
                <w:sz w:val="20"/>
                <w:szCs w:val="20"/>
              </w:rPr>
            </w:pPr>
            <w:r w:rsidRPr="009309DD">
              <w:rPr>
                <w:rFonts w:ascii="Commissioner" w:eastAsia="Commissioner" w:hAnsi="Commissioner" w:cs="Commissioner"/>
                <w:sz w:val="20"/>
                <w:szCs w:val="20"/>
              </w:rPr>
              <w:t>C1 Procedural</w:t>
            </w:r>
          </w:p>
        </w:tc>
        <w:tc>
          <w:tcPr>
            <w:tcW w:w="866" w:type="pct"/>
            <w:tcBorders>
              <w:top w:val="single" w:sz="4" w:space="0" w:color="BFBFBF"/>
              <w:left w:val="single" w:sz="4" w:space="0" w:color="FFFFFF"/>
            </w:tcBorders>
            <w:vAlign w:val="center"/>
          </w:tcPr>
          <w:p w14:paraId="2D7EC517" w14:textId="55E4E546" w:rsidR="009309DD" w:rsidRPr="009309DD" w:rsidRDefault="009012C0" w:rsidP="008A2BDD">
            <w:pPr>
              <w:spacing w:after="0" w:line="240" w:lineRule="auto"/>
              <w:jc w:val="center"/>
              <w:rPr>
                <w:rFonts w:ascii="Commissioner" w:eastAsia="Commissioner" w:hAnsi="Commissioner" w:cs="Commissioner"/>
                <w:sz w:val="20"/>
                <w:szCs w:val="20"/>
              </w:rPr>
            </w:pPr>
            <w:r w:rsidRPr="009012C0">
              <w:rPr>
                <w:rFonts w:ascii="Commissioner" w:hAnsi="Commissioner"/>
                <w:sz w:val="20"/>
                <w:szCs w:val="20"/>
              </w:rPr>
              <w:t>S3 Elementos variacionales</w:t>
            </w:r>
          </w:p>
        </w:tc>
        <w:tc>
          <w:tcPr>
            <w:tcW w:w="1831" w:type="pct"/>
            <w:gridSpan w:val="4"/>
            <w:vAlign w:val="center"/>
          </w:tcPr>
          <w:p w14:paraId="735BCD75" w14:textId="365B446B" w:rsidR="009309DD" w:rsidRPr="009309DD" w:rsidRDefault="009309DD" w:rsidP="008A2BDD">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636" w:type="pct"/>
            <w:gridSpan w:val="3"/>
            <w:vAlign w:val="center"/>
          </w:tcPr>
          <w:p w14:paraId="23E5F3FF" w14:textId="6CB4C5E1" w:rsidR="009309DD" w:rsidRPr="009309DD" w:rsidRDefault="003D712F" w:rsidP="008A2BDD">
            <w:pPr>
              <w:spacing w:after="0" w:line="240" w:lineRule="auto"/>
              <w:rPr>
                <w:rFonts w:ascii="Commissioner" w:eastAsia="Commissioner" w:hAnsi="Commissioner" w:cs="Commissioner"/>
                <w:sz w:val="20"/>
                <w:szCs w:val="20"/>
              </w:rPr>
            </w:pPr>
            <w:r w:rsidRPr="003D712F">
              <w:rPr>
                <w:rFonts w:ascii="Commissioner" w:hAnsi="Commissioner"/>
                <w:sz w:val="20"/>
                <w:szCs w:val="20"/>
              </w:rPr>
              <w:t>M2-C1 Analiza los resultados obtenidos al aplicar procedimientos algorítmicos propios del pensamiento matemático en la resolución de problemáticas teóricas y de su contexto.</w:t>
            </w:r>
          </w:p>
        </w:tc>
      </w:tr>
      <w:tr w:rsidR="009309DD" w:rsidRPr="00776DAC" w14:paraId="21BED589" w14:textId="77777777" w:rsidTr="003D712F">
        <w:trPr>
          <w:trHeight w:val="367"/>
        </w:trPr>
        <w:tc>
          <w:tcPr>
            <w:tcW w:w="668" w:type="pct"/>
            <w:gridSpan w:val="3"/>
            <w:tcBorders>
              <w:left w:val="single" w:sz="4" w:space="0" w:color="FFFFFF"/>
              <w:bottom w:val="single" w:sz="4" w:space="0" w:color="BFBFBF"/>
              <w:right w:val="single" w:sz="4" w:space="0" w:color="FFFFFF"/>
            </w:tcBorders>
            <w:vAlign w:val="center"/>
          </w:tcPr>
          <w:p w14:paraId="41445E37" w14:textId="756D3E5D" w:rsidR="009309DD" w:rsidRPr="009309DD" w:rsidRDefault="009309DD" w:rsidP="003650D5">
            <w:pPr>
              <w:spacing w:after="0" w:line="240" w:lineRule="auto"/>
              <w:rPr>
                <w:rFonts w:ascii="Commissioner" w:eastAsia="Commissioner" w:hAnsi="Commissioner" w:cs="Commissioner"/>
                <w:sz w:val="20"/>
                <w:szCs w:val="20"/>
              </w:rPr>
            </w:pPr>
            <w:r w:rsidRPr="009309DD">
              <w:rPr>
                <w:rFonts w:ascii="Commissioner" w:eastAsia="Commissioner" w:hAnsi="Commissioner" w:cs="Commissioner"/>
                <w:sz w:val="20"/>
                <w:szCs w:val="20"/>
              </w:rPr>
              <w:t xml:space="preserve">C2 Procesos de </w:t>
            </w:r>
            <w:r w:rsidR="003C24A1">
              <w:rPr>
                <w:rFonts w:ascii="Commissioner" w:eastAsia="Commissioner" w:hAnsi="Commissioner" w:cs="Commissioner"/>
                <w:sz w:val="20"/>
                <w:szCs w:val="20"/>
              </w:rPr>
              <w:t>i</w:t>
            </w:r>
            <w:r w:rsidRPr="009309DD">
              <w:rPr>
                <w:rFonts w:ascii="Commissioner" w:eastAsia="Commissioner" w:hAnsi="Commissioner" w:cs="Commissioner"/>
                <w:sz w:val="20"/>
                <w:szCs w:val="20"/>
              </w:rPr>
              <w:t xml:space="preserve">ntuición y </w:t>
            </w:r>
            <w:r w:rsidR="003C24A1">
              <w:rPr>
                <w:rFonts w:ascii="Commissioner" w:eastAsia="Commissioner" w:hAnsi="Commissioner" w:cs="Commissioner"/>
                <w:sz w:val="20"/>
                <w:szCs w:val="20"/>
              </w:rPr>
              <w:t>r</w:t>
            </w:r>
            <w:r w:rsidRPr="009309DD">
              <w:rPr>
                <w:rFonts w:ascii="Commissioner" w:eastAsia="Commissioner" w:hAnsi="Commissioner" w:cs="Commissioner"/>
                <w:sz w:val="20"/>
                <w:szCs w:val="20"/>
              </w:rPr>
              <w:t>azonamiento</w:t>
            </w:r>
          </w:p>
        </w:tc>
        <w:tc>
          <w:tcPr>
            <w:tcW w:w="866" w:type="pct"/>
            <w:tcBorders>
              <w:top w:val="single" w:sz="4" w:space="0" w:color="BFBFBF"/>
              <w:left w:val="single" w:sz="4" w:space="0" w:color="FFFFFF"/>
              <w:bottom w:val="single" w:sz="4" w:space="0" w:color="BFBFBF"/>
            </w:tcBorders>
            <w:vAlign w:val="center"/>
          </w:tcPr>
          <w:p w14:paraId="43304F89" w14:textId="77777777" w:rsidR="003D712F" w:rsidRPr="003D712F" w:rsidRDefault="003D712F" w:rsidP="003D712F">
            <w:pPr>
              <w:spacing w:after="0" w:line="240" w:lineRule="auto"/>
              <w:jc w:val="center"/>
              <w:rPr>
                <w:rFonts w:ascii="Commissioner" w:hAnsi="Commissioner"/>
                <w:sz w:val="20"/>
                <w:szCs w:val="20"/>
              </w:rPr>
            </w:pPr>
            <w:r w:rsidRPr="003D712F">
              <w:rPr>
                <w:rFonts w:ascii="Commissioner" w:hAnsi="Commissioner"/>
                <w:sz w:val="20"/>
                <w:szCs w:val="20"/>
              </w:rPr>
              <w:t>S2 Pensamiento intuitivo</w:t>
            </w:r>
          </w:p>
          <w:p w14:paraId="76DF2DEF" w14:textId="2F682133" w:rsidR="009309DD" w:rsidRPr="009309DD" w:rsidRDefault="003D712F" w:rsidP="003D712F">
            <w:pPr>
              <w:spacing w:after="0" w:line="240" w:lineRule="auto"/>
              <w:jc w:val="center"/>
              <w:rPr>
                <w:rFonts w:ascii="Commissioner" w:eastAsia="Commissioner" w:hAnsi="Commissioner" w:cs="Commissioner"/>
                <w:sz w:val="20"/>
                <w:szCs w:val="20"/>
              </w:rPr>
            </w:pPr>
            <w:r w:rsidRPr="003D712F">
              <w:rPr>
                <w:rFonts w:ascii="Commissioner" w:hAnsi="Commissioner"/>
                <w:sz w:val="20"/>
                <w:szCs w:val="20"/>
              </w:rPr>
              <w:t xml:space="preserve"> S3 Pensamiento formal</w:t>
            </w:r>
          </w:p>
        </w:tc>
        <w:tc>
          <w:tcPr>
            <w:tcW w:w="1831" w:type="pct"/>
            <w:gridSpan w:val="4"/>
            <w:tcBorders>
              <w:bottom w:val="single" w:sz="4" w:space="0" w:color="BFBFBF"/>
            </w:tcBorders>
            <w:vAlign w:val="center"/>
          </w:tcPr>
          <w:p w14:paraId="6AF20E60" w14:textId="1FA3E585" w:rsidR="009309DD" w:rsidRPr="009309DD" w:rsidRDefault="009309DD" w:rsidP="008A2BDD">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36" w:type="pct"/>
            <w:gridSpan w:val="3"/>
            <w:tcBorders>
              <w:bottom w:val="single" w:sz="4" w:space="0" w:color="BFBFBF"/>
            </w:tcBorders>
            <w:vAlign w:val="center"/>
          </w:tcPr>
          <w:p w14:paraId="631E7016" w14:textId="44233189" w:rsidR="009309DD" w:rsidRPr="009309DD" w:rsidRDefault="009012C0" w:rsidP="008A2BDD">
            <w:pPr>
              <w:spacing w:after="0" w:line="240" w:lineRule="auto"/>
              <w:rPr>
                <w:rFonts w:ascii="Commissioner" w:eastAsia="Commissioner" w:hAnsi="Commissioner" w:cs="Commissioner"/>
                <w:sz w:val="20"/>
                <w:szCs w:val="20"/>
              </w:rPr>
            </w:pPr>
            <w:r w:rsidRPr="009012C0">
              <w:rPr>
                <w:rFonts w:ascii="Commissioner" w:hAnsi="Commissioner"/>
                <w:sz w:val="20"/>
                <w:szCs w:val="20"/>
              </w:rPr>
              <w:t>M3-C2 Compara hechos, opiniones o afirmaciones para organizarlos en formas lógicas útiles en la solución de problemas y explicación de situaciones y fenómenos.</w:t>
            </w:r>
          </w:p>
        </w:tc>
      </w:tr>
      <w:tr w:rsidR="009309DD" w:rsidRPr="00776DAC" w14:paraId="6B5963EC" w14:textId="77777777" w:rsidTr="003D712F">
        <w:trPr>
          <w:trHeight w:val="367"/>
        </w:trPr>
        <w:tc>
          <w:tcPr>
            <w:tcW w:w="668" w:type="pct"/>
            <w:gridSpan w:val="3"/>
            <w:tcBorders>
              <w:top w:val="single" w:sz="4" w:space="0" w:color="BFBFBF"/>
              <w:left w:val="single" w:sz="4" w:space="0" w:color="FFFFFF"/>
              <w:bottom w:val="single" w:sz="4" w:space="0" w:color="BFBFBF"/>
              <w:right w:val="single" w:sz="4" w:space="0" w:color="FFFFFF"/>
            </w:tcBorders>
            <w:vAlign w:val="center"/>
          </w:tcPr>
          <w:p w14:paraId="0A3D4B93" w14:textId="0517321D" w:rsidR="009309DD" w:rsidRPr="009309DD" w:rsidRDefault="009309DD" w:rsidP="003650D5">
            <w:pPr>
              <w:spacing w:after="0" w:line="240" w:lineRule="auto"/>
              <w:rPr>
                <w:rFonts w:ascii="Commissioner" w:eastAsia="Commissioner" w:hAnsi="Commissioner" w:cs="Commissioner"/>
                <w:sz w:val="20"/>
                <w:szCs w:val="20"/>
              </w:rPr>
            </w:pPr>
            <w:r w:rsidRPr="009309DD">
              <w:rPr>
                <w:rFonts w:ascii="Commissioner" w:eastAsia="Commissioner" w:hAnsi="Commissioner" w:cs="Commissioner"/>
                <w:sz w:val="20"/>
                <w:szCs w:val="20"/>
              </w:rPr>
              <w:t>C3 Solución de problemas y modelación.</w:t>
            </w:r>
          </w:p>
        </w:tc>
        <w:tc>
          <w:tcPr>
            <w:tcW w:w="866" w:type="pct"/>
            <w:tcBorders>
              <w:top w:val="single" w:sz="4" w:space="0" w:color="BFBFBF"/>
              <w:left w:val="single" w:sz="4" w:space="0" w:color="FFFFFF"/>
              <w:bottom w:val="single" w:sz="4" w:space="0" w:color="BFBFBF"/>
            </w:tcBorders>
            <w:vAlign w:val="center"/>
          </w:tcPr>
          <w:p w14:paraId="6C88F993" w14:textId="197930DE" w:rsidR="009309DD" w:rsidRPr="009309DD" w:rsidRDefault="003D712F" w:rsidP="008A2BDD">
            <w:pPr>
              <w:spacing w:after="0" w:line="240" w:lineRule="auto"/>
              <w:jc w:val="center"/>
              <w:rPr>
                <w:rFonts w:ascii="Commissioner" w:eastAsia="Commissioner" w:hAnsi="Commissioner" w:cs="Commissioner"/>
                <w:sz w:val="20"/>
                <w:szCs w:val="20"/>
              </w:rPr>
            </w:pPr>
            <w:r w:rsidRPr="003D712F">
              <w:rPr>
                <w:rFonts w:ascii="Commissioner" w:eastAsia="Commissioner" w:hAnsi="Commissioner" w:cs="Commissioner"/>
                <w:sz w:val="20"/>
                <w:szCs w:val="20"/>
              </w:rPr>
              <w:t>S1 Uso de modelos</w:t>
            </w:r>
          </w:p>
        </w:tc>
        <w:tc>
          <w:tcPr>
            <w:tcW w:w="1831" w:type="pct"/>
            <w:gridSpan w:val="4"/>
            <w:tcBorders>
              <w:top w:val="single" w:sz="4" w:space="0" w:color="BFBFBF"/>
              <w:bottom w:val="single" w:sz="4" w:space="0" w:color="BFBFBF"/>
            </w:tcBorders>
            <w:vAlign w:val="center"/>
          </w:tcPr>
          <w:p w14:paraId="5DDB7EED" w14:textId="65CABB63" w:rsidR="009309DD" w:rsidRPr="009309DD" w:rsidRDefault="009309DD" w:rsidP="008A2BDD">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Modela y propone soluciones a problemas tanto teóricos como de su entorno, empleando lenguaje y técnicas matemáticas.</w:t>
            </w:r>
          </w:p>
        </w:tc>
        <w:tc>
          <w:tcPr>
            <w:tcW w:w="1636" w:type="pct"/>
            <w:gridSpan w:val="3"/>
            <w:tcBorders>
              <w:top w:val="single" w:sz="4" w:space="0" w:color="BFBFBF"/>
              <w:bottom w:val="single" w:sz="4" w:space="0" w:color="BFBFBF"/>
            </w:tcBorders>
            <w:vAlign w:val="center"/>
          </w:tcPr>
          <w:p w14:paraId="48A1341F" w14:textId="2E150EAD" w:rsidR="009309DD" w:rsidRPr="009309DD" w:rsidRDefault="00D577B0" w:rsidP="008A2BDD">
            <w:pPr>
              <w:spacing w:after="0" w:line="240" w:lineRule="auto"/>
              <w:rPr>
                <w:rFonts w:ascii="Commissioner" w:eastAsia="Commissioner" w:hAnsi="Commissioner" w:cs="Commissioner"/>
                <w:sz w:val="20"/>
                <w:szCs w:val="20"/>
              </w:rPr>
            </w:pPr>
            <w:r w:rsidRPr="00D577B0">
              <w:rPr>
                <w:rFonts w:ascii="Commissioner" w:hAnsi="Commissioner"/>
                <w:sz w:val="20"/>
                <w:szCs w:val="20"/>
              </w:rPr>
              <w:t>M1-C3 Selecciona un modelo matemático por la pertinencia de sus variables y relaciones para explicar una situación, fenómeno o resolver un problema tanto teórico como de su contexto.</w:t>
            </w:r>
          </w:p>
        </w:tc>
      </w:tr>
      <w:tr w:rsidR="003D712F" w:rsidRPr="00776DAC" w14:paraId="3C1F34B8" w14:textId="77777777" w:rsidTr="003D712F">
        <w:trPr>
          <w:trHeight w:val="367"/>
        </w:trPr>
        <w:tc>
          <w:tcPr>
            <w:tcW w:w="668" w:type="pct"/>
            <w:gridSpan w:val="3"/>
            <w:tcBorders>
              <w:top w:val="single" w:sz="4" w:space="0" w:color="BFBFBF"/>
              <w:left w:val="single" w:sz="4" w:space="0" w:color="FFFFFF"/>
              <w:bottom w:val="single" w:sz="4" w:space="0" w:color="auto"/>
              <w:right w:val="single" w:sz="4" w:space="0" w:color="FFFFFF"/>
            </w:tcBorders>
            <w:vAlign w:val="center"/>
          </w:tcPr>
          <w:p w14:paraId="50FD81B5" w14:textId="48D7F58F" w:rsidR="003D712F" w:rsidRPr="009309DD" w:rsidRDefault="003D712F" w:rsidP="003650D5">
            <w:pPr>
              <w:spacing w:after="0" w:line="240" w:lineRule="auto"/>
              <w:rPr>
                <w:rFonts w:ascii="Commissioner" w:eastAsia="Commissioner" w:hAnsi="Commissioner" w:cs="Commissioner"/>
                <w:sz w:val="20"/>
                <w:szCs w:val="20"/>
              </w:rPr>
            </w:pPr>
            <w:r w:rsidRPr="003D712F">
              <w:rPr>
                <w:rFonts w:ascii="Commissioner" w:eastAsia="Commissioner" w:hAnsi="Commissioner" w:cs="Commissioner"/>
                <w:sz w:val="20"/>
                <w:szCs w:val="20"/>
              </w:rPr>
              <w:t>C4 Interacción y lenguaje matemático</w:t>
            </w:r>
          </w:p>
        </w:tc>
        <w:tc>
          <w:tcPr>
            <w:tcW w:w="866" w:type="pct"/>
            <w:tcBorders>
              <w:top w:val="single" w:sz="4" w:space="0" w:color="BFBFBF"/>
              <w:left w:val="single" w:sz="4" w:space="0" w:color="FFFFFF"/>
              <w:bottom w:val="single" w:sz="4" w:space="0" w:color="auto"/>
            </w:tcBorders>
            <w:vAlign w:val="center"/>
          </w:tcPr>
          <w:p w14:paraId="2865E56E" w14:textId="20E92088" w:rsidR="003D712F" w:rsidRPr="009309DD" w:rsidRDefault="003D712F" w:rsidP="008A2BDD">
            <w:pPr>
              <w:spacing w:after="0" w:line="240" w:lineRule="auto"/>
              <w:jc w:val="center"/>
              <w:rPr>
                <w:rFonts w:ascii="Commissioner" w:eastAsia="Commissioner" w:hAnsi="Commissioner" w:cs="Commissioner"/>
                <w:sz w:val="20"/>
                <w:szCs w:val="20"/>
              </w:rPr>
            </w:pPr>
            <w:r w:rsidRPr="003D712F">
              <w:rPr>
                <w:rFonts w:ascii="Commissioner" w:eastAsia="Commissioner" w:hAnsi="Commissioner" w:cs="Commissioner"/>
                <w:sz w:val="20"/>
                <w:szCs w:val="20"/>
              </w:rPr>
              <w:t>S1 Registro escrito, simbólico, algebraico e iconográfico</w:t>
            </w:r>
          </w:p>
        </w:tc>
        <w:tc>
          <w:tcPr>
            <w:tcW w:w="1831" w:type="pct"/>
            <w:gridSpan w:val="4"/>
            <w:tcBorders>
              <w:top w:val="single" w:sz="4" w:space="0" w:color="BFBFBF"/>
              <w:bottom w:val="single" w:sz="4" w:space="0" w:color="auto"/>
            </w:tcBorders>
            <w:vAlign w:val="center"/>
          </w:tcPr>
          <w:p w14:paraId="681F7D48" w14:textId="38AC44E3" w:rsidR="003D712F" w:rsidRPr="009309DD" w:rsidRDefault="003D712F" w:rsidP="008A2BDD">
            <w:pPr>
              <w:spacing w:after="0" w:line="240" w:lineRule="auto"/>
              <w:jc w:val="both"/>
              <w:rPr>
                <w:rFonts w:ascii="Commissioner" w:eastAsia="Commissioner" w:hAnsi="Commissioner" w:cs="Commissioner"/>
                <w:sz w:val="20"/>
                <w:szCs w:val="20"/>
              </w:rPr>
            </w:pPr>
            <w:r w:rsidRPr="009B495D">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636" w:type="pct"/>
            <w:gridSpan w:val="3"/>
            <w:tcBorders>
              <w:top w:val="single" w:sz="4" w:space="0" w:color="BFBFBF"/>
              <w:bottom w:val="single" w:sz="4" w:space="0" w:color="auto"/>
            </w:tcBorders>
            <w:vAlign w:val="center"/>
          </w:tcPr>
          <w:p w14:paraId="1B162892" w14:textId="5C9308EA" w:rsidR="003D712F" w:rsidRPr="00D577B0" w:rsidRDefault="003D712F" w:rsidP="008A2BDD">
            <w:pPr>
              <w:spacing w:after="0" w:line="240" w:lineRule="auto"/>
              <w:rPr>
                <w:rFonts w:ascii="Commissioner" w:hAnsi="Commissioner"/>
                <w:sz w:val="20"/>
                <w:szCs w:val="20"/>
              </w:rPr>
            </w:pPr>
            <w:r w:rsidRPr="003D712F">
              <w:rPr>
                <w:rFonts w:ascii="Commissioner" w:hAnsi="Commissioner"/>
                <w:sz w:val="20"/>
                <w:szCs w:val="20"/>
              </w:rPr>
              <w:t>M1-C4 Describe situaciones o fenómenos empleando rigurosamente el lenguaje matemático y el lenguaje natural.</w:t>
            </w:r>
          </w:p>
        </w:tc>
      </w:tr>
    </w:tbl>
    <w:p w14:paraId="5819A47D" w14:textId="77777777" w:rsidR="00CC4996" w:rsidRDefault="00CC4996"/>
    <w:p w14:paraId="3170EF55" w14:textId="77777777" w:rsidR="004B2671" w:rsidRDefault="004B2671"/>
    <w:p w14:paraId="02A66623" w14:textId="77777777" w:rsidR="005D3507" w:rsidRDefault="005D3507"/>
    <w:p w14:paraId="42EFB991" w14:textId="77777777" w:rsidR="001800F7" w:rsidRDefault="001800F7"/>
    <w:p w14:paraId="26762128" w14:textId="77777777" w:rsidR="001800F7" w:rsidRDefault="001800F7"/>
    <w:p w14:paraId="433ABC0B" w14:textId="77777777" w:rsidR="001800F7" w:rsidRDefault="001800F7"/>
    <w:p w14:paraId="205CC1CA" w14:textId="77777777" w:rsidR="005D3507" w:rsidRDefault="005D3507"/>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61"/>
        <w:gridCol w:w="3104"/>
        <w:gridCol w:w="4193"/>
        <w:gridCol w:w="2084"/>
        <w:gridCol w:w="1305"/>
        <w:gridCol w:w="1457"/>
        <w:gridCol w:w="1498"/>
      </w:tblGrid>
      <w:tr w:rsidR="00FC4B5E" w:rsidRPr="00776DAC" w14:paraId="38085477" w14:textId="77777777" w:rsidTr="004C7F5E">
        <w:trPr>
          <w:trHeight w:val="438"/>
        </w:trPr>
        <w:tc>
          <w:tcPr>
            <w:tcW w:w="262" w:type="pct"/>
            <w:shd w:val="clear" w:color="auto" w:fill="BFBFBF"/>
            <w:vAlign w:val="center"/>
          </w:tcPr>
          <w:p w14:paraId="5BA883C5"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8" w:type="pct"/>
            <w:shd w:val="clear" w:color="auto" w:fill="BFBFBF"/>
            <w:vAlign w:val="center"/>
          </w:tcPr>
          <w:p w14:paraId="6AD40F34"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6" w:type="pct"/>
            <w:shd w:val="clear" w:color="auto" w:fill="BFBFBF"/>
            <w:vAlign w:val="center"/>
          </w:tcPr>
          <w:p w14:paraId="64583AA5"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4" w:type="pct"/>
            <w:shd w:val="clear" w:color="auto" w:fill="BFBFBF"/>
          </w:tcPr>
          <w:p w14:paraId="27CEB66B" w14:textId="77777777" w:rsidR="004B2671"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038DE9E"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3" w:type="pct"/>
            <w:shd w:val="clear" w:color="auto" w:fill="BFBFBF"/>
            <w:vAlign w:val="center"/>
          </w:tcPr>
          <w:p w14:paraId="60C132A1"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6" w:type="pct"/>
            <w:shd w:val="clear" w:color="auto" w:fill="BFBFBF"/>
            <w:vAlign w:val="center"/>
          </w:tcPr>
          <w:p w14:paraId="6EC04585"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0" w:type="pct"/>
            <w:shd w:val="clear" w:color="auto" w:fill="BFBFBF"/>
            <w:vAlign w:val="center"/>
          </w:tcPr>
          <w:p w14:paraId="6137E2E5"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443"/>
        <w:gridCol w:w="1710"/>
        <w:gridCol w:w="1224"/>
        <w:gridCol w:w="1468"/>
        <w:gridCol w:w="1575"/>
      </w:tblGrid>
      <w:tr w:rsidR="004B2671" w:rsidRPr="00776DAC" w14:paraId="51455E87" w14:textId="77777777" w:rsidTr="00517DEC">
        <w:trPr>
          <w:trHeight w:val="226"/>
        </w:trPr>
        <w:tc>
          <w:tcPr>
            <w:tcW w:w="257" w:type="pct"/>
            <w:vMerge w:val="restart"/>
            <w:shd w:val="clear" w:color="auto" w:fill="DEEAF6" w:themeFill="accent5" w:themeFillTint="33"/>
            <w:textDirection w:val="btLr"/>
            <w:vAlign w:val="center"/>
          </w:tcPr>
          <w:p w14:paraId="329D3AF0" w14:textId="77777777" w:rsidR="004B2671" w:rsidRPr="00DD6273" w:rsidRDefault="004B2671"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6"/>
            <w:shd w:val="clear" w:color="auto" w:fill="E2EFD9" w:themeFill="accent6" w:themeFillTint="33"/>
            <w:vAlign w:val="center"/>
          </w:tcPr>
          <w:p w14:paraId="54EADDA1" w14:textId="77777777" w:rsidR="004B2671" w:rsidRPr="00776DAC" w:rsidRDefault="004B2671"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8B3181" w:rsidRPr="00776DAC" w14:paraId="6D31056A" w14:textId="77777777" w:rsidTr="00517DEC">
        <w:trPr>
          <w:trHeight w:val="170"/>
        </w:trPr>
        <w:tc>
          <w:tcPr>
            <w:tcW w:w="257" w:type="pct"/>
            <w:vMerge/>
            <w:shd w:val="clear" w:color="auto" w:fill="DEEAF6" w:themeFill="accent5" w:themeFillTint="33"/>
            <w:vAlign w:val="center"/>
          </w:tcPr>
          <w:p w14:paraId="6D48303D" w14:textId="77777777" w:rsidR="008B3181" w:rsidRPr="00DD6273" w:rsidRDefault="008B3181"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056F9424" w14:textId="39C7E685" w:rsidR="008B3181" w:rsidRDefault="008B3181"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Pr>
                <w:rFonts w:ascii="Commissioner" w:eastAsia="Commissioner" w:hAnsi="Commissioner" w:cs="Commissioner"/>
                <w:sz w:val="20"/>
                <w:szCs w:val="20"/>
              </w:rPr>
              <w:t>3</w:t>
            </w:r>
            <w:r w:rsidRPr="00C42AD3">
              <w:rPr>
                <w:rFonts w:ascii="Commissioner" w:eastAsia="Commissioner" w:hAnsi="Commissioner" w:cs="Commissioner"/>
                <w:sz w:val="20"/>
                <w:szCs w:val="20"/>
              </w:rPr>
              <w:t xml:space="preserve"> y las metas de aprendizaje.</w:t>
            </w:r>
          </w:p>
        </w:tc>
        <w:tc>
          <w:tcPr>
            <w:tcW w:w="1543" w:type="pct"/>
          </w:tcPr>
          <w:p w14:paraId="2492E5D9" w14:textId="77777777" w:rsidR="008B3181" w:rsidRPr="008E4E86" w:rsidRDefault="008B3181"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Merge w:val="restart"/>
            <w:vAlign w:val="center"/>
          </w:tcPr>
          <w:p w14:paraId="32887539" w14:textId="3295E242" w:rsidR="008B3181" w:rsidRPr="002F658E" w:rsidRDefault="008B3181"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Merge w:val="restart"/>
            <w:vAlign w:val="center"/>
          </w:tcPr>
          <w:p w14:paraId="3805D8CF" w14:textId="487AB941" w:rsidR="008B3181" w:rsidRPr="002F658E" w:rsidRDefault="008B3181"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Merge w:val="restart"/>
            <w:vAlign w:val="center"/>
          </w:tcPr>
          <w:p w14:paraId="535B5384" w14:textId="652DEA5E" w:rsidR="008B3181" w:rsidRDefault="008B3181"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restart"/>
            <w:vAlign w:val="center"/>
          </w:tcPr>
          <w:p w14:paraId="719FD261" w14:textId="77777777" w:rsidR="008B3181" w:rsidRPr="007112E8" w:rsidRDefault="008B3181"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1B56D4DE" w14:textId="66B28864" w:rsidR="008B3181" w:rsidRPr="00E0698A" w:rsidRDefault="008B3181"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w:t>
            </w:r>
            <w:r w:rsidR="005F57DB">
              <w:rPr>
                <w:rFonts w:ascii="Commissioner" w:eastAsia="Commissioner" w:hAnsi="Commissioner" w:cs="Commissioner"/>
                <w:sz w:val="20"/>
                <w:szCs w:val="20"/>
              </w:rPr>
              <w:t>0</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8B3181" w:rsidRPr="00776DAC" w14:paraId="38DD3ACB" w14:textId="77777777" w:rsidTr="00FF1FE7">
        <w:trPr>
          <w:trHeight w:val="1069"/>
        </w:trPr>
        <w:tc>
          <w:tcPr>
            <w:tcW w:w="257" w:type="pct"/>
            <w:vMerge/>
            <w:shd w:val="clear" w:color="auto" w:fill="DEEAF6" w:themeFill="accent5" w:themeFillTint="33"/>
            <w:vAlign w:val="center"/>
          </w:tcPr>
          <w:p w14:paraId="0CA99944" w14:textId="77777777" w:rsidR="008B3181" w:rsidRPr="00DD6273" w:rsidRDefault="008B3181"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28F3A184" w14:textId="77777777" w:rsidR="00E30703" w:rsidRDefault="00E30703" w:rsidP="00E30703">
            <w:pPr>
              <w:spacing w:after="0"/>
              <w:jc w:val="both"/>
              <w:rPr>
                <w:rFonts w:ascii="Commissioner" w:eastAsia="Commissioner" w:hAnsi="Commissioner" w:cs="Commissioner"/>
                <w:sz w:val="20"/>
                <w:szCs w:val="20"/>
              </w:rPr>
            </w:pPr>
            <w:r w:rsidRPr="00A56BFC">
              <w:rPr>
                <w:rFonts w:ascii="Commissioner" w:eastAsia="Commissioner" w:hAnsi="Commissioner" w:cs="Commissioner"/>
                <w:sz w:val="20"/>
                <w:szCs w:val="20"/>
              </w:rPr>
              <w:t xml:space="preserve">Plantea preguntas detonadoras: </w:t>
            </w:r>
          </w:p>
          <w:p w14:paraId="61696C97" w14:textId="2D6D6A55" w:rsidR="008B3181" w:rsidRPr="00776DAC" w:rsidRDefault="00E30703" w:rsidP="00876C5D">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En el concepto integral indefinida, ¿qué connotación se le da a la palabra indefinida?</w:t>
            </w:r>
          </w:p>
        </w:tc>
        <w:tc>
          <w:tcPr>
            <w:tcW w:w="1543" w:type="pct"/>
            <w:vAlign w:val="center"/>
          </w:tcPr>
          <w:p w14:paraId="2477C11D" w14:textId="12E94DC1" w:rsidR="008B3181" w:rsidRPr="007D3808" w:rsidRDefault="008B3181"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Pr>
                <w:rFonts w:ascii="Commissioner" w:eastAsia="Commissioner" w:hAnsi="Commissioner" w:cs="Commissioner"/>
                <w:sz w:val="20"/>
                <w:szCs w:val="20"/>
              </w:rPr>
              <w:t>Siguen las indicaciones del profesor y responden la pregunta planteada</w:t>
            </w:r>
            <w:r w:rsidR="00E30703">
              <w:rPr>
                <w:rFonts w:ascii="Commissioner" w:eastAsia="Commissioner" w:hAnsi="Commissioner" w:cs="Commissioner"/>
                <w:sz w:val="20"/>
                <w:szCs w:val="20"/>
              </w:rPr>
              <w:t>.</w:t>
            </w:r>
          </w:p>
        </w:tc>
        <w:tc>
          <w:tcPr>
            <w:tcW w:w="594" w:type="pct"/>
            <w:vMerge/>
            <w:vAlign w:val="center"/>
          </w:tcPr>
          <w:p w14:paraId="21382A5D" w14:textId="6C41C7AB" w:rsidR="008B3181" w:rsidRPr="002F658E" w:rsidRDefault="008B3181"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02BDE770" w14:textId="74B114E0" w:rsidR="008B3181" w:rsidRPr="002F658E" w:rsidRDefault="008B3181" w:rsidP="00517DEC">
            <w:pPr>
              <w:spacing w:after="0" w:line="240" w:lineRule="auto"/>
              <w:jc w:val="center"/>
              <w:rPr>
                <w:rFonts w:ascii="Commissioner" w:eastAsia="Commissioner" w:hAnsi="Commissioner" w:cs="Commissioner"/>
                <w:sz w:val="20"/>
                <w:szCs w:val="20"/>
              </w:rPr>
            </w:pPr>
          </w:p>
        </w:tc>
        <w:tc>
          <w:tcPr>
            <w:tcW w:w="510" w:type="pct"/>
            <w:vMerge/>
            <w:vAlign w:val="center"/>
          </w:tcPr>
          <w:p w14:paraId="4A646943" w14:textId="6DFB8518" w:rsidR="008B3181" w:rsidRPr="00E0698A" w:rsidRDefault="008B3181" w:rsidP="00517DEC">
            <w:pPr>
              <w:spacing w:after="0"/>
              <w:jc w:val="center"/>
              <w:rPr>
                <w:rFonts w:ascii="Commissioner" w:eastAsia="Commissioner" w:hAnsi="Commissioner" w:cs="Commissioner"/>
                <w:sz w:val="20"/>
                <w:szCs w:val="20"/>
              </w:rPr>
            </w:pPr>
          </w:p>
        </w:tc>
        <w:tc>
          <w:tcPr>
            <w:tcW w:w="547" w:type="pct"/>
            <w:vMerge/>
            <w:vAlign w:val="center"/>
          </w:tcPr>
          <w:p w14:paraId="09270451" w14:textId="77777777" w:rsidR="008B3181" w:rsidRPr="00E0698A" w:rsidRDefault="008B3181" w:rsidP="00517DEC">
            <w:pPr>
              <w:spacing w:after="0" w:line="240" w:lineRule="auto"/>
              <w:jc w:val="center"/>
              <w:rPr>
                <w:rFonts w:ascii="Commissioner" w:eastAsia="Commissioner" w:hAnsi="Commissioner" w:cs="Commissioner"/>
                <w:sz w:val="20"/>
                <w:szCs w:val="20"/>
              </w:rPr>
            </w:pPr>
          </w:p>
        </w:tc>
      </w:tr>
      <w:tr w:rsidR="004B2671" w:rsidRPr="00776DAC" w14:paraId="0692CB31" w14:textId="77777777" w:rsidTr="00517DEC">
        <w:trPr>
          <w:trHeight w:val="219"/>
        </w:trPr>
        <w:tc>
          <w:tcPr>
            <w:tcW w:w="257" w:type="pct"/>
            <w:vMerge/>
            <w:shd w:val="clear" w:color="auto" w:fill="DEEAF6" w:themeFill="accent5" w:themeFillTint="33"/>
            <w:vAlign w:val="center"/>
          </w:tcPr>
          <w:p w14:paraId="72295FA1" w14:textId="77777777" w:rsidR="004B2671" w:rsidRPr="00DD6273" w:rsidRDefault="004B2671"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6"/>
            <w:shd w:val="clear" w:color="auto" w:fill="F2F2F2" w:themeFill="background1" w:themeFillShade="F2"/>
            <w:vAlign w:val="center"/>
          </w:tcPr>
          <w:p w14:paraId="3846936F" w14:textId="77777777" w:rsidR="004B2671" w:rsidRPr="00E0698A" w:rsidRDefault="004B2671"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7A51E1" w:rsidRPr="00776DAC" w14:paraId="4446980D" w14:textId="77777777" w:rsidTr="00146C91">
        <w:trPr>
          <w:trHeight w:val="719"/>
        </w:trPr>
        <w:tc>
          <w:tcPr>
            <w:tcW w:w="257" w:type="pct"/>
            <w:vMerge/>
            <w:tcBorders>
              <w:bottom w:val="single" w:sz="4" w:space="0" w:color="A6A6A6" w:themeColor="background1" w:themeShade="A6"/>
            </w:tcBorders>
            <w:shd w:val="clear" w:color="auto" w:fill="DEEAF6" w:themeFill="accent5" w:themeFillTint="33"/>
            <w:vAlign w:val="center"/>
          </w:tcPr>
          <w:p w14:paraId="4889BD50" w14:textId="77777777" w:rsidR="007A51E1" w:rsidRPr="00DD6273" w:rsidRDefault="007A51E1"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Borders>
              <w:bottom w:val="single" w:sz="4" w:space="0" w:color="A6A6A6" w:themeColor="background1" w:themeShade="A6"/>
            </w:tcBorders>
          </w:tcPr>
          <w:p w14:paraId="0BB5DD8A" w14:textId="77777777" w:rsidR="007A51E1" w:rsidRDefault="007A51E1"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Define la </w:t>
            </w:r>
            <w:r w:rsidR="00085D23">
              <w:rPr>
                <w:rFonts w:ascii="Commissioner" w:eastAsia="Commissioner" w:hAnsi="Commissioner" w:cs="Commissioner"/>
                <w:sz w:val="20"/>
                <w:szCs w:val="20"/>
              </w:rPr>
              <w:t>integral indefinida de una función.</w:t>
            </w:r>
          </w:p>
          <w:p w14:paraId="67308DD6" w14:textId="77F10FCE" w:rsidR="00915DFB" w:rsidRPr="00F2046C" w:rsidRDefault="00915DFB"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8714E1">
              <w:rPr>
                <w:rFonts w:ascii="Commissioner" w:eastAsia="Commissioner" w:hAnsi="Commissioner" w:cs="Commissioner"/>
                <w:color w:val="00B050"/>
                <w:sz w:val="20"/>
                <w:szCs w:val="20"/>
              </w:rPr>
              <w:t>Ejemplo formativo 3.1</w:t>
            </w:r>
            <w:r>
              <w:rPr>
                <w:rFonts w:ascii="Commissioner" w:eastAsia="Commissioner" w:hAnsi="Commissioner" w:cs="Commissioner"/>
                <w:color w:val="00B050"/>
                <w:sz w:val="20"/>
                <w:szCs w:val="20"/>
              </w:rPr>
              <w:t>.</w:t>
            </w:r>
          </w:p>
        </w:tc>
        <w:tc>
          <w:tcPr>
            <w:tcW w:w="1543" w:type="pct"/>
            <w:tcBorders>
              <w:bottom w:val="single" w:sz="4" w:space="0" w:color="A6A6A6" w:themeColor="background1" w:themeShade="A6"/>
            </w:tcBorders>
          </w:tcPr>
          <w:p w14:paraId="4CBE3A89" w14:textId="4E54D1B4" w:rsidR="007A51E1" w:rsidRPr="008E4E86" w:rsidRDefault="007A51E1"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00461876">
              <w:rPr>
                <w:rFonts w:ascii="Commissioner" w:eastAsia="Commissioner" w:hAnsi="Commissioner" w:cs="Commissioner"/>
                <w:sz w:val="20"/>
                <w:szCs w:val="20"/>
              </w:rPr>
              <w:t xml:space="preserve">Calculan integrales indefinidas </w:t>
            </w:r>
            <w:r w:rsidR="003E490A">
              <w:rPr>
                <w:rFonts w:ascii="Commissioner" w:eastAsia="Commissioner" w:hAnsi="Commissioner" w:cs="Commissioner"/>
                <w:sz w:val="20"/>
                <w:szCs w:val="20"/>
              </w:rPr>
              <w:t>basándose en la familia de antiderivadas y las comprueban mediante la derivación.</w:t>
            </w:r>
          </w:p>
        </w:tc>
        <w:tc>
          <w:tcPr>
            <w:tcW w:w="594" w:type="pct"/>
            <w:vMerge w:val="restart"/>
            <w:vAlign w:val="center"/>
          </w:tcPr>
          <w:p w14:paraId="38D873E9" w14:textId="77777777" w:rsidR="007A51E1" w:rsidRPr="00921ACF" w:rsidRDefault="007A51E1" w:rsidP="00517DE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Merge w:val="restart"/>
            <w:vAlign w:val="center"/>
          </w:tcPr>
          <w:p w14:paraId="62E378D3" w14:textId="77777777" w:rsidR="007A51E1" w:rsidRPr="00A030AF" w:rsidRDefault="007A51E1" w:rsidP="00517DE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vMerge w:val="restart"/>
            <w:vAlign w:val="center"/>
          </w:tcPr>
          <w:p w14:paraId="4B9F25EC" w14:textId="77777777" w:rsidR="007A51E1" w:rsidRPr="00AC5118" w:rsidRDefault="007A51E1" w:rsidP="00517DEC">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Merge w:val="restart"/>
            <w:vAlign w:val="center"/>
          </w:tcPr>
          <w:p w14:paraId="337E9E76" w14:textId="77777777" w:rsidR="007A51E1" w:rsidRPr="007112E8" w:rsidRDefault="007A51E1"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1B91D289" w14:textId="7EBF66D5" w:rsidR="007A51E1" w:rsidRPr="007112E8" w:rsidRDefault="005F57DB" w:rsidP="00517DE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4</w:t>
            </w:r>
            <w:r w:rsidR="007A51E1" w:rsidRPr="00E0698A">
              <w:rPr>
                <w:rFonts w:ascii="Commissioner" w:eastAsia="Commissioner" w:hAnsi="Commissioner" w:cs="Commissioner"/>
                <w:sz w:val="20"/>
                <w:szCs w:val="20"/>
              </w:rPr>
              <w:t>0 min</w:t>
            </w:r>
            <w:r w:rsidR="007A51E1">
              <w:rPr>
                <w:rFonts w:ascii="Commissioner" w:eastAsia="Commissioner" w:hAnsi="Commissioner" w:cs="Commissioner"/>
                <w:sz w:val="20"/>
                <w:szCs w:val="20"/>
              </w:rPr>
              <w:t>.</w:t>
            </w:r>
          </w:p>
        </w:tc>
      </w:tr>
      <w:tr w:rsidR="006F32D4" w:rsidRPr="00776DAC" w14:paraId="1D349EDF" w14:textId="77777777" w:rsidTr="006F32D4">
        <w:trPr>
          <w:trHeight w:val="618"/>
        </w:trPr>
        <w:tc>
          <w:tcPr>
            <w:tcW w:w="257" w:type="pct"/>
            <w:vMerge/>
            <w:tcBorders>
              <w:bottom w:val="single" w:sz="4" w:space="0" w:color="A6A6A6" w:themeColor="background1" w:themeShade="A6"/>
            </w:tcBorders>
            <w:shd w:val="clear" w:color="auto" w:fill="DEEAF6" w:themeFill="accent5" w:themeFillTint="33"/>
            <w:vAlign w:val="center"/>
          </w:tcPr>
          <w:p w14:paraId="1CC1E830" w14:textId="77777777" w:rsidR="006F32D4" w:rsidRPr="00DD6273" w:rsidRDefault="006F32D4"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55F53681" w14:textId="0E363BFB" w:rsidR="006F32D4" w:rsidRDefault="006F32D4"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Establece las fórmulas básicas de integrales y explica el </w:t>
            </w:r>
            <w:r w:rsidRPr="008714E1">
              <w:rPr>
                <w:rFonts w:ascii="Commissioner" w:eastAsia="Commissioner" w:hAnsi="Commissioner" w:cs="Commissioner"/>
                <w:color w:val="00B050"/>
                <w:sz w:val="20"/>
                <w:szCs w:val="20"/>
              </w:rPr>
              <w:t>Ejemplo formativo 3.</w:t>
            </w:r>
            <w:r>
              <w:rPr>
                <w:rFonts w:ascii="Commissioner" w:eastAsia="Commissioner" w:hAnsi="Commissioner" w:cs="Commissioner"/>
                <w:color w:val="00B050"/>
                <w:sz w:val="20"/>
                <w:szCs w:val="20"/>
              </w:rPr>
              <w:t>2.</w:t>
            </w:r>
          </w:p>
        </w:tc>
        <w:tc>
          <w:tcPr>
            <w:tcW w:w="1543" w:type="pct"/>
          </w:tcPr>
          <w:p w14:paraId="3B38CE20" w14:textId="41BF5497" w:rsidR="006F32D4" w:rsidRPr="008E4E86" w:rsidRDefault="006F32D4"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Siguen la explicación y calculan la integral de una función aplicando las fórmulas básicas de derivación.</w:t>
            </w:r>
          </w:p>
        </w:tc>
        <w:tc>
          <w:tcPr>
            <w:tcW w:w="594" w:type="pct"/>
            <w:vMerge/>
            <w:vAlign w:val="center"/>
          </w:tcPr>
          <w:p w14:paraId="0D48849C" w14:textId="77777777" w:rsidR="006F32D4" w:rsidRPr="00921ACF" w:rsidRDefault="006F32D4"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32140620" w14:textId="77777777" w:rsidR="006F32D4" w:rsidRPr="00A030AF" w:rsidRDefault="006F32D4" w:rsidP="00517DEC">
            <w:pPr>
              <w:spacing w:after="0"/>
              <w:jc w:val="center"/>
              <w:rPr>
                <w:rFonts w:ascii="Commissioner" w:eastAsia="Commissioner" w:hAnsi="Commissioner" w:cs="Commissioner"/>
                <w:sz w:val="20"/>
                <w:szCs w:val="20"/>
              </w:rPr>
            </w:pPr>
          </w:p>
        </w:tc>
        <w:tc>
          <w:tcPr>
            <w:tcW w:w="510" w:type="pct"/>
            <w:vMerge/>
            <w:vAlign w:val="center"/>
          </w:tcPr>
          <w:p w14:paraId="453BCEF8" w14:textId="77777777" w:rsidR="006F32D4" w:rsidRPr="00AC5118" w:rsidRDefault="006F32D4" w:rsidP="00517DEC">
            <w:pPr>
              <w:spacing w:after="0"/>
              <w:jc w:val="both"/>
              <w:rPr>
                <w:rFonts w:ascii="Commissioner" w:hAnsi="Commissioner" w:cs="Arial"/>
                <w:i/>
                <w:iCs/>
                <w:color w:val="00B050"/>
                <w:sz w:val="20"/>
                <w:szCs w:val="20"/>
                <w:lang w:val="es-ES"/>
              </w:rPr>
            </w:pPr>
          </w:p>
        </w:tc>
        <w:tc>
          <w:tcPr>
            <w:tcW w:w="547" w:type="pct"/>
            <w:vMerge/>
            <w:vAlign w:val="center"/>
          </w:tcPr>
          <w:p w14:paraId="227FD5AA" w14:textId="77777777" w:rsidR="006F32D4" w:rsidRPr="007112E8" w:rsidRDefault="006F32D4" w:rsidP="00517DEC">
            <w:pPr>
              <w:spacing w:after="0"/>
              <w:jc w:val="center"/>
              <w:rPr>
                <w:rFonts w:ascii="Commissioner" w:eastAsia="Commissioner" w:hAnsi="Commissioner" w:cs="Commissioner"/>
                <w:b/>
                <w:bCs/>
                <w:sz w:val="20"/>
                <w:szCs w:val="20"/>
              </w:rPr>
            </w:pPr>
          </w:p>
        </w:tc>
      </w:tr>
      <w:tr w:rsidR="000029B6" w:rsidRPr="00776DAC" w14:paraId="56A9EC7E" w14:textId="77777777" w:rsidTr="00517DEC">
        <w:trPr>
          <w:trHeight w:val="219"/>
        </w:trPr>
        <w:tc>
          <w:tcPr>
            <w:tcW w:w="257" w:type="pct"/>
            <w:vMerge/>
            <w:shd w:val="clear" w:color="auto" w:fill="DEEAF6" w:themeFill="accent5" w:themeFillTint="33"/>
            <w:vAlign w:val="center"/>
          </w:tcPr>
          <w:p w14:paraId="0FE0C3CE" w14:textId="77777777" w:rsidR="000029B6" w:rsidRPr="00DD6273" w:rsidRDefault="000029B6" w:rsidP="000029B6">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3CC46D82" w14:textId="77777777" w:rsidR="000029B6" w:rsidRPr="00E0698A" w:rsidRDefault="000029B6" w:rsidP="000029B6">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0029B6" w:rsidRPr="00776DAC" w14:paraId="03E4E526" w14:textId="77777777" w:rsidTr="00517DEC">
        <w:trPr>
          <w:trHeight w:val="380"/>
        </w:trPr>
        <w:tc>
          <w:tcPr>
            <w:tcW w:w="257" w:type="pct"/>
            <w:vMerge/>
            <w:shd w:val="clear" w:color="auto" w:fill="DEEAF6" w:themeFill="accent5" w:themeFillTint="33"/>
            <w:vAlign w:val="center"/>
          </w:tcPr>
          <w:p w14:paraId="4FE27690" w14:textId="77777777" w:rsidR="000029B6" w:rsidRPr="00DD6273" w:rsidRDefault="000029B6" w:rsidP="000029B6">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3DEB5585" w14:textId="58D46D50" w:rsidR="000029B6" w:rsidRPr="003B1E60" w:rsidRDefault="000029B6" w:rsidP="000029B6">
            <w:pPr>
              <w:spacing w:after="0"/>
              <w:jc w:val="both"/>
              <w:rPr>
                <w:rFonts w:ascii="Commissioner" w:eastAsia="Commissioner" w:hAnsi="Commissioner" w:cs="Commissioner"/>
                <w:sz w:val="20"/>
                <w:szCs w:val="20"/>
              </w:rPr>
            </w:pPr>
            <w:r w:rsidRPr="00131952">
              <w:rPr>
                <w:rFonts w:ascii="Commissioner" w:eastAsia="Commissioner" w:hAnsi="Commissioner" w:cs="Commissioner"/>
                <w:sz w:val="20"/>
                <w:szCs w:val="20"/>
              </w:rPr>
              <w:t xml:space="preserve">Recapitula </w:t>
            </w:r>
            <w:r>
              <w:rPr>
                <w:rFonts w:ascii="Commissioner" w:eastAsia="Commissioner" w:hAnsi="Commissioner" w:cs="Commissioner"/>
                <w:sz w:val="20"/>
                <w:szCs w:val="20"/>
              </w:rPr>
              <w:t xml:space="preserve">sobre </w:t>
            </w:r>
            <w:r w:rsidR="00FF12F7">
              <w:rPr>
                <w:rFonts w:ascii="Commissioner" w:eastAsia="Commissioner" w:hAnsi="Commissioner" w:cs="Commissioner"/>
                <w:sz w:val="20"/>
                <w:szCs w:val="20"/>
              </w:rPr>
              <w:t>el cálculo de integrales aplicando las fórmulas básicas de derivación</w:t>
            </w:r>
            <w:r w:rsidRPr="00131952">
              <w:rPr>
                <w:rFonts w:ascii="Commissioner" w:eastAsia="Commissioner" w:hAnsi="Commissioner" w:cs="Commissioner"/>
                <w:sz w:val="20"/>
                <w:szCs w:val="20"/>
              </w:rPr>
              <w:t>.</w:t>
            </w:r>
          </w:p>
        </w:tc>
        <w:tc>
          <w:tcPr>
            <w:tcW w:w="1543" w:type="pct"/>
            <w:vAlign w:val="center"/>
          </w:tcPr>
          <w:p w14:paraId="083C95AE" w14:textId="77777777" w:rsidR="000029B6" w:rsidRPr="002309E3" w:rsidRDefault="000029B6" w:rsidP="000029B6">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1746D6D5" w14:textId="77777777" w:rsidR="000029B6" w:rsidRPr="00776DAC" w:rsidRDefault="000029B6" w:rsidP="000029B6">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13AC59B6" w14:textId="77777777" w:rsidR="000029B6" w:rsidRPr="00776DAC" w:rsidRDefault="000029B6" w:rsidP="000029B6">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55FA54A9" w14:textId="77777777" w:rsidR="000029B6" w:rsidRPr="00E0698A" w:rsidRDefault="000029B6" w:rsidP="000029B6">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7F8EC469" w14:textId="77777777" w:rsidR="000029B6" w:rsidRPr="007112E8" w:rsidRDefault="000029B6" w:rsidP="000029B6">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2311FB5D" w14:textId="119DFE4C" w:rsidR="000029B6" w:rsidRPr="00E0698A" w:rsidRDefault="000029B6" w:rsidP="000029B6">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w:t>
            </w:r>
            <w:r w:rsidR="005F57DB">
              <w:rPr>
                <w:rFonts w:ascii="Commissioner" w:eastAsia="Commissioner" w:hAnsi="Commissioner" w:cs="Commissioner"/>
                <w:sz w:val="20"/>
                <w:szCs w:val="20"/>
              </w:rPr>
              <w:t>0</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0029B6" w:rsidRPr="00776DAC" w14:paraId="5E41A214" w14:textId="77777777" w:rsidTr="00517DEC">
        <w:trPr>
          <w:trHeight w:val="176"/>
        </w:trPr>
        <w:tc>
          <w:tcPr>
            <w:tcW w:w="257" w:type="pct"/>
            <w:vMerge/>
            <w:shd w:val="clear" w:color="auto" w:fill="DEEAF6" w:themeFill="accent5" w:themeFillTint="33"/>
            <w:vAlign w:val="center"/>
          </w:tcPr>
          <w:p w14:paraId="7F37856B" w14:textId="77777777" w:rsidR="000029B6" w:rsidRPr="00DD6273" w:rsidRDefault="000029B6" w:rsidP="000029B6">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100656EE" w14:textId="29F07756" w:rsidR="000029B6" w:rsidRPr="00776DAC" w:rsidRDefault="000029B6" w:rsidP="000029B6">
            <w:pPr>
              <w:spacing w:after="0"/>
              <w:jc w:val="center"/>
              <w:rPr>
                <w:rFonts w:ascii="Commissioner" w:eastAsia="Commissioner" w:hAnsi="Commissioner" w:cs="Commissioner"/>
                <w:sz w:val="20"/>
                <w:szCs w:val="20"/>
              </w:rPr>
            </w:pPr>
            <w:r>
              <w:rPr>
                <w:rFonts w:ascii="Commissioner" w:eastAsia="Commissioner" w:hAnsi="Commissioner" w:cs="Commissioner"/>
                <w:b/>
                <w:bCs/>
                <w:sz w:val="20"/>
                <w:szCs w:val="20"/>
              </w:rPr>
              <w:t>Y fuera del origen</w:t>
            </w:r>
            <w:r w:rsidRPr="00776DAC">
              <w:rPr>
                <w:rFonts w:ascii="Commissioner" w:eastAsia="Commissioner" w:hAnsi="Commissioner" w:cs="Commissioner"/>
                <w:b/>
                <w:bCs/>
                <w:sz w:val="20"/>
                <w:szCs w:val="20"/>
              </w:rPr>
              <w:t>Trabajo extraclase</w:t>
            </w:r>
          </w:p>
        </w:tc>
      </w:tr>
      <w:tr w:rsidR="000029B6" w:rsidRPr="00776DAC" w14:paraId="2514D1A8" w14:textId="77777777" w:rsidTr="00517DEC">
        <w:trPr>
          <w:trHeight w:val="175"/>
        </w:trPr>
        <w:tc>
          <w:tcPr>
            <w:tcW w:w="257" w:type="pct"/>
            <w:vMerge/>
            <w:shd w:val="clear" w:color="auto" w:fill="DEEAF6" w:themeFill="accent5" w:themeFillTint="33"/>
            <w:vAlign w:val="center"/>
          </w:tcPr>
          <w:p w14:paraId="16F3CD42" w14:textId="77777777" w:rsidR="000029B6" w:rsidRPr="00DD6273" w:rsidRDefault="000029B6" w:rsidP="000029B6">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22161759" w14:textId="543238AE" w:rsidR="000029B6" w:rsidRPr="00BE2288" w:rsidRDefault="000029B6" w:rsidP="000029B6">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evaluación formativa 3.1.</w:t>
            </w:r>
          </w:p>
        </w:tc>
        <w:tc>
          <w:tcPr>
            <w:tcW w:w="1543" w:type="pct"/>
            <w:vAlign w:val="center"/>
          </w:tcPr>
          <w:p w14:paraId="448A77EA" w14:textId="77777777" w:rsidR="000029B6" w:rsidRPr="0033065D" w:rsidRDefault="000029B6" w:rsidP="000029B6">
            <w:pPr>
              <w:jc w:val="both"/>
              <w:rPr>
                <w:rFonts w:ascii="Commissioner" w:eastAsia="Calibri" w:hAnsi="Commissioner" w:cs="Arial"/>
                <w:sz w:val="20"/>
                <w:szCs w:val="20"/>
                <w:lang w:val="es-ES"/>
              </w:rPr>
            </w:pPr>
          </w:p>
        </w:tc>
        <w:tc>
          <w:tcPr>
            <w:tcW w:w="594" w:type="pct"/>
          </w:tcPr>
          <w:p w14:paraId="0F2729E5" w14:textId="77777777" w:rsidR="000029B6" w:rsidRPr="00776DAC" w:rsidRDefault="000029B6" w:rsidP="000029B6">
            <w:pPr>
              <w:spacing w:after="0" w:line="240" w:lineRule="auto"/>
              <w:rPr>
                <w:rFonts w:ascii="Commissioner" w:eastAsia="Commissioner" w:hAnsi="Commissioner" w:cs="Commissioner"/>
                <w:sz w:val="16"/>
                <w:szCs w:val="16"/>
              </w:rPr>
            </w:pPr>
          </w:p>
        </w:tc>
        <w:tc>
          <w:tcPr>
            <w:tcW w:w="425" w:type="pct"/>
            <w:vAlign w:val="center"/>
          </w:tcPr>
          <w:p w14:paraId="6C7F0085" w14:textId="77777777" w:rsidR="000029B6" w:rsidRPr="00776DAC" w:rsidRDefault="000029B6" w:rsidP="000029B6">
            <w:pPr>
              <w:spacing w:after="0"/>
              <w:rPr>
                <w:rFonts w:ascii="Commissioner" w:eastAsia="Commissioner" w:hAnsi="Commissioner" w:cs="Commissioner"/>
                <w:sz w:val="20"/>
                <w:szCs w:val="20"/>
              </w:rPr>
            </w:pPr>
          </w:p>
        </w:tc>
        <w:tc>
          <w:tcPr>
            <w:tcW w:w="510" w:type="pct"/>
          </w:tcPr>
          <w:p w14:paraId="5F43CF59" w14:textId="77777777" w:rsidR="000029B6" w:rsidRPr="00776DAC" w:rsidRDefault="000029B6" w:rsidP="000029B6">
            <w:pPr>
              <w:jc w:val="center"/>
              <w:rPr>
                <w:rFonts w:ascii="Commissioner" w:eastAsia="Commissioner" w:hAnsi="Commissioner" w:cs="Commissioner"/>
                <w:sz w:val="20"/>
                <w:szCs w:val="20"/>
              </w:rPr>
            </w:pPr>
          </w:p>
        </w:tc>
        <w:tc>
          <w:tcPr>
            <w:tcW w:w="547" w:type="pct"/>
          </w:tcPr>
          <w:p w14:paraId="47766BDD" w14:textId="77777777" w:rsidR="000029B6" w:rsidRPr="00E034E8" w:rsidRDefault="000029B6" w:rsidP="000029B6">
            <w:pPr>
              <w:jc w:val="center"/>
              <w:rPr>
                <w:rFonts w:ascii="Commissioner" w:eastAsia="Commissioner" w:hAnsi="Commissioner" w:cs="Commissioner"/>
                <w:sz w:val="20"/>
                <w:szCs w:val="20"/>
              </w:rPr>
            </w:pPr>
          </w:p>
        </w:tc>
      </w:tr>
    </w:tbl>
    <w:p w14:paraId="41BA5138" w14:textId="77777777" w:rsidR="007B431E" w:rsidRDefault="007B431E"/>
    <w:p w14:paraId="2F38D137" w14:textId="77777777" w:rsidR="007B431E" w:rsidRDefault="007B431E"/>
    <w:p w14:paraId="2A413F85" w14:textId="77777777" w:rsidR="005318D4" w:rsidRDefault="005318D4"/>
    <w:p w14:paraId="2644661B" w14:textId="77777777" w:rsidR="00CA2148" w:rsidRDefault="00CA2148"/>
    <w:p w14:paraId="16CA7EAB" w14:textId="77777777" w:rsidR="00CA2148" w:rsidRDefault="00CA2148"/>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4B2671" w:rsidRPr="00776DAC" w14:paraId="25B91099" w14:textId="77777777" w:rsidTr="00517DEC">
        <w:trPr>
          <w:trHeight w:val="438"/>
        </w:trPr>
        <w:tc>
          <w:tcPr>
            <w:tcW w:w="257" w:type="pct"/>
            <w:shd w:val="clear" w:color="auto" w:fill="BFBFBF"/>
            <w:vAlign w:val="center"/>
          </w:tcPr>
          <w:p w14:paraId="2ABBE1BD"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04CFE2FC"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gridSpan w:val="2"/>
            <w:shd w:val="clear" w:color="auto" w:fill="BFBFBF"/>
            <w:vAlign w:val="center"/>
          </w:tcPr>
          <w:p w14:paraId="3643906D"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590865E3" w14:textId="77777777" w:rsidR="004B2671"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32398976"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645B3F18"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gridSpan w:val="2"/>
            <w:shd w:val="clear" w:color="auto" w:fill="BFBFBF"/>
            <w:vAlign w:val="center"/>
          </w:tcPr>
          <w:p w14:paraId="1B9063A6"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0D4B8850"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BA1C64" w:rsidRPr="00776DAC" w14:paraId="35A67194" w14:textId="77777777" w:rsidTr="009843BF">
        <w:trPr>
          <w:cantSplit/>
          <w:trHeight w:val="638"/>
        </w:trPr>
        <w:tc>
          <w:tcPr>
            <w:tcW w:w="257" w:type="pct"/>
            <w:vMerge w:val="restart"/>
            <w:shd w:val="clear" w:color="auto" w:fill="DEEAF6" w:themeFill="accent5" w:themeFillTint="33"/>
            <w:textDirection w:val="btLr"/>
            <w:vAlign w:val="center"/>
          </w:tcPr>
          <w:p w14:paraId="47BE8583" w14:textId="77777777" w:rsidR="00BA1C64" w:rsidRPr="003C6AFA" w:rsidRDefault="00BA1C64"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7314DAD0" w14:textId="77777777" w:rsidR="00BA1C64" w:rsidRDefault="00BA1C64"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021B50CE" w14:textId="2C1B5BB6" w:rsidR="00BA1C64" w:rsidRDefault="00BA1C64"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3</w:t>
            </w:r>
            <w:r w:rsidRPr="00040719">
              <w:rPr>
                <w:rFonts w:ascii="Commissioner" w:hAnsi="Commissioner" w:cs="Arial"/>
                <w:i/>
                <w:iCs/>
                <w:color w:val="00B050"/>
                <w:sz w:val="20"/>
                <w:szCs w:val="20"/>
                <w:lang w:val="es-ES"/>
              </w:rPr>
              <w:t>.1.</w:t>
            </w:r>
          </w:p>
        </w:tc>
        <w:tc>
          <w:tcPr>
            <w:tcW w:w="594" w:type="pct"/>
            <w:vMerge w:val="restart"/>
          </w:tcPr>
          <w:p w14:paraId="6CF7B065" w14:textId="77777777" w:rsidR="00BA1C64" w:rsidRPr="00776DAC" w:rsidRDefault="00BA1C64" w:rsidP="00517DEC">
            <w:pPr>
              <w:spacing w:after="0"/>
              <w:rPr>
                <w:rFonts w:ascii="Commissioner" w:eastAsia="Commissioner" w:hAnsi="Commissioner" w:cs="Commissioner"/>
                <w:sz w:val="16"/>
                <w:szCs w:val="16"/>
              </w:rPr>
            </w:pPr>
          </w:p>
        </w:tc>
        <w:tc>
          <w:tcPr>
            <w:tcW w:w="425" w:type="pct"/>
            <w:vMerge w:val="restart"/>
            <w:vAlign w:val="center"/>
          </w:tcPr>
          <w:p w14:paraId="7537106C" w14:textId="77777777" w:rsidR="00BA1C64" w:rsidRPr="00776DAC" w:rsidRDefault="00BA1C64" w:rsidP="00517DEC">
            <w:pPr>
              <w:spacing w:after="0"/>
              <w:rPr>
                <w:rFonts w:ascii="Commissioner" w:eastAsia="Commissioner" w:hAnsi="Commissioner" w:cs="Commissioner"/>
                <w:sz w:val="20"/>
                <w:szCs w:val="20"/>
              </w:rPr>
            </w:pPr>
          </w:p>
        </w:tc>
        <w:tc>
          <w:tcPr>
            <w:tcW w:w="510" w:type="pct"/>
            <w:gridSpan w:val="3"/>
            <w:vMerge w:val="restart"/>
            <w:vAlign w:val="center"/>
          </w:tcPr>
          <w:p w14:paraId="5C7DE835" w14:textId="2536681E" w:rsidR="00BA1C64" w:rsidRPr="00776DAC" w:rsidRDefault="00BA1C64"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3</w:t>
            </w:r>
            <w:r w:rsidRPr="00040719">
              <w:rPr>
                <w:rFonts w:ascii="Commissioner" w:hAnsi="Commissioner" w:cs="Arial"/>
                <w:i/>
                <w:iCs/>
                <w:color w:val="00B050"/>
                <w:sz w:val="20"/>
                <w:szCs w:val="20"/>
                <w:lang w:val="es-ES"/>
              </w:rPr>
              <w:t>.1.</w:t>
            </w:r>
          </w:p>
        </w:tc>
        <w:tc>
          <w:tcPr>
            <w:tcW w:w="547" w:type="pct"/>
            <w:vMerge w:val="restart"/>
            <w:vAlign w:val="center"/>
          </w:tcPr>
          <w:p w14:paraId="65422586" w14:textId="1F0C4D75" w:rsidR="00BA1C64" w:rsidRPr="007112E8" w:rsidRDefault="00BA1C64"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w:t>
            </w:r>
            <w:r w:rsidR="005F57DB">
              <w:rPr>
                <w:rFonts w:ascii="Commissioner" w:eastAsia="Commissioner" w:hAnsi="Commissioner" w:cs="Commissioner"/>
                <w:sz w:val="20"/>
                <w:szCs w:val="20"/>
              </w:rPr>
              <w:t>12</w:t>
            </w:r>
            <w:r>
              <w:rPr>
                <w:rFonts w:ascii="Commissioner" w:eastAsia="Commissioner" w:hAnsi="Commissioner" w:cs="Commissioner"/>
                <w:sz w:val="20"/>
                <w:szCs w:val="20"/>
              </w:rPr>
              <w:t>0 min.</w:t>
            </w:r>
          </w:p>
        </w:tc>
      </w:tr>
      <w:tr w:rsidR="00BA1C64" w:rsidRPr="00776DAC" w14:paraId="23E21C8B" w14:textId="77777777" w:rsidTr="00517DEC">
        <w:trPr>
          <w:cantSplit/>
          <w:trHeight w:val="1077"/>
        </w:trPr>
        <w:tc>
          <w:tcPr>
            <w:tcW w:w="257" w:type="pct"/>
            <w:vMerge/>
            <w:shd w:val="clear" w:color="auto" w:fill="DEEAF6" w:themeFill="accent5" w:themeFillTint="33"/>
            <w:textDirection w:val="btLr"/>
            <w:vAlign w:val="center"/>
          </w:tcPr>
          <w:p w14:paraId="4D6003D2" w14:textId="77777777" w:rsidR="00BA1C64" w:rsidRPr="00DD6273" w:rsidRDefault="00BA1C64" w:rsidP="00517DEC">
            <w:pPr>
              <w:spacing w:after="0"/>
              <w:ind w:left="113" w:right="113"/>
              <w:jc w:val="center"/>
              <w:rPr>
                <w:rFonts w:ascii="Commissioner" w:eastAsia="Commissioner" w:hAnsi="Commissioner" w:cs="Commissioner"/>
                <w:sz w:val="40"/>
                <w:szCs w:val="40"/>
              </w:rPr>
            </w:pPr>
          </w:p>
        </w:tc>
        <w:tc>
          <w:tcPr>
            <w:tcW w:w="1124" w:type="pct"/>
            <w:vAlign w:val="center"/>
          </w:tcPr>
          <w:p w14:paraId="777F6CF2" w14:textId="77777777" w:rsidR="00BA1C64" w:rsidRDefault="00BA1C64" w:rsidP="00517DEC">
            <w:pPr>
              <w:pBdr>
                <w:top w:val="nil"/>
                <w:left w:val="nil"/>
                <w:bottom w:val="nil"/>
                <w:right w:val="nil"/>
                <w:between w:val="nil"/>
              </w:pBdr>
              <w:spacing w:after="0"/>
              <w:jc w:val="both"/>
              <w:rPr>
                <w:rFonts w:ascii="Commissioner" w:eastAsia="Commissioner" w:hAnsi="Commissioner" w:cs="Commissioner"/>
                <w:b/>
                <w:sz w:val="20"/>
                <w:szCs w:val="20"/>
              </w:rPr>
            </w:pPr>
          </w:p>
          <w:p w14:paraId="6E838210" w14:textId="77777777" w:rsidR="00BA1C64" w:rsidRDefault="00BA1C64" w:rsidP="00517DEC">
            <w:pPr>
              <w:pBdr>
                <w:top w:val="nil"/>
                <w:left w:val="nil"/>
                <w:bottom w:val="nil"/>
                <w:right w:val="nil"/>
                <w:between w:val="nil"/>
              </w:pBdr>
              <w:spacing w:after="0"/>
              <w:jc w:val="both"/>
              <w:rPr>
                <w:rFonts w:ascii="Commissioner" w:eastAsia="Commissioner" w:hAnsi="Commissioner" w:cs="Commissioner"/>
                <w:b/>
                <w:sz w:val="20"/>
                <w:szCs w:val="20"/>
              </w:rPr>
            </w:pPr>
          </w:p>
          <w:p w14:paraId="46218D48" w14:textId="77777777" w:rsidR="00BA1C64" w:rsidRDefault="00BA1C64" w:rsidP="00517DEC">
            <w:pPr>
              <w:pBdr>
                <w:top w:val="nil"/>
                <w:left w:val="nil"/>
                <w:bottom w:val="nil"/>
                <w:right w:val="nil"/>
                <w:between w:val="nil"/>
              </w:pBdr>
              <w:spacing w:after="0"/>
              <w:jc w:val="both"/>
              <w:rPr>
                <w:rFonts w:ascii="Commissioner" w:eastAsia="Commissioner" w:hAnsi="Commissioner" w:cs="Commissioner"/>
                <w:b/>
                <w:sz w:val="20"/>
                <w:szCs w:val="20"/>
              </w:rPr>
            </w:pPr>
          </w:p>
          <w:p w14:paraId="1035EB89" w14:textId="77777777" w:rsidR="00BA1C64" w:rsidRDefault="00BA1C64" w:rsidP="00517DEC">
            <w:pPr>
              <w:pBdr>
                <w:top w:val="nil"/>
                <w:left w:val="nil"/>
                <w:bottom w:val="nil"/>
                <w:right w:val="nil"/>
                <w:between w:val="nil"/>
              </w:pBdr>
              <w:spacing w:after="0"/>
              <w:jc w:val="both"/>
              <w:rPr>
                <w:rFonts w:ascii="Commissioner" w:eastAsia="Commissioner" w:hAnsi="Commissioner" w:cs="Commissioner"/>
                <w:b/>
                <w:sz w:val="20"/>
                <w:szCs w:val="20"/>
              </w:rPr>
            </w:pPr>
          </w:p>
          <w:p w14:paraId="7F999B37" w14:textId="77777777" w:rsidR="00BA1C64" w:rsidRDefault="00BA1C64" w:rsidP="00517DEC">
            <w:pPr>
              <w:pBdr>
                <w:top w:val="nil"/>
                <w:left w:val="nil"/>
                <w:bottom w:val="nil"/>
                <w:right w:val="nil"/>
                <w:between w:val="nil"/>
              </w:pBdr>
              <w:spacing w:after="0"/>
              <w:jc w:val="both"/>
              <w:rPr>
                <w:rFonts w:ascii="Commissioner" w:eastAsia="Commissioner" w:hAnsi="Commissioner" w:cs="Commissioner"/>
                <w:b/>
                <w:sz w:val="20"/>
                <w:szCs w:val="20"/>
              </w:rPr>
            </w:pPr>
          </w:p>
          <w:p w14:paraId="42E492E1" w14:textId="77777777" w:rsidR="00BA1C64" w:rsidRPr="00776DAC" w:rsidRDefault="00BA1C64"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55E38BFE" w14:textId="7670C197" w:rsidR="00BA1C64" w:rsidRDefault="00BA1C64" w:rsidP="00517DEC">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la </w:t>
            </w:r>
            <w:r w:rsidR="00C56558">
              <w:rPr>
                <w:rFonts w:ascii="Commissioner" w:eastAsia="Commissioner" w:hAnsi="Commissioner" w:cs="Commissioner"/>
                <w:sz w:val="20"/>
                <w:szCs w:val="20"/>
                <w:lang w:val="es-ES"/>
              </w:rPr>
              <w:t>integral indefinida</w:t>
            </w:r>
            <w:r>
              <w:rPr>
                <w:rFonts w:ascii="Commissioner" w:eastAsia="Commissioner" w:hAnsi="Commissioner" w:cs="Commissioner"/>
                <w:sz w:val="20"/>
                <w:szCs w:val="20"/>
                <w:lang w:val="es-ES"/>
              </w:rPr>
              <w:t>.</w:t>
            </w:r>
          </w:p>
          <w:p w14:paraId="157E6957" w14:textId="77777777" w:rsidR="00BA1C64" w:rsidRDefault="00BA1C64" w:rsidP="00517DEC">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2D9BEED2" w14:textId="28B8DD70" w:rsidR="00BA1C64" w:rsidRPr="00776DAC" w:rsidRDefault="00BA1C64"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Pr>
                <w:rFonts w:ascii="Commissioner" w:eastAsia="Calibri" w:hAnsi="Commissioner"/>
                <w:color w:val="00B050"/>
                <w:sz w:val="20"/>
                <w:szCs w:val="20"/>
              </w:rPr>
              <w:t xml:space="preserve"> 3.1, 3.2, 3.3</w:t>
            </w:r>
            <w:r w:rsidR="006256DD">
              <w:rPr>
                <w:rFonts w:ascii="Commissioner" w:eastAsia="Calibri" w:hAnsi="Commissioner"/>
                <w:color w:val="00B050"/>
                <w:sz w:val="20"/>
                <w:szCs w:val="20"/>
              </w:rPr>
              <w:t xml:space="preserve"> y</w:t>
            </w:r>
            <w:r>
              <w:rPr>
                <w:rFonts w:ascii="Commissioner" w:eastAsia="Calibri" w:hAnsi="Commissioner"/>
                <w:color w:val="00B050"/>
                <w:sz w:val="20"/>
                <w:szCs w:val="20"/>
              </w:rPr>
              <w:t xml:space="preserve"> 3.4</w:t>
            </w:r>
            <w:r w:rsidR="006256DD">
              <w:rPr>
                <w:rFonts w:ascii="Commissioner" w:eastAsia="Calibri" w:hAnsi="Commissioner"/>
                <w:color w:val="00B050"/>
                <w:sz w:val="20"/>
                <w:szCs w:val="20"/>
              </w:rPr>
              <w:t xml:space="preserve"> </w:t>
            </w:r>
            <w:r>
              <w:rPr>
                <w:rFonts w:ascii="Commissioner" w:eastAsia="Calibri" w:hAnsi="Commissioner"/>
                <w:sz w:val="20"/>
                <w:szCs w:val="20"/>
              </w:rPr>
              <w:t xml:space="preserve">sobre la </w:t>
            </w:r>
            <w:r w:rsidR="00C56558">
              <w:rPr>
                <w:rFonts w:ascii="Commissioner" w:eastAsia="Calibri" w:hAnsi="Commissioner"/>
                <w:sz w:val="20"/>
                <w:szCs w:val="20"/>
              </w:rPr>
              <w:t>integral indefinida</w:t>
            </w:r>
            <w:r>
              <w:rPr>
                <w:rFonts w:ascii="Commissioner" w:eastAsia="Calibri" w:hAnsi="Commissioner"/>
                <w:sz w:val="20"/>
                <w:szCs w:val="20"/>
              </w:rPr>
              <w:t>.</w:t>
            </w:r>
          </w:p>
        </w:tc>
        <w:tc>
          <w:tcPr>
            <w:tcW w:w="594" w:type="pct"/>
            <w:vMerge/>
            <w:vAlign w:val="center"/>
          </w:tcPr>
          <w:p w14:paraId="5225BB51" w14:textId="77777777" w:rsidR="00BA1C64" w:rsidRPr="00776DAC" w:rsidRDefault="00BA1C64" w:rsidP="00517DEC">
            <w:pPr>
              <w:spacing w:after="0"/>
              <w:rPr>
                <w:rFonts w:ascii="Commissioner" w:eastAsia="Commissioner" w:hAnsi="Commissioner" w:cs="Commissioner"/>
                <w:sz w:val="16"/>
                <w:szCs w:val="16"/>
              </w:rPr>
            </w:pPr>
          </w:p>
        </w:tc>
        <w:tc>
          <w:tcPr>
            <w:tcW w:w="425" w:type="pct"/>
            <w:vMerge/>
            <w:vAlign w:val="center"/>
          </w:tcPr>
          <w:p w14:paraId="0C8FE1C7" w14:textId="77777777" w:rsidR="00BA1C64" w:rsidRPr="00776DAC" w:rsidRDefault="00BA1C64" w:rsidP="00517DEC">
            <w:pPr>
              <w:spacing w:after="0"/>
              <w:rPr>
                <w:rFonts w:ascii="Commissioner" w:eastAsia="Commissioner" w:hAnsi="Commissioner" w:cs="Commissioner"/>
                <w:sz w:val="20"/>
                <w:szCs w:val="20"/>
              </w:rPr>
            </w:pPr>
          </w:p>
        </w:tc>
        <w:tc>
          <w:tcPr>
            <w:tcW w:w="510" w:type="pct"/>
            <w:gridSpan w:val="3"/>
            <w:vMerge/>
            <w:vAlign w:val="center"/>
          </w:tcPr>
          <w:p w14:paraId="06D5507C" w14:textId="77777777" w:rsidR="00BA1C64" w:rsidRPr="00776DAC" w:rsidRDefault="00BA1C64" w:rsidP="00517DEC">
            <w:pPr>
              <w:spacing w:after="0"/>
              <w:jc w:val="center"/>
              <w:rPr>
                <w:rFonts w:ascii="Commissioner" w:eastAsia="Commissioner" w:hAnsi="Commissioner" w:cs="Commissioner"/>
                <w:sz w:val="20"/>
                <w:szCs w:val="20"/>
              </w:rPr>
            </w:pPr>
          </w:p>
        </w:tc>
        <w:tc>
          <w:tcPr>
            <w:tcW w:w="547" w:type="pct"/>
            <w:vMerge/>
            <w:vAlign w:val="center"/>
          </w:tcPr>
          <w:p w14:paraId="407D5992" w14:textId="77777777" w:rsidR="00BA1C64" w:rsidRPr="00CC4D9C" w:rsidRDefault="00BA1C64" w:rsidP="00517DEC">
            <w:pPr>
              <w:spacing w:after="0"/>
              <w:jc w:val="center"/>
              <w:rPr>
                <w:rFonts w:ascii="Commissioner" w:eastAsia="Commissioner" w:hAnsi="Commissioner" w:cs="Commissioner"/>
                <w:sz w:val="20"/>
                <w:szCs w:val="20"/>
              </w:rPr>
            </w:pPr>
          </w:p>
        </w:tc>
      </w:tr>
      <w:tr w:rsidR="00FC4B5E" w:rsidRPr="00776DAC" w14:paraId="1879C429" w14:textId="77777777" w:rsidTr="00517DEC">
        <w:trPr>
          <w:trHeight w:val="438"/>
        </w:trPr>
        <w:tc>
          <w:tcPr>
            <w:tcW w:w="257" w:type="pct"/>
            <w:shd w:val="clear" w:color="auto" w:fill="BFBFBF"/>
            <w:vAlign w:val="center"/>
          </w:tcPr>
          <w:p w14:paraId="346DC68E"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7267090E"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75D34542"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4514F9D3" w14:textId="77777777" w:rsidR="004B2671"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50C0EF70"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14AE8916"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06CDCBF7"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20167456" w14:textId="77777777" w:rsidR="004B2671" w:rsidRPr="00776DAC" w:rsidRDefault="004B267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4B2671" w:rsidRPr="00776DAC" w14:paraId="0FA51ABF" w14:textId="77777777" w:rsidTr="00517DEC">
        <w:trPr>
          <w:trHeight w:val="238"/>
        </w:trPr>
        <w:tc>
          <w:tcPr>
            <w:tcW w:w="257" w:type="pct"/>
            <w:vMerge w:val="restart"/>
            <w:shd w:val="clear" w:color="auto" w:fill="DEEAF6" w:themeFill="accent5" w:themeFillTint="33"/>
            <w:textDirection w:val="btLr"/>
            <w:vAlign w:val="center"/>
          </w:tcPr>
          <w:p w14:paraId="12672639" w14:textId="77777777" w:rsidR="004B2671" w:rsidRPr="00DD6273" w:rsidRDefault="004B2671"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1A321D92" w14:textId="77777777" w:rsidR="004B2671" w:rsidRPr="00CC4D9C" w:rsidRDefault="004B267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FC4B5E" w:rsidRPr="00776DAC" w14:paraId="782B9089" w14:textId="77777777" w:rsidTr="00517DEC">
        <w:trPr>
          <w:trHeight w:val="238"/>
        </w:trPr>
        <w:tc>
          <w:tcPr>
            <w:tcW w:w="257" w:type="pct"/>
            <w:vMerge/>
            <w:shd w:val="clear" w:color="auto" w:fill="DEEAF6" w:themeFill="accent5" w:themeFillTint="33"/>
            <w:vAlign w:val="center"/>
          </w:tcPr>
          <w:p w14:paraId="4BFFC769" w14:textId="77777777" w:rsidR="004B2671" w:rsidRPr="00776DAC" w:rsidRDefault="004B2671" w:rsidP="00517DEC">
            <w:pPr>
              <w:spacing w:after="0"/>
              <w:jc w:val="center"/>
              <w:rPr>
                <w:rFonts w:ascii="Commissioner" w:eastAsia="Commissioner" w:hAnsi="Commissioner" w:cs="Commissioner"/>
                <w:sz w:val="20"/>
                <w:szCs w:val="20"/>
              </w:rPr>
            </w:pPr>
          </w:p>
        </w:tc>
        <w:tc>
          <w:tcPr>
            <w:tcW w:w="1124" w:type="pct"/>
          </w:tcPr>
          <w:p w14:paraId="2E91DF90" w14:textId="77777777" w:rsidR="004B2671" w:rsidRPr="00275B3D" w:rsidRDefault="004B2671"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2D3A57AD" w14:textId="77777777" w:rsidR="004B2671" w:rsidRPr="002E74C2" w:rsidRDefault="004B2671"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324262D0" w14:textId="77777777" w:rsidR="004B2671" w:rsidRPr="00776DAC" w:rsidRDefault="004B2671" w:rsidP="00517DEC">
            <w:pPr>
              <w:spacing w:after="0" w:line="240" w:lineRule="auto"/>
              <w:jc w:val="center"/>
              <w:rPr>
                <w:rFonts w:ascii="Commissioner" w:eastAsia="Commissioner" w:hAnsi="Commissioner" w:cs="Commissioner"/>
                <w:sz w:val="16"/>
                <w:szCs w:val="16"/>
              </w:rPr>
            </w:pPr>
          </w:p>
        </w:tc>
        <w:tc>
          <w:tcPr>
            <w:tcW w:w="425" w:type="pct"/>
          </w:tcPr>
          <w:p w14:paraId="37D58CAC" w14:textId="77777777" w:rsidR="004B2671" w:rsidRPr="00776DAC" w:rsidRDefault="004B2671" w:rsidP="00517DEC">
            <w:pPr>
              <w:spacing w:after="0"/>
              <w:jc w:val="center"/>
              <w:rPr>
                <w:rFonts w:ascii="Commissioner" w:eastAsia="Commissioner" w:hAnsi="Commissioner" w:cs="Commissioner"/>
                <w:sz w:val="20"/>
                <w:szCs w:val="20"/>
              </w:rPr>
            </w:pPr>
          </w:p>
        </w:tc>
        <w:tc>
          <w:tcPr>
            <w:tcW w:w="510" w:type="pct"/>
            <w:gridSpan w:val="3"/>
          </w:tcPr>
          <w:p w14:paraId="1682646D" w14:textId="77777777" w:rsidR="004B2671" w:rsidRPr="004B6F25" w:rsidRDefault="004B2671" w:rsidP="00517DEC">
            <w:pPr>
              <w:spacing w:after="0"/>
              <w:jc w:val="center"/>
              <w:rPr>
                <w:rFonts w:ascii="Commissioner" w:eastAsia="Commissioner" w:hAnsi="Commissioner" w:cs="Commissioner"/>
                <w:sz w:val="20"/>
                <w:szCs w:val="20"/>
              </w:rPr>
            </w:pPr>
          </w:p>
        </w:tc>
        <w:tc>
          <w:tcPr>
            <w:tcW w:w="547" w:type="pct"/>
            <w:vAlign w:val="center"/>
          </w:tcPr>
          <w:p w14:paraId="23535715" w14:textId="77777777" w:rsidR="004B2671" w:rsidRDefault="004B2671"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4F407DEB" w14:textId="77777777" w:rsidR="004B2671" w:rsidRPr="00CC4D9C" w:rsidRDefault="004B2671"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4B2671" w:rsidRPr="00776DAC" w14:paraId="3FD82B14" w14:textId="77777777" w:rsidTr="00517DEC">
        <w:trPr>
          <w:trHeight w:val="169"/>
        </w:trPr>
        <w:tc>
          <w:tcPr>
            <w:tcW w:w="257" w:type="pct"/>
            <w:vMerge/>
            <w:shd w:val="clear" w:color="auto" w:fill="DEEAF6" w:themeFill="accent5" w:themeFillTint="33"/>
            <w:vAlign w:val="center"/>
          </w:tcPr>
          <w:p w14:paraId="3A54D4C0" w14:textId="77777777" w:rsidR="004B2671" w:rsidRPr="00776DAC" w:rsidRDefault="004B2671"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6372A2B0" w14:textId="77777777" w:rsidR="004B2671" w:rsidRPr="00CC4D9C" w:rsidRDefault="004B267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FC4B5E" w:rsidRPr="00776DAC" w14:paraId="45926D71" w14:textId="77777777" w:rsidTr="00517DEC">
        <w:trPr>
          <w:trHeight w:val="1844"/>
        </w:trPr>
        <w:tc>
          <w:tcPr>
            <w:tcW w:w="257" w:type="pct"/>
            <w:vMerge/>
            <w:shd w:val="clear" w:color="auto" w:fill="DEEAF6" w:themeFill="accent5" w:themeFillTint="33"/>
            <w:vAlign w:val="center"/>
          </w:tcPr>
          <w:p w14:paraId="62F982BE" w14:textId="77777777" w:rsidR="004B2671" w:rsidRPr="00776DAC" w:rsidRDefault="004B2671" w:rsidP="00517DEC">
            <w:pPr>
              <w:spacing w:after="0"/>
              <w:jc w:val="center"/>
              <w:rPr>
                <w:rFonts w:ascii="Commissioner" w:eastAsia="Commissioner" w:hAnsi="Commissioner" w:cs="Commissioner"/>
                <w:sz w:val="20"/>
                <w:szCs w:val="20"/>
              </w:rPr>
            </w:pPr>
          </w:p>
        </w:tc>
        <w:tc>
          <w:tcPr>
            <w:tcW w:w="1124" w:type="pct"/>
            <w:vAlign w:val="center"/>
          </w:tcPr>
          <w:p w14:paraId="1919A31E" w14:textId="77777777" w:rsidR="004B2671" w:rsidRDefault="004B2671"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0793858D" w14:textId="73620520" w:rsidR="004B2671" w:rsidRPr="00B407B5" w:rsidRDefault="004B2671"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sidR="00876C5D">
              <w:rPr>
                <w:rFonts w:ascii="Commissioner" w:eastAsia="Commissioner" w:hAnsi="Commissioner" w:cs="Commissioner"/>
                <w:i/>
                <w:iCs/>
                <w:color w:val="00B050"/>
                <w:sz w:val="20"/>
                <w:szCs w:val="20"/>
              </w:rPr>
              <w:t>3</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417728EC" w14:textId="77777777" w:rsidR="004B2671" w:rsidRPr="00AE1B63" w:rsidRDefault="004B2671"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1369B024" w14:textId="77777777" w:rsidR="004B2671" w:rsidRPr="00776DAC" w:rsidRDefault="004B2671"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589716B7" w14:textId="77777777" w:rsidR="004B2671" w:rsidRPr="00776DAC" w:rsidRDefault="004B2671"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374F48D1" w14:textId="77777777" w:rsidR="004B2671" w:rsidRPr="00772C81" w:rsidRDefault="004B2671"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77A947B3" w14:textId="77777777" w:rsidR="004B2671" w:rsidRPr="007112E8" w:rsidRDefault="004B2671"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34308CB3" w14:textId="5C4BA904" w:rsidR="004B2671" w:rsidRPr="00CC4D9C" w:rsidRDefault="005F57DB"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4</w:t>
            </w:r>
            <w:r w:rsidR="004B2671">
              <w:rPr>
                <w:rFonts w:ascii="Commissioner" w:eastAsia="Commissioner" w:hAnsi="Commissioner" w:cs="Commissioner"/>
                <w:sz w:val="20"/>
                <w:szCs w:val="20"/>
              </w:rPr>
              <w:t>0 min.</w:t>
            </w:r>
          </w:p>
        </w:tc>
      </w:tr>
      <w:tr w:rsidR="004B2671" w:rsidRPr="00776DAC" w14:paraId="2CD6ADBA" w14:textId="77777777" w:rsidTr="00517DEC">
        <w:trPr>
          <w:trHeight w:val="188"/>
        </w:trPr>
        <w:tc>
          <w:tcPr>
            <w:tcW w:w="257" w:type="pct"/>
            <w:vMerge/>
            <w:shd w:val="clear" w:color="auto" w:fill="DEEAF6" w:themeFill="accent5" w:themeFillTint="33"/>
            <w:vAlign w:val="center"/>
          </w:tcPr>
          <w:p w14:paraId="1D7D6DA8" w14:textId="77777777" w:rsidR="004B2671" w:rsidRPr="00776DAC" w:rsidRDefault="004B2671"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6FE48531" w14:textId="77777777" w:rsidR="004B2671" w:rsidRPr="00CC4D9C" w:rsidRDefault="004B267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4B2671" w:rsidRPr="00776DAC" w14:paraId="0078B999" w14:textId="77777777" w:rsidTr="00517DEC">
        <w:trPr>
          <w:trHeight w:val="1064"/>
        </w:trPr>
        <w:tc>
          <w:tcPr>
            <w:tcW w:w="257" w:type="pct"/>
            <w:vMerge/>
            <w:vAlign w:val="center"/>
          </w:tcPr>
          <w:p w14:paraId="42D3750A" w14:textId="77777777" w:rsidR="004B2671" w:rsidRPr="00776DAC" w:rsidRDefault="004B2671" w:rsidP="00517DEC">
            <w:pPr>
              <w:spacing w:after="0"/>
              <w:jc w:val="center"/>
              <w:rPr>
                <w:rFonts w:ascii="Commissioner" w:eastAsia="Commissioner" w:hAnsi="Commissioner" w:cs="Commissioner"/>
                <w:sz w:val="20"/>
                <w:szCs w:val="20"/>
              </w:rPr>
            </w:pPr>
          </w:p>
        </w:tc>
        <w:tc>
          <w:tcPr>
            <w:tcW w:w="1124" w:type="pct"/>
            <w:vAlign w:val="center"/>
          </w:tcPr>
          <w:p w14:paraId="453DCA83" w14:textId="77777777" w:rsidR="004B2671" w:rsidRPr="00776DAC" w:rsidRDefault="004B2671"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6E8EE12C" w14:textId="77777777" w:rsidR="004B2671" w:rsidRPr="00D02A7D" w:rsidRDefault="004B2671"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7A61502A" w14:textId="43E07131" w:rsidR="004B2671" w:rsidRDefault="004B2671"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sidR="00876C5D">
              <w:rPr>
                <w:rFonts w:ascii="Commissioner" w:eastAsia="Commissioner" w:hAnsi="Commissioner" w:cs="Commissioner"/>
                <w:i/>
                <w:iCs/>
                <w:color w:val="00B050"/>
                <w:sz w:val="20"/>
                <w:szCs w:val="20"/>
                <w:lang w:val="es-ES"/>
              </w:rPr>
              <w:t>3</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024D4CC7" w14:textId="77777777" w:rsidR="004B2671" w:rsidRPr="00D02A7D" w:rsidRDefault="004B2671" w:rsidP="00517DEC">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6A8728F6" w14:textId="4101CD3F" w:rsidR="004B2671" w:rsidRPr="00776DAC" w:rsidRDefault="004B2671"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lastRenderedPageBreak/>
              <w:t xml:space="preserve">Selecciona en la columna la opción que mejor refleje tu nivel de desempeño en el proceso para el aprendizaje de la progresión de aprendizaje </w:t>
            </w:r>
            <w:r w:rsidR="00876C5D">
              <w:rPr>
                <w:rFonts w:ascii="Commissioner" w:hAnsi="Commissioner" w:cs="Arial"/>
                <w:sz w:val="20"/>
                <w:szCs w:val="20"/>
              </w:rPr>
              <w:t>3</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5E3B47D3" w14:textId="77777777" w:rsidR="004B2671" w:rsidRPr="00776DAC" w:rsidRDefault="004B2671"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lastRenderedPageBreak/>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233F4E0F" w14:textId="77777777" w:rsidR="004B2671" w:rsidRPr="00776DAC" w:rsidRDefault="004B2671"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4EA25836" w14:textId="39AD4442" w:rsidR="004B2671" w:rsidRPr="00776DAC" w:rsidRDefault="004B2671"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sidR="00876C5D">
              <w:rPr>
                <w:rFonts w:ascii="Commissioner" w:hAnsi="Commissioner"/>
                <w:i/>
                <w:iCs/>
                <w:color w:val="00B050"/>
                <w:sz w:val="20"/>
                <w:szCs w:val="20"/>
              </w:rPr>
              <w:t>3</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451EE363" w14:textId="77777777" w:rsidR="004B2671" w:rsidRDefault="004B2671"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4D0629A7" w14:textId="5BF0FC1C" w:rsidR="004B2671" w:rsidRPr="00CC4D9C" w:rsidRDefault="005F57DB"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w:t>
            </w:r>
            <w:r w:rsidR="004B2671">
              <w:rPr>
                <w:rFonts w:ascii="Commissioner" w:eastAsia="Commissioner" w:hAnsi="Commissioner" w:cs="Commissioner"/>
                <w:sz w:val="20"/>
                <w:szCs w:val="20"/>
              </w:rPr>
              <w:t>0 min.</w:t>
            </w:r>
          </w:p>
        </w:tc>
      </w:tr>
      <w:tr w:rsidR="004B2671" w:rsidRPr="00776DAC" w14:paraId="6F42441F" w14:textId="77777777" w:rsidTr="00517DEC">
        <w:trPr>
          <w:trHeight w:val="2681"/>
        </w:trPr>
        <w:tc>
          <w:tcPr>
            <w:tcW w:w="257" w:type="pct"/>
            <w:vMerge/>
            <w:tcBorders>
              <w:bottom w:val="single" w:sz="4" w:space="0" w:color="A6A6A6" w:themeColor="background1" w:themeShade="A6"/>
            </w:tcBorders>
            <w:vAlign w:val="center"/>
          </w:tcPr>
          <w:p w14:paraId="3274D276" w14:textId="77777777" w:rsidR="004B2671" w:rsidRPr="00776DAC" w:rsidRDefault="004B2671"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46BAD554" w14:textId="77777777" w:rsidR="004B2671" w:rsidRDefault="004B2671"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0896E268" w14:textId="77777777" w:rsidR="004B2671" w:rsidRPr="00D02A7D" w:rsidRDefault="004B2671"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 su progreso y Reflexiona sobre su propio aprendizaje y áreas de mejora.</w:t>
            </w:r>
          </w:p>
          <w:p w14:paraId="1F785459" w14:textId="136243D9" w:rsidR="004B2671" w:rsidRPr="00D02A7D" w:rsidRDefault="004B2671"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sidR="00876C5D">
              <w:rPr>
                <w:rFonts w:ascii="Commissioner" w:eastAsia="Commissioner" w:hAnsi="Commissioner" w:cs="Commissioner"/>
                <w:i/>
                <w:iCs/>
                <w:color w:val="00B050"/>
                <w:sz w:val="20"/>
                <w:szCs w:val="20"/>
                <w:lang w:val="es-ES"/>
              </w:rPr>
              <w:t>3</w:t>
            </w:r>
            <w:r w:rsidRPr="00AC7E88">
              <w:rPr>
                <w:rFonts w:ascii="Commissioner" w:eastAsia="Commissioner" w:hAnsi="Commissioner" w:cs="Commissioner"/>
                <w:color w:val="00B050"/>
                <w:sz w:val="20"/>
                <w:szCs w:val="20"/>
                <w:lang w:val="es-ES"/>
              </w:rPr>
              <w:t>.1</w:t>
            </w:r>
          </w:p>
          <w:p w14:paraId="6648A662" w14:textId="77777777" w:rsidR="004B2671" w:rsidRPr="00D02A7D" w:rsidRDefault="004B2671"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0C23E575" w14:textId="429DA318" w:rsidR="004B2671" w:rsidRPr="00D02A7D" w:rsidRDefault="004B2671"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sidR="00876C5D">
              <w:rPr>
                <w:rFonts w:ascii="Commissioner" w:hAnsi="Commissioner"/>
                <w:sz w:val="20"/>
                <w:szCs w:val="20"/>
              </w:rPr>
              <w:t>3</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5826638A" w14:textId="77777777" w:rsidR="004B2671" w:rsidRPr="00776DAC" w:rsidRDefault="004B2671"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53C57B26" w14:textId="77777777" w:rsidR="004B2671" w:rsidRPr="00776DAC" w:rsidRDefault="004B2671"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5A124EB9" w14:textId="77777777" w:rsidR="004B2671" w:rsidRPr="009D7126" w:rsidRDefault="004B2671"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0B62FAF5" w14:textId="77777777" w:rsidR="004B2671" w:rsidRPr="007112E8" w:rsidRDefault="004B2671" w:rsidP="00517DEC">
            <w:pPr>
              <w:spacing w:after="0"/>
              <w:jc w:val="center"/>
              <w:rPr>
                <w:rFonts w:ascii="Commissioner" w:eastAsia="Commissioner" w:hAnsi="Commissioner" w:cs="Commissioner"/>
                <w:b/>
                <w:bCs/>
                <w:sz w:val="20"/>
                <w:szCs w:val="20"/>
              </w:rPr>
            </w:pPr>
          </w:p>
        </w:tc>
      </w:tr>
    </w:tbl>
    <w:p w14:paraId="5C3C3F2A" w14:textId="77777777" w:rsidR="004B2671" w:rsidRDefault="004B2671" w:rsidP="004B2671"/>
    <w:p w14:paraId="0E50094D" w14:textId="77777777" w:rsidR="004B2671" w:rsidRDefault="004B2671" w:rsidP="004B2671"/>
    <w:p w14:paraId="2F8176B0" w14:textId="77777777" w:rsidR="004B2671" w:rsidRDefault="004B2671" w:rsidP="004B2671"/>
    <w:p w14:paraId="704887E3" w14:textId="77777777" w:rsidR="006E5F87" w:rsidRDefault="006E5F87"/>
    <w:p w14:paraId="61B818BA" w14:textId="77777777" w:rsidR="006E5F87" w:rsidRDefault="006E5F87"/>
    <w:p w14:paraId="65AE2A34" w14:textId="77777777" w:rsidR="005D3507" w:rsidRDefault="005D3507"/>
    <w:p w14:paraId="477B8F29" w14:textId="23A5A166" w:rsidR="00923327" w:rsidRDefault="00923327">
      <w:r>
        <w:br w:type="page"/>
      </w:r>
    </w:p>
    <w:p w14:paraId="67C00F63" w14:textId="4E7B96B9" w:rsidR="008A72DA" w:rsidRPr="008A72DA" w:rsidRDefault="008A72DA" w:rsidP="008A72DA">
      <w:pPr>
        <w:pStyle w:val="Ttulo1"/>
        <w:shd w:val="clear" w:color="auto" w:fill="BDD6EE" w:themeFill="accent5" w:themeFillTint="66"/>
      </w:pPr>
      <w:bookmarkStart w:id="18" w:name="_Toc212047156"/>
      <w:r w:rsidRPr="008A72DA">
        <w:lastRenderedPageBreak/>
        <w:t xml:space="preserve">Progresión de </w:t>
      </w:r>
      <w:r>
        <w:t>a</w:t>
      </w:r>
      <w:r w:rsidRPr="008A72DA">
        <w:t xml:space="preserve">prendizaje 4. </w:t>
      </w:r>
      <w:r w:rsidR="00660AAC" w:rsidRPr="00660AAC">
        <w:t>Método de sustitución o de cambio de variable</w:t>
      </w:r>
      <w:r w:rsidR="001800F7" w:rsidRPr="001800F7">
        <w:t xml:space="preserve"> </w:t>
      </w:r>
      <w:r w:rsidR="00263222">
        <w:t xml:space="preserve">(semana </w:t>
      </w:r>
      <w:r w:rsidR="00660AAC">
        <w:t>4 y 5</w:t>
      </w:r>
      <w:r w:rsidR="00263222">
        <w:t>)</w:t>
      </w:r>
      <w:bookmarkEnd w:id="18"/>
    </w:p>
    <w:tbl>
      <w:tblPr>
        <w:tblW w:w="5002" w:type="pct"/>
        <w:tblBorders>
          <w:insideH w:val="single" w:sz="4" w:space="0" w:color="BFBFBF"/>
        </w:tblBorders>
        <w:tblLook w:val="0400" w:firstRow="0" w:lastRow="0" w:firstColumn="0" w:lastColumn="0" w:noHBand="0" w:noVBand="1"/>
      </w:tblPr>
      <w:tblGrid>
        <w:gridCol w:w="1317"/>
        <w:gridCol w:w="3858"/>
        <w:gridCol w:w="787"/>
        <w:gridCol w:w="2354"/>
        <w:gridCol w:w="2353"/>
        <w:gridCol w:w="1725"/>
        <w:gridCol w:w="2007"/>
      </w:tblGrid>
      <w:tr w:rsidR="00263222" w:rsidRPr="00D81126" w14:paraId="4218E877" w14:textId="77777777" w:rsidTr="00517DEC">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332B7DAA" w14:textId="77777777" w:rsidR="00263222" w:rsidRPr="00776DAC" w:rsidRDefault="00263222"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tcBorders>
              <w:top w:val="single" w:sz="4" w:space="0" w:color="BFBFBF" w:themeColor="background1" w:themeShade="BF"/>
              <w:left w:val="single" w:sz="4" w:space="0" w:color="FFFFFF"/>
              <w:bottom w:val="single" w:sz="4" w:space="0" w:color="BFBFBF" w:themeColor="background1" w:themeShade="BF"/>
            </w:tcBorders>
            <w:vAlign w:val="center"/>
          </w:tcPr>
          <w:p w14:paraId="2680AFA3" w14:textId="652444DC" w:rsidR="00263222" w:rsidRPr="00776DAC" w:rsidRDefault="00660AAC"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Cálculo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31DEC1A1" w14:textId="77777777" w:rsidR="00263222" w:rsidRPr="00776DAC" w:rsidRDefault="00263222"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49B706EB" w14:textId="77777777" w:rsidR="00263222" w:rsidRPr="00776DAC" w:rsidRDefault="00263222"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0D913F83" w14:textId="77777777" w:rsidR="00263222" w:rsidRPr="00CD7345" w:rsidRDefault="00263222"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Asesorías presenciales grupales: 2</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183E4BC6" w14:textId="77777777" w:rsidR="00263222" w:rsidRPr="00CD7345" w:rsidRDefault="00263222"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Autoestudio: 4</w:t>
            </w:r>
          </w:p>
        </w:tc>
        <w:tc>
          <w:tcPr>
            <w:tcW w:w="69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28EDB3D6" w14:textId="77777777" w:rsidR="00263222" w:rsidRPr="00CD7345" w:rsidRDefault="00263222"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Asesorías personalizadas: 2</w:t>
            </w:r>
          </w:p>
        </w:tc>
      </w:tr>
    </w:tbl>
    <w:tbl>
      <w:tblPr>
        <w:tblW w:w="5002" w:type="pct"/>
        <w:tblBorders>
          <w:insideH w:val="single" w:sz="4" w:space="0" w:color="BFBFBF"/>
        </w:tblBorders>
        <w:tblLayout w:type="fixed"/>
        <w:tblLook w:val="0400" w:firstRow="0" w:lastRow="0" w:firstColumn="0" w:lastColumn="0" w:noHBand="0" w:noVBand="1"/>
      </w:tblPr>
      <w:tblGrid>
        <w:gridCol w:w="1383"/>
        <w:gridCol w:w="124"/>
        <w:gridCol w:w="1990"/>
        <w:gridCol w:w="6210"/>
        <w:gridCol w:w="4657"/>
        <w:gridCol w:w="37"/>
      </w:tblGrid>
      <w:tr w:rsidR="00E6247A" w:rsidRPr="00776DAC" w14:paraId="10E851B4" w14:textId="77777777" w:rsidTr="0046096E">
        <w:trPr>
          <w:trHeight w:val="438"/>
        </w:trPr>
        <w:tc>
          <w:tcPr>
            <w:tcW w:w="480"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9BB8F2A" w14:textId="77777777" w:rsidR="00943C18" w:rsidRPr="00776DAC" w:rsidRDefault="00943C18"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4</w:t>
            </w:r>
          </w:p>
        </w:tc>
        <w:tc>
          <w:tcPr>
            <w:tcW w:w="4520" w:type="pct"/>
            <w:gridSpan w:val="5"/>
            <w:tcBorders>
              <w:top w:val="single" w:sz="4" w:space="0" w:color="BFBFBF" w:themeColor="background1" w:themeShade="BF"/>
              <w:left w:val="single" w:sz="4" w:space="0" w:color="FFFFFF"/>
              <w:bottom w:val="single" w:sz="4" w:space="0" w:color="BFBFBF" w:themeColor="background1" w:themeShade="BF"/>
            </w:tcBorders>
            <w:vAlign w:val="center"/>
          </w:tcPr>
          <w:p w14:paraId="1093CB3B" w14:textId="64B3D002" w:rsidR="00943C18" w:rsidRPr="00776DAC" w:rsidRDefault="00660AAC" w:rsidP="004E3E95">
            <w:pPr>
              <w:spacing w:after="0" w:line="240" w:lineRule="auto"/>
              <w:jc w:val="both"/>
              <w:rPr>
                <w:rFonts w:ascii="Commissioner" w:eastAsia="Commissioner" w:hAnsi="Commissioner" w:cs="Commissioner"/>
                <w:sz w:val="20"/>
                <w:szCs w:val="20"/>
              </w:rPr>
            </w:pPr>
            <w:r w:rsidRPr="00660AAC">
              <w:rPr>
                <w:rFonts w:ascii="Commissioner" w:eastAsia="Commissioner" w:hAnsi="Commissioner" w:cs="Commissioner"/>
                <w:sz w:val="20"/>
                <w:szCs w:val="20"/>
              </w:rPr>
              <w:t>Aplica diversos métodos de integración, incluyendo propiedades de la integración y el método de sustitución o de cambio de variable al resolver integrales, evaluando la eficacia de cada método en diferentes contextos.</w:t>
            </w:r>
          </w:p>
        </w:tc>
      </w:tr>
      <w:tr w:rsidR="00FB00A8" w:rsidRPr="00776DAC" w14:paraId="6998ABFB" w14:textId="77777777" w:rsidTr="0046096E">
        <w:trPr>
          <w:gridAfter w:val="1"/>
          <w:wAfter w:w="13" w:type="pct"/>
          <w:trHeight w:val="367"/>
        </w:trPr>
        <w:tc>
          <w:tcPr>
            <w:tcW w:w="523" w:type="pct"/>
            <w:gridSpan w:val="2"/>
            <w:tcBorders>
              <w:top w:val="single" w:sz="4" w:space="0" w:color="BFBFBF" w:themeColor="background1" w:themeShade="BF"/>
              <w:left w:val="single" w:sz="4" w:space="0" w:color="FFFFFF"/>
            </w:tcBorders>
            <w:shd w:val="clear" w:color="auto" w:fill="F2F2F2"/>
            <w:vAlign w:val="center"/>
          </w:tcPr>
          <w:p w14:paraId="3B9333DE" w14:textId="6474D3FA"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691"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19399E72" w14:textId="70F510FC"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2156" w:type="pct"/>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52804A3D" w14:textId="52120608"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617" w:type="pct"/>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1EACE34C" w14:textId="3C30939D" w:rsidR="00943C18" w:rsidRPr="00776DAC" w:rsidRDefault="00943C18" w:rsidP="00943C18">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48366E" w:rsidRPr="00776DAC" w14:paraId="54CF778E" w14:textId="77777777" w:rsidTr="0048366E">
        <w:trPr>
          <w:gridAfter w:val="1"/>
          <w:wAfter w:w="13" w:type="pct"/>
          <w:trHeight w:val="1042"/>
        </w:trPr>
        <w:tc>
          <w:tcPr>
            <w:tcW w:w="523" w:type="pct"/>
            <w:gridSpan w:val="2"/>
            <w:tcBorders>
              <w:top w:val="nil"/>
              <w:left w:val="single" w:sz="4" w:space="0" w:color="FFFFFF"/>
              <w:right w:val="single" w:sz="4" w:space="0" w:color="FFFFFF"/>
            </w:tcBorders>
            <w:vAlign w:val="center"/>
          </w:tcPr>
          <w:p w14:paraId="578DD88C" w14:textId="682C114D" w:rsidR="0048366E" w:rsidRPr="00FB00A8" w:rsidRDefault="0048366E" w:rsidP="0048366E">
            <w:pPr>
              <w:spacing w:after="0" w:line="240" w:lineRule="auto"/>
              <w:rPr>
                <w:rFonts w:ascii="Commissioner" w:eastAsia="Commissioner" w:hAnsi="Commissioner" w:cs="Commissioner"/>
                <w:sz w:val="20"/>
                <w:szCs w:val="20"/>
              </w:rPr>
            </w:pPr>
            <w:r w:rsidRPr="00FB00A8">
              <w:rPr>
                <w:rFonts w:ascii="Commissioner" w:hAnsi="Commissioner"/>
                <w:sz w:val="20"/>
                <w:szCs w:val="20"/>
              </w:rPr>
              <w:t>C1 Procedural</w:t>
            </w:r>
          </w:p>
        </w:tc>
        <w:tc>
          <w:tcPr>
            <w:tcW w:w="691" w:type="pct"/>
            <w:tcBorders>
              <w:top w:val="single" w:sz="4" w:space="0" w:color="BFBFBF"/>
              <w:left w:val="single" w:sz="4" w:space="0" w:color="FFFFFF"/>
            </w:tcBorders>
            <w:vAlign w:val="center"/>
          </w:tcPr>
          <w:p w14:paraId="77B94E58" w14:textId="192FF011" w:rsidR="0048366E" w:rsidRPr="00FB00A8" w:rsidRDefault="0048366E" w:rsidP="0048366E">
            <w:pPr>
              <w:spacing w:after="0" w:line="240" w:lineRule="auto"/>
              <w:rPr>
                <w:rFonts w:ascii="Commissioner" w:eastAsia="Commissioner" w:hAnsi="Commissioner" w:cs="Commissioner"/>
                <w:sz w:val="20"/>
                <w:szCs w:val="20"/>
              </w:rPr>
            </w:pPr>
            <w:r w:rsidRPr="00FB00A8">
              <w:rPr>
                <w:rFonts w:ascii="Commissioner" w:hAnsi="Commissioner"/>
                <w:sz w:val="20"/>
                <w:szCs w:val="20"/>
              </w:rPr>
              <w:t>S1 Elementos aritmético-algebraicos</w:t>
            </w:r>
          </w:p>
        </w:tc>
        <w:tc>
          <w:tcPr>
            <w:tcW w:w="2156" w:type="pct"/>
            <w:tcBorders>
              <w:top w:val="single" w:sz="4" w:space="0" w:color="BFBFBF"/>
            </w:tcBorders>
            <w:vAlign w:val="center"/>
          </w:tcPr>
          <w:p w14:paraId="1AFF7DDB" w14:textId="1E73A282" w:rsidR="0048366E" w:rsidRPr="00FB00A8" w:rsidRDefault="0048366E" w:rsidP="0048366E">
            <w:pPr>
              <w:spacing w:after="0" w:line="240" w:lineRule="auto"/>
              <w:jc w:val="both"/>
              <w:rPr>
                <w:rFonts w:ascii="Commissioner" w:eastAsia="Commissioner" w:hAnsi="Commissioner" w:cs="Commissioner"/>
                <w:sz w:val="20"/>
                <w:szCs w:val="20"/>
              </w:rPr>
            </w:pPr>
            <w:r w:rsidRPr="00FB00A8">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617" w:type="pct"/>
            <w:tcBorders>
              <w:top w:val="single" w:sz="4" w:space="0" w:color="BFBFBF"/>
            </w:tcBorders>
            <w:vAlign w:val="center"/>
          </w:tcPr>
          <w:p w14:paraId="568C0603" w14:textId="0FB5C1A4" w:rsidR="0048366E" w:rsidRPr="0048366E" w:rsidRDefault="0048366E" w:rsidP="00F53CD7">
            <w:pPr>
              <w:spacing w:after="0" w:line="240" w:lineRule="auto"/>
              <w:jc w:val="both"/>
              <w:rPr>
                <w:rFonts w:ascii="Commissioner" w:eastAsia="Commissioner" w:hAnsi="Commissioner" w:cs="Commissioner"/>
                <w:sz w:val="20"/>
                <w:szCs w:val="20"/>
              </w:rPr>
            </w:pPr>
            <w:r w:rsidRPr="0048366E">
              <w:rPr>
                <w:rFonts w:ascii="Commissioner" w:hAnsi="Commissioner"/>
                <w:sz w:val="20"/>
                <w:szCs w:val="20"/>
              </w:rPr>
              <w:t>M1-C1 Ejecuta cálculos y algoritmos para resolver problemas matemáticos, de las ciencias y de su entorno</w:t>
            </w:r>
            <w:r w:rsidR="00584E8B">
              <w:rPr>
                <w:rFonts w:ascii="Commissioner" w:hAnsi="Commissioner"/>
                <w:sz w:val="20"/>
                <w:szCs w:val="20"/>
              </w:rPr>
              <w:t>.</w:t>
            </w:r>
          </w:p>
        </w:tc>
      </w:tr>
      <w:tr w:rsidR="0048366E" w:rsidRPr="00776DAC" w14:paraId="1DF04606" w14:textId="77777777" w:rsidTr="0048366E">
        <w:trPr>
          <w:gridAfter w:val="1"/>
          <w:wAfter w:w="13" w:type="pct"/>
          <w:trHeight w:val="1269"/>
        </w:trPr>
        <w:tc>
          <w:tcPr>
            <w:tcW w:w="523" w:type="pct"/>
            <w:gridSpan w:val="2"/>
            <w:tcBorders>
              <w:top w:val="nil"/>
              <w:left w:val="single" w:sz="4" w:space="0" w:color="FFFFFF"/>
              <w:right w:val="single" w:sz="4" w:space="0" w:color="FFFFFF"/>
            </w:tcBorders>
            <w:vAlign w:val="center"/>
          </w:tcPr>
          <w:p w14:paraId="210AA011" w14:textId="058FCCA2" w:rsidR="0048366E" w:rsidRPr="00FB00A8" w:rsidRDefault="0048366E" w:rsidP="0048366E">
            <w:pPr>
              <w:spacing w:after="0" w:line="240" w:lineRule="auto"/>
              <w:rPr>
                <w:rFonts w:ascii="Commissioner" w:eastAsia="Commissioner" w:hAnsi="Commissioner" w:cs="Commissioner"/>
                <w:sz w:val="20"/>
                <w:szCs w:val="20"/>
              </w:rPr>
            </w:pPr>
            <w:r w:rsidRPr="00FB00A8">
              <w:rPr>
                <w:rFonts w:ascii="Commissioner" w:hAnsi="Commissioner"/>
                <w:sz w:val="20"/>
                <w:szCs w:val="20"/>
              </w:rPr>
              <w:t>C2 Procesos de Intuición y Razonamiento</w:t>
            </w:r>
          </w:p>
        </w:tc>
        <w:tc>
          <w:tcPr>
            <w:tcW w:w="691" w:type="pct"/>
            <w:tcBorders>
              <w:top w:val="single" w:sz="4" w:space="0" w:color="BFBFBF"/>
              <w:left w:val="single" w:sz="4" w:space="0" w:color="FFFFFF"/>
            </w:tcBorders>
            <w:vAlign w:val="center"/>
          </w:tcPr>
          <w:p w14:paraId="00539455" w14:textId="77777777" w:rsidR="00660AAC" w:rsidRPr="00660AAC" w:rsidRDefault="00660AAC" w:rsidP="00660AAC">
            <w:pPr>
              <w:spacing w:after="0" w:line="240" w:lineRule="auto"/>
              <w:rPr>
                <w:rFonts w:ascii="Commissioner" w:hAnsi="Commissioner"/>
                <w:sz w:val="20"/>
                <w:szCs w:val="20"/>
              </w:rPr>
            </w:pPr>
            <w:r w:rsidRPr="00660AAC">
              <w:rPr>
                <w:rFonts w:ascii="Commissioner" w:hAnsi="Commissioner"/>
                <w:sz w:val="20"/>
                <w:szCs w:val="20"/>
              </w:rPr>
              <w:t>S2 Pensamiento intuitivo</w:t>
            </w:r>
          </w:p>
          <w:p w14:paraId="2FAB6486" w14:textId="216E2466" w:rsidR="0048366E" w:rsidRPr="00FB00A8" w:rsidRDefault="00660AAC" w:rsidP="00660AAC">
            <w:pPr>
              <w:spacing w:after="0" w:line="240" w:lineRule="auto"/>
              <w:rPr>
                <w:rFonts w:ascii="Commissioner" w:eastAsia="Commissioner" w:hAnsi="Commissioner" w:cs="Commissioner"/>
                <w:sz w:val="20"/>
                <w:szCs w:val="20"/>
              </w:rPr>
            </w:pPr>
            <w:r w:rsidRPr="00660AAC">
              <w:rPr>
                <w:rFonts w:ascii="Commissioner" w:hAnsi="Commissioner"/>
                <w:sz w:val="20"/>
                <w:szCs w:val="20"/>
              </w:rPr>
              <w:t>S3 Pensamiento formal</w:t>
            </w:r>
          </w:p>
        </w:tc>
        <w:tc>
          <w:tcPr>
            <w:tcW w:w="2156" w:type="pct"/>
            <w:tcBorders>
              <w:top w:val="single" w:sz="4" w:space="0" w:color="BFBFBF"/>
            </w:tcBorders>
            <w:vAlign w:val="center"/>
          </w:tcPr>
          <w:p w14:paraId="5D3C32EF" w14:textId="3C0E5D9C" w:rsidR="0048366E" w:rsidRPr="00FB00A8" w:rsidRDefault="0048366E" w:rsidP="0048366E">
            <w:pPr>
              <w:spacing w:after="0" w:line="240" w:lineRule="auto"/>
              <w:jc w:val="both"/>
              <w:rPr>
                <w:rFonts w:ascii="Commissioner" w:eastAsia="Commissioner" w:hAnsi="Commissioner" w:cs="Commissioner"/>
                <w:sz w:val="20"/>
                <w:szCs w:val="20"/>
              </w:rPr>
            </w:pPr>
            <w:r w:rsidRPr="00FB00A8">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17" w:type="pct"/>
            <w:tcBorders>
              <w:top w:val="single" w:sz="4" w:space="0" w:color="BFBFBF"/>
            </w:tcBorders>
            <w:vAlign w:val="center"/>
          </w:tcPr>
          <w:p w14:paraId="2845EF0B" w14:textId="6DE9BA44" w:rsidR="0048366E" w:rsidRPr="0048366E" w:rsidRDefault="00584E8B" w:rsidP="00F53CD7">
            <w:pPr>
              <w:spacing w:after="0" w:line="240" w:lineRule="auto"/>
              <w:jc w:val="both"/>
              <w:rPr>
                <w:rFonts w:ascii="Commissioner" w:eastAsia="Commissioner" w:hAnsi="Commissioner" w:cs="Commissioner"/>
                <w:sz w:val="20"/>
                <w:szCs w:val="20"/>
              </w:rPr>
            </w:pPr>
            <w:r w:rsidRPr="00584E8B">
              <w:rPr>
                <w:rFonts w:ascii="Commissioner" w:hAnsi="Commissioner"/>
                <w:sz w:val="20"/>
                <w:szCs w:val="20"/>
              </w:rPr>
              <w:t>M2-C2 Desarrolla la percepción y la intuición para generar conjeturas ante situaciones que requieran explicación o interpretación.</w:t>
            </w:r>
          </w:p>
        </w:tc>
      </w:tr>
      <w:tr w:rsidR="0048366E" w:rsidRPr="00776DAC" w14:paraId="601BE1FE" w14:textId="77777777" w:rsidTr="009271A0">
        <w:trPr>
          <w:gridAfter w:val="1"/>
          <w:wAfter w:w="13" w:type="pct"/>
          <w:trHeight w:val="990"/>
        </w:trPr>
        <w:tc>
          <w:tcPr>
            <w:tcW w:w="523" w:type="pct"/>
            <w:gridSpan w:val="2"/>
            <w:tcBorders>
              <w:top w:val="single" w:sz="4" w:space="0" w:color="BFBFBF"/>
              <w:left w:val="single" w:sz="4" w:space="0" w:color="FFFFFF"/>
              <w:bottom w:val="single" w:sz="4" w:space="0" w:color="auto"/>
              <w:right w:val="single" w:sz="4" w:space="0" w:color="FFFFFF"/>
            </w:tcBorders>
            <w:vAlign w:val="center"/>
          </w:tcPr>
          <w:p w14:paraId="271C763B" w14:textId="32ACBA94" w:rsidR="0048366E" w:rsidRPr="00FB00A8" w:rsidRDefault="0048366E" w:rsidP="0048366E">
            <w:pPr>
              <w:spacing w:after="0" w:line="240" w:lineRule="auto"/>
              <w:rPr>
                <w:rFonts w:ascii="Commissioner" w:eastAsia="Commissioner" w:hAnsi="Commissioner" w:cs="Commissioner"/>
                <w:sz w:val="20"/>
                <w:szCs w:val="20"/>
              </w:rPr>
            </w:pPr>
            <w:r w:rsidRPr="00FB00A8">
              <w:rPr>
                <w:rFonts w:ascii="Commissioner" w:hAnsi="Commissioner"/>
                <w:sz w:val="20"/>
                <w:szCs w:val="20"/>
              </w:rPr>
              <w:t>C4 Interacción y lenguaje matemático</w:t>
            </w:r>
          </w:p>
        </w:tc>
        <w:tc>
          <w:tcPr>
            <w:tcW w:w="691" w:type="pct"/>
            <w:tcBorders>
              <w:top w:val="single" w:sz="4" w:space="0" w:color="BFBFBF"/>
              <w:left w:val="single" w:sz="4" w:space="0" w:color="FFFFFF"/>
              <w:bottom w:val="single" w:sz="4" w:space="0" w:color="auto"/>
            </w:tcBorders>
            <w:vAlign w:val="center"/>
          </w:tcPr>
          <w:p w14:paraId="09F06F82" w14:textId="079F4365" w:rsidR="0048366E" w:rsidRPr="00FB00A8" w:rsidRDefault="00660AAC" w:rsidP="001800F7">
            <w:pPr>
              <w:spacing w:after="0" w:line="240" w:lineRule="auto"/>
              <w:rPr>
                <w:rFonts w:ascii="Commissioner" w:eastAsia="Commissioner" w:hAnsi="Commissioner" w:cs="Commissioner"/>
                <w:sz w:val="20"/>
                <w:szCs w:val="20"/>
              </w:rPr>
            </w:pPr>
            <w:r w:rsidRPr="00660AAC">
              <w:rPr>
                <w:rFonts w:ascii="Commissioner" w:hAnsi="Commissioner"/>
                <w:sz w:val="20"/>
                <w:szCs w:val="20"/>
              </w:rPr>
              <w:t>S1 Registro escrito, simbólico, algebraico e iconográfico</w:t>
            </w:r>
          </w:p>
        </w:tc>
        <w:tc>
          <w:tcPr>
            <w:tcW w:w="2156" w:type="pct"/>
            <w:tcBorders>
              <w:top w:val="single" w:sz="4" w:space="0" w:color="BFBFBF"/>
              <w:bottom w:val="single" w:sz="4" w:space="0" w:color="auto"/>
            </w:tcBorders>
            <w:vAlign w:val="center"/>
          </w:tcPr>
          <w:p w14:paraId="67F278EF" w14:textId="79E9CB97" w:rsidR="0048366E" w:rsidRPr="00FB00A8" w:rsidRDefault="0048366E" w:rsidP="0048366E">
            <w:pPr>
              <w:spacing w:after="0" w:line="240" w:lineRule="auto"/>
              <w:jc w:val="both"/>
              <w:rPr>
                <w:rFonts w:ascii="Commissioner" w:eastAsia="Commissioner" w:hAnsi="Commissioner" w:cs="Commissioner"/>
                <w:sz w:val="20"/>
                <w:szCs w:val="20"/>
              </w:rPr>
            </w:pPr>
            <w:r w:rsidRPr="00FB00A8">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617" w:type="pct"/>
            <w:tcBorders>
              <w:top w:val="single" w:sz="4" w:space="0" w:color="BFBFBF"/>
              <w:bottom w:val="single" w:sz="4" w:space="0" w:color="auto"/>
            </w:tcBorders>
            <w:vAlign w:val="center"/>
          </w:tcPr>
          <w:p w14:paraId="5C165731" w14:textId="7DAADA97" w:rsidR="0048366E" w:rsidRPr="0048366E" w:rsidRDefault="00584E8B" w:rsidP="00F53CD7">
            <w:pPr>
              <w:spacing w:after="0" w:line="240" w:lineRule="auto"/>
              <w:jc w:val="both"/>
              <w:rPr>
                <w:rFonts w:ascii="Commissioner" w:eastAsia="Commissioner" w:hAnsi="Commissioner" w:cs="Commissioner"/>
                <w:sz w:val="20"/>
                <w:szCs w:val="20"/>
              </w:rPr>
            </w:pPr>
            <w:r w:rsidRPr="00584E8B">
              <w:rPr>
                <w:rFonts w:ascii="Commissioner" w:hAnsi="Commissioner"/>
                <w:sz w:val="20"/>
                <w:szCs w:val="20"/>
              </w:rPr>
              <w:t>M1-C4 Describe situaciones o fenómenos empleando rigurosamente el lenguaje matemático y el lenguaje natural.</w:t>
            </w:r>
          </w:p>
        </w:tc>
      </w:tr>
    </w:tbl>
    <w:p w14:paraId="13F14959" w14:textId="77777777" w:rsidR="00CC4996" w:rsidRDefault="00CC4996"/>
    <w:p w14:paraId="5A5B168B" w14:textId="77777777" w:rsidR="00D90791" w:rsidRDefault="00D90791" w:rsidP="00D90791"/>
    <w:p w14:paraId="26F209D3" w14:textId="77777777" w:rsidR="00D90791" w:rsidRDefault="00D90791" w:rsidP="00D90791"/>
    <w:p w14:paraId="0F1BC414" w14:textId="77777777" w:rsidR="00D90791" w:rsidRDefault="00D90791" w:rsidP="00D90791"/>
    <w:p w14:paraId="5EA9E319" w14:textId="77777777" w:rsidR="00D90791" w:rsidRDefault="00D90791" w:rsidP="00D90791"/>
    <w:p w14:paraId="04097F2D" w14:textId="77777777" w:rsidR="00D90791" w:rsidRDefault="00D90791" w:rsidP="00D90791"/>
    <w:p w14:paraId="50D0F18D" w14:textId="77777777" w:rsidR="00FE4DD6" w:rsidRDefault="00FE4DD6" w:rsidP="00D90791"/>
    <w:p w14:paraId="44F7C047" w14:textId="77777777" w:rsidR="00D90791" w:rsidRDefault="00D90791" w:rsidP="00D90791"/>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61"/>
        <w:gridCol w:w="3634"/>
        <w:gridCol w:w="3666"/>
        <w:gridCol w:w="2084"/>
        <w:gridCol w:w="1304"/>
        <w:gridCol w:w="1456"/>
        <w:gridCol w:w="1497"/>
      </w:tblGrid>
      <w:tr w:rsidR="00FC4B5E" w:rsidRPr="00776DAC" w14:paraId="5E19948E" w14:textId="77777777" w:rsidTr="005F63C7">
        <w:trPr>
          <w:trHeight w:val="438"/>
        </w:trPr>
        <w:tc>
          <w:tcPr>
            <w:tcW w:w="262" w:type="pct"/>
            <w:shd w:val="clear" w:color="auto" w:fill="BFBFBF"/>
            <w:vAlign w:val="center"/>
          </w:tcPr>
          <w:p w14:paraId="737CB4CD"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262" w:type="pct"/>
            <w:shd w:val="clear" w:color="auto" w:fill="BFBFBF"/>
            <w:vAlign w:val="center"/>
          </w:tcPr>
          <w:p w14:paraId="1231024E"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273" w:type="pct"/>
            <w:shd w:val="clear" w:color="auto" w:fill="BFBFBF"/>
            <w:vAlign w:val="center"/>
          </w:tcPr>
          <w:p w14:paraId="7D32181D"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4" w:type="pct"/>
            <w:shd w:val="clear" w:color="auto" w:fill="BFBFBF"/>
          </w:tcPr>
          <w:p w14:paraId="05D41011" w14:textId="77777777" w:rsidR="00D90791"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337915A6"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3" w:type="pct"/>
            <w:shd w:val="clear" w:color="auto" w:fill="BFBFBF"/>
            <w:vAlign w:val="center"/>
          </w:tcPr>
          <w:p w14:paraId="474040FE"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6" w:type="pct"/>
            <w:shd w:val="clear" w:color="auto" w:fill="BFBFBF"/>
            <w:vAlign w:val="center"/>
          </w:tcPr>
          <w:p w14:paraId="070A3940"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0" w:type="pct"/>
            <w:shd w:val="clear" w:color="auto" w:fill="BFBFBF"/>
            <w:vAlign w:val="center"/>
          </w:tcPr>
          <w:p w14:paraId="2E431216"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10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56"/>
        <w:gridCol w:w="3634"/>
        <w:gridCol w:w="4207"/>
        <w:gridCol w:w="1746"/>
        <w:gridCol w:w="1250"/>
        <w:gridCol w:w="1500"/>
        <w:gridCol w:w="1608"/>
      </w:tblGrid>
      <w:tr w:rsidR="00D90791" w:rsidRPr="00776DAC" w14:paraId="761908F3" w14:textId="77777777" w:rsidTr="00CC098F">
        <w:trPr>
          <w:trHeight w:val="226"/>
        </w:trPr>
        <w:tc>
          <w:tcPr>
            <w:tcW w:w="257" w:type="pct"/>
            <w:vMerge w:val="restart"/>
            <w:shd w:val="clear" w:color="auto" w:fill="DEEAF6" w:themeFill="accent5" w:themeFillTint="33"/>
            <w:textDirection w:val="btLr"/>
            <w:vAlign w:val="center"/>
          </w:tcPr>
          <w:p w14:paraId="1664FF21" w14:textId="77777777" w:rsidR="00D90791" w:rsidRPr="00DD6273" w:rsidRDefault="00D90791"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6"/>
            <w:shd w:val="clear" w:color="auto" w:fill="E2EFD9" w:themeFill="accent6" w:themeFillTint="33"/>
            <w:vAlign w:val="center"/>
          </w:tcPr>
          <w:p w14:paraId="3B9C4BE9" w14:textId="77777777" w:rsidR="00D90791" w:rsidRPr="00776DAC" w:rsidRDefault="00D90791"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D90791" w:rsidRPr="00776DAC" w14:paraId="274429AA" w14:textId="77777777" w:rsidTr="005F63C7">
        <w:trPr>
          <w:trHeight w:val="170"/>
        </w:trPr>
        <w:tc>
          <w:tcPr>
            <w:tcW w:w="257" w:type="pct"/>
            <w:vMerge/>
            <w:shd w:val="clear" w:color="auto" w:fill="DEEAF6" w:themeFill="accent5" w:themeFillTint="33"/>
            <w:vAlign w:val="center"/>
          </w:tcPr>
          <w:p w14:paraId="39795447" w14:textId="77777777" w:rsidR="00D90791" w:rsidRPr="00DD6273" w:rsidRDefault="00D90791"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236" w:type="pct"/>
          </w:tcPr>
          <w:p w14:paraId="7EA30753" w14:textId="16B1830C" w:rsidR="00D90791" w:rsidRDefault="00D90791"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Pr>
                <w:rFonts w:ascii="Commissioner" w:eastAsia="Commissioner" w:hAnsi="Commissioner" w:cs="Commissioner"/>
                <w:sz w:val="20"/>
                <w:szCs w:val="20"/>
              </w:rPr>
              <w:t>4</w:t>
            </w:r>
            <w:r w:rsidRPr="00C42AD3">
              <w:rPr>
                <w:rFonts w:ascii="Commissioner" w:eastAsia="Commissioner" w:hAnsi="Commissioner" w:cs="Commissioner"/>
                <w:sz w:val="20"/>
                <w:szCs w:val="20"/>
              </w:rPr>
              <w:t xml:space="preserve"> y las metas de aprendizaje.</w:t>
            </w:r>
          </w:p>
        </w:tc>
        <w:tc>
          <w:tcPr>
            <w:tcW w:w="1431" w:type="pct"/>
          </w:tcPr>
          <w:p w14:paraId="4F5CEBB2" w14:textId="77777777" w:rsidR="00D90791" w:rsidRPr="008E4E86" w:rsidRDefault="00D90791"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Align w:val="center"/>
          </w:tcPr>
          <w:p w14:paraId="3ACADEE9" w14:textId="77777777" w:rsidR="00D90791" w:rsidRPr="002F658E" w:rsidRDefault="00D90791" w:rsidP="00517DEC">
            <w:pPr>
              <w:spacing w:after="0" w:line="240" w:lineRule="auto"/>
              <w:jc w:val="center"/>
              <w:rPr>
                <w:rFonts w:ascii="Commissioner" w:eastAsia="Commissioner" w:hAnsi="Commissioner" w:cs="Commissioner"/>
                <w:sz w:val="20"/>
                <w:szCs w:val="20"/>
              </w:rPr>
            </w:pPr>
          </w:p>
        </w:tc>
        <w:tc>
          <w:tcPr>
            <w:tcW w:w="425" w:type="pct"/>
            <w:vAlign w:val="center"/>
          </w:tcPr>
          <w:p w14:paraId="13D662EB" w14:textId="77777777" w:rsidR="00D90791" w:rsidRPr="002F658E" w:rsidRDefault="00D90791" w:rsidP="00517DEC">
            <w:pPr>
              <w:spacing w:after="0" w:line="240" w:lineRule="auto"/>
              <w:jc w:val="center"/>
              <w:rPr>
                <w:rFonts w:ascii="Commissioner" w:eastAsia="Commissioner" w:hAnsi="Commissioner" w:cs="Commissioner"/>
                <w:sz w:val="20"/>
                <w:szCs w:val="20"/>
              </w:rPr>
            </w:pPr>
          </w:p>
        </w:tc>
        <w:tc>
          <w:tcPr>
            <w:tcW w:w="510" w:type="pct"/>
            <w:vAlign w:val="center"/>
          </w:tcPr>
          <w:p w14:paraId="229D95C8" w14:textId="77777777" w:rsidR="00D90791" w:rsidRDefault="00D90791" w:rsidP="00517DEC">
            <w:pPr>
              <w:spacing w:after="0" w:line="240" w:lineRule="auto"/>
              <w:jc w:val="center"/>
              <w:rPr>
                <w:rFonts w:ascii="Commissioner" w:eastAsia="Commissioner" w:hAnsi="Commissioner" w:cs="Commissioner"/>
                <w:sz w:val="20"/>
                <w:szCs w:val="20"/>
              </w:rPr>
            </w:pPr>
          </w:p>
        </w:tc>
        <w:tc>
          <w:tcPr>
            <w:tcW w:w="547" w:type="pct"/>
            <w:vMerge w:val="restart"/>
            <w:vAlign w:val="center"/>
          </w:tcPr>
          <w:p w14:paraId="1287ED48" w14:textId="77777777" w:rsidR="00D90791" w:rsidRPr="007112E8" w:rsidRDefault="00D90791"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03A68B8C" w14:textId="77777777" w:rsidR="00D90791" w:rsidRPr="00E0698A" w:rsidRDefault="00D90791"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1373B8" w:rsidRPr="00776DAC" w14:paraId="2949DB7E" w14:textId="77777777" w:rsidTr="005F63C7">
        <w:trPr>
          <w:trHeight w:val="1417"/>
        </w:trPr>
        <w:tc>
          <w:tcPr>
            <w:tcW w:w="257" w:type="pct"/>
            <w:vMerge/>
            <w:shd w:val="clear" w:color="auto" w:fill="DEEAF6" w:themeFill="accent5" w:themeFillTint="33"/>
            <w:vAlign w:val="center"/>
          </w:tcPr>
          <w:p w14:paraId="7CFF343F" w14:textId="77777777" w:rsidR="001373B8" w:rsidRPr="00DD6273" w:rsidRDefault="001373B8"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236" w:type="pct"/>
            <w:vAlign w:val="center"/>
          </w:tcPr>
          <w:p w14:paraId="62B9A518" w14:textId="77777777" w:rsidR="00B6481F" w:rsidRDefault="001373B8" w:rsidP="006D753D">
            <w:pPr>
              <w:spacing w:after="0"/>
              <w:jc w:val="both"/>
              <w:rPr>
                <w:rFonts w:ascii="Commissioner" w:eastAsia="Commissioner" w:hAnsi="Commissioner" w:cs="Commissioner"/>
                <w:sz w:val="20"/>
                <w:szCs w:val="20"/>
              </w:rPr>
            </w:pPr>
            <w:r w:rsidRPr="006D753D">
              <w:rPr>
                <w:rFonts w:ascii="Commissioner" w:eastAsia="Commissioner" w:hAnsi="Commissioner" w:cs="Commissioner"/>
                <w:sz w:val="20"/>
                <w:szCs w:val="20"/>
              </w:rPr>
              <w:t>Plantea preguntas detonadoras:</w:t>
            </w:r>
          </w:p>
          <w:p w14:paraId="65845EC1" w14:textId="79755DD5" w:rsidR="001373B8" w:rsidRPr="00776DAC" w:rsidRDefault="007B0E6E" w:rsidP="006D753D">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Aplicando solamente las fórmulas básicas de integración</w:t>
            </w:r>
            <w:r w:rsidR="00C810DA">
              <w:rPr>
                <w:rFonts w:ascii="Commissioner" w:eastAsia="Commissioner" w:hAnsi="Commissioner" w:cs="Commissioner"/>
                <w:sz w:val="20"/>
                <w:szCs w:val="20"/>
              </w:rPr>
              <w:t>,</w:t>
            </w:r>
            <w:r>
              <w:rPr>
                <w:rFonts w:ascii="Commissioner" w:eastAsia="Commissioner" w:hAnsi="Commissioner" w:cs="Commissioner"/>
                <w:sz w:val="20"/>
                <w:szCs w:val="20"/>
              </w:rPr>
              <w:t xml:space="preserve"> ¿puedes calcular la integral </w:t>
            </w:r>
            <m:oMath>
              <m:nary>
                <m:naryPr>
                  <m:limLoc m:val="undOvr"/>
                  <m:subHide m:val="1"/>
                  <m:supHide m:val="1"/>
                  <m:ctrlPr>
                    <w:rPr>
                      <w:rFonts w:ascii="Cambria Math" w:hAnsi="Cambria Math"/>
                      <w:i/>
                      <w:color w:val="000000" w:themeColor="text1"/>
                      <w:sz w:val="20"/>
                      <w:szCs w:val="20"/>
                    </w:rPr>
                  </m:ctrlPr>
                </m:naryPr>
                <m:sub/>
                <m:sup/>
                <m:e>
                  <m:r>
                    <w:rPr>
                      <w:rFonts w:ascii="Cambria Math" w:hAnsi="Cambria Math"/>
                      <w:color w:val="000000" w:themeColor="text1"/>
                      <w:sz w:val="20"/>
                      <w:szCs w:val="20"/>
                    </w:rPr>
                    <m:t>2x</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e</m:t>
                      </m:r>
                    </m:e>
                    <m:sup>
                      <m:d>
                        <m:dPr>
                          <m:ctrlPr>
                            <w:rPr>
                              <w:rFonts w:ascii="Cambria Math" w:hAnsi="Cambria Math"/>
                              <w:i/>
                              <w:color w:val="000000" w:themeColor="text1"/>
                              <w:sz w:val="20"/>
                              <w:szCs w:val="20"/>
                            </w:rPr>
                          </m:ctrlPr>
                        </m:dPr>
                        <m:e>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x</m:t>
                              </m:r>
                            </m:e>
                            <m:sup>
                              <m:r>
                                <w:rPr>
                                  <w:rFonts w:ascii="Cambria Math" w:hAnsi="Cambria Math"/>
                                  <w:color w:val="000000" w:themeColor="text1"/>
                                  <w:sz w:val="20"/>
                                  <w:szCs w:val="20"/>
                                </w:rPr>
                                <m:t>2</m:t>
                              </m:r>
                            </m:sup>
                          </m:sSup>
                          <m:r>
                            <w:rPr>
                              <w:rFonts w:ascii="Cambria Math" w:hAnsi="Cambria Math"/>
                              <w:color w:val="000000" w:themeColor="text1"/>
                              <w:sz w:val="20"/>
                              <w:szCs w:val="20"/>
                            </w:rPr>
                            <m:t>+1</m:t>
                          </m:r>
                        </m:e>
                      </m:d>
                    </m:sup>
                  </m:sSup>
                  <m:r>
                    <w:rPr>
                      <w:rFonts w:ascii="Cambria Math" w:hAnsi="Cambria Math"/>
                      <w:color w:val="000000" w:themeColor="text1"/>
                      <w:sz w:val="20"/>
                      <w:szCs w:val="20"/>
                    </w:rPr>
                    <m:t>dx</m:t>
                  </m:r>
                </m:e>
              </m:nary>
            </m:oMath>
            <w:r w:rsidRPr="005241F8">
              <w:rPr>
                <w:rFonts w:ascii="Commissioner" w:eastAsia="Commissioner" w:hAnsi="Commissioner" w:cs="Commissioner"/>
                <w:color w:val="000000" w:themeColor="text1"/>
                <w:sz w:val="20"/>
                <w:szCs w:val="20"/>
              </w:rPr>
              <w:t>?</w:t>
            </w:r>
          </w:p>
        </w:tc>
        <w:tc>
          <w:tcPr>
            <w:tcW w:w="1431" w:type="pct"/>
            <w:vAlign w:val="center"/>
          </w:tcPr>
          <w:p w14:paraId="2233F459" w14:textId="44374247" w:rsidR="001373B8" w:rsidRPr="007D3808" w:rsidRDefault="001373B8"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sidR="00ED2DEF">
              <w:rPr>
                <w:rFonts w:ascii="Commissioner" w:eastAsia="Commissioner" w:hAnsi="Commissioner" w:cs="Commissioner"/>
                <w:sz w:val="20"/>
                <w:szCs w:val="20"/>
              </w:rPr>
              <w:t xml:space="preserve">Responden </w:t>
            </w:r>
            <w:r w:rsidR="007D611C">
              <w:rPr>
                <w:rFonts w:ascii="Commissioner" w:eastAsia="Commissioner" w:hAnsi="Commissioner" w:cs="Commissioner"/>
                <w:sz w:val="20"/>
                <w:szCs w:val="20"/>
              </w:rPr>
              <w:t xml:space="preserve">a </w:t>
            </w:r>
            <w:r w:rsidR="00ED2DEF">
              <w:rPr>
                <w:rFonts w:ascii="Commissioner" w:eastAsia="Commissioner" w:hAnsi="Commissioner" w:cs="Commissioner"/>
                <w:sz w:val="20"/>
                <w:szCs w:val="20"/>
              </w:rPr>
              <w:t>la</w:t>
            </w:r>
            <w:r w:rsidR="006045CA">
              <w:rPr>
                <w:rFonts w:ascii="Commissioner" w:eastAsia="Commissioner" w:hAnsi="Commissioner" w:cs="Commissioner"/>
                <w:sz w:val="20"/>
                <w:szCs w:val="20"/>
              </w:rPr>
              <w:t>s</w:t>
            </w:r>
            <w:r w:rsidR="00ED2DEF">
              <w:rPr>
                <w:rFonts w:ascii="Commissioner" w:eastAsia="Commissioner" w:hAnsi="Commissioner" w:cs="Commissioner"/>
                <w:sz w:val="20"/>
                <w:szCs w:val="20"/>
              </w:rPr>
              <w:t xml:space="preserve"> pregunta</w:t>
            </w:r>
            <w:r w:rsidR="006045CA">
              <w:rPr>
                <w:rFonts w:ascii="Commissioner" w:eastAsia="Commissioner" w:hAnsi="Commissioner" w:cs="Commissioner"/>
                <w:sz w:val="20"/>
                <w:szCs w:val="20"/>
              </w:rPr>
              <w:t>s</w:t>
            </w:r>
            <w:r w:rsidR="00ED2DEF">
              <w:rPr>
                <w:rFonts w:ascii="Commissioner" w:eastAsia="Commissioner" w:hAnsi="Commissioner" w:cs="Commissioner"/>
                <w:sz w:val="20"/>
                <w:szCs w:val="20"/>
              </w:rPr>
              <w:t xml:space="preserve"> planteada</w:t>
            </w:r>
            <w:r w:rsidR="006045CA">
              <w:rPr>
                <w:rFonts w:ascii="Commissioner" w:eastAsia="Commissioner" w:hAnsi="Commissioner" w:cs="Commissioner"/>
                <w:sz w:val="20"/>
                <w:szCs w:val="20"/>
              </w:rPr>
              <w:t>s</w:t>
            </w:r>
            <w:r w:rsidR="00ED2DEF">
              <w:rPr>
                <w:rFonts w:ascii="Commissioner" w:eastAsia="Commissioner" w:hAnsi="Commissioner" w:cs="Commissioner"/>
                <w:sz w:val="20"/>
                <w:szCs w:val="20"/>
              </w:rPr>
              <w:t xml:space="preserve"> y reflexionan al respecto</w:t>
            </w:r>
            <w:r>
              <w:rPr>
                <w:rFonts w:ascii="Commissioner" w:eastAsia="Commissioner" w:hAnsi="Commissioner" w:cs="Commissioner"/>
                <w:sz w:val="20"/>
                <w:szCs w:val="20"/>
              </w:rPr>
              <w:t>.</w:t>
            </w:r>
          </w:p>
        </w:tc>
        <w:tc>
          <w:tcPr>
            <w:tcW w:w="594" w:type="pct"/>
            <w:vAlign w:val="center"/>
          </w:tcPr>
          <w:p w14:paraId="3E31B2D4" w14:textId="77777777" w:rsidR="001373B8" w:rsidRPr="002F658E" w:rsidRDefault="001373B8"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Align w:val="center"/>
          </w:tcPr>
          <w:p w14:paraId="13A64736" w14:textId="77777777" w:rsidR="001373B8" w:rsidRPr="002F658E" w:rsidRDefault="001373B8"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6D068E13" w14:textId="77777777" w:rsidR="001373B8" w:rsidRPr="00E0698A" w:rsidRDefault="001373B8"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ign w:val="center"/>
          </w:tcPr>
          <w:p w14:paraId="2F85563B" w14:textId="77777777" w:rsidR="001373B8" w:rsidRPr="00E0698A" w:rsidRDefault="001373B8" w:rsidP="00517DEC">
            <w:pPr>
              <w:spacing w:after="0" w:line="240" w:lineRule="auto"/>
              <w:jc w:val="center"/>
              <w:rPr>
                <w:rFonts w:ascii="Commissioner" w:eastAsia="Commissioner" w:hAnsi="Commissioner" w:cs="Commissioner"/>
                <w:sz w:val="20"/>
                <w:szCs w:val="20"/>
              </w:rPr>
            </w:pPr>
          </w:p>
        </w:tc>
      </w:tr>
      <w:tr w:rsidR="00D90791" w:rsidRPr="00776DAC" w14:paraId="7B2ABD85" w14:textId="77777777" w:rsidTr="00CC098F">
        <w:trPr>
          <w:trHeight w:val="219"/>
        </w:trPr>
        <w:tc>
          <w:tcPr>
            <w:tcW w:w="257" w:type="pct"/>
            <w:vMerge/>
            <w:shd w:val="clear" w:color="auto" w:fill="DEEAF6" w:themeFill="accent5" w:themeFillTint="33"/>
            <w:vAlign w:val="center"/>
          </w:tcPr>
          <w:p w14:paraId="6CE30350" w14:textId="77777777" w:rsidR="00D90791" w:rsidRPr="00DD6273" w:rsidRDefault="00D90791"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6"/>
            <w:shd w:val="clear" w:color="auto" w:fill="F2F2F2" w:themeFill="background1" w:themeFillShade="F2"/>
            <w:vAlign w:val="center"/>
          </w:tcPr>
          <w:p w14:paraId="5C0306DA" w14:textId="77777777" w:rsidR="00D90791" w:rsidRPr="00E0698A" w:rsidRDefault="00D90791"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E74D8C" w:rsidRPr="00776DAC" w14:paraId="57C10437" w14:textId="77777777" w:rsidTr="005F63C7">
        <w:trPr>
          <w:trHeight w:val="1079"/>
        </w:trPr>
        <w:tc>
          <w:tcPr>
            <w:tcW w:w="257" w:type="pct"/>
            <w:vMerge/>
            <w:shd w:val="clear" w:color="auto" w:fill="DEEAF6" w:themeFill="accent5" w:themeFillTint="33"/>
            <w:vAlign w:val="center"/>
          </w:tcPr>
          <w:p w14:paraId="31B59FD6" w14:textId="77777777" w:rsidR="00E74D8C" w:rsidRPr="00DD6273" w:rsidRDefault="00E74D8C"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bookmarkStart w:id="19" w:name="_Hlk211930887"/>
          </w:p>
        </w:tc>
        <w:tc>
          <w:tcPr>
            <w:tcW w:w="1236" w:type="pct"/>
          </w:tcPr>
          <w:p w14:paraId="116FD442" w14:textId="77777777" w:rsidR="00E74D8C" w:rsidRDefault="00781FC7"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Esboza los pasos para la integración por cambio de variable o sustitución</w:t>
            </w:r>
            <w:r w:rsidR="00E74D8C">
              <w:rPr>
                <w:rFonts w:ascii="Commissioner" w:eastAsia="Commissioner" w:hAnsi="Commissioner" w:cs="Commissioner"/>
                <w:sz w:val="20"/>
                <w:szCs w:val="20"/>
              </w:rPr>
              <w:t>.</w:t>
            </w:r>
          </w:p>
          <w:p w14:paraId="08C228E0" w14:textId="3ABCA1D0" w:rsidR="00781FC7" w:rsidRDefault="00781FC7"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8714E1">
              <w:rPr>
                <w:rFonts w:ascii="Commissioner" w:eastAsia="Commissioner" w:hAnsi="Commissioner" w:cs="Commissioner"/>
                <w:color w:val="00B050"/>
                <w:sz w:val="20"/>
                <w:szCs w:val="20"/>
              </w:rPr>
              <w:t>Ejem</w:t>
            </w:r>
            <w:r>
              <w:rPr>
                <w:rFonts w:ascii="Commissioner" w:eastAsia="Commissioner" w:hAnsi="Commissioner" w:cs="Commissioner"/>
                <w:color w:val="00B050"/>
                <w:sz w:val="20"/>
                <w:szCs w:val="20"/>
              </w:rPr>
              <w:t>pl</w:t>
            </w:r>
            <w:r w:rsidRPr="008714E1">
              <w:rPr>
                <w:rFonts w:ascii="Commissioner" w:eastAsia="Commissioner" w:hAnsi="Commissioner" w:cs="Commissioner"/>
                <w:color w:val="00B050"/>
                <w:sz w:val="20"/>
                <w:szCs w:val="20"/>
              </w:rPr>
              <w:t xml:space="preserve">o formativo </w:t>
            </w:r>
            <w:r>
              <w:rPr>
                <w:rFonts w:ascii="Commissioner" w:eastAsia="Commissioner" w:hAnsi="Commissioner" w:cs="Commissioner"/>
                <w:color w:val="00B050"/>
                <w:sz w:val="20"/>
                <w:szCs w:val="20"/>
              </w:rPr>
              <w:t>4</w:t>
            </w:r>
            <w:r w:rsidRPr="008714E1">
              <w:rPr>
                <w:rFonts w:ascii="Commissioner" w:eastAsia="Commissioner" w:hAnsi="Commissioner" w:cs="Commissioner"/>
                <w:color w:val="00B050"/>
                <w:sz w:val="20"/>
                <w:szCs w:val="20"/>
              </w:rPr>
              <w:t>.1</w:t>
            </w:r>
            <w:r>
              <w:rPr>
                <w:rFonts w:ascii="Commissioner" w:eastAsia="Commissioner" w:hAnsi="Commissioner" w:cs="Commissioner"/>
                <w:color w:val="00B050"/>
                <w:sz w:val="20"/>
                <w:szCs w:val="20"/>
              </w:rPr>
              <w:t xml:space="preserve"> y 4.2.</w:t>
            </w:r>
          </w:p>
          <w:p w14:paraId="1FC1ACC9" w14:textId="5AEF9417" w:rsidR="00781FC7" w:rsidRPr="00F2046C" w:rsidRDefault="00781FC7" w:rsidP="00517DEC">
            <w:pPr>
              <w:spacing w:after="0"/>
              <w:jc w:val="both"/>
              <w:rPr>
                <w:rFonts w:ascii="Commissioner" w:eastAsia="Commissioner" w:hAnsi="Commissioner" w:cs="Commissioner"/>
                <w:sz w:val="20"/>
                <w:szCs w:val="20"/>
              </w:rPr>
            </w:pPr>
          </w:p>
        </w:tc>
        <w:tc>
          <w:tcPr>
            <w:tcW w:w="1431" w:type="pct"/>
          </w:tcPr>
          <w:p w14:paraId="640E5EE7" w14:textId="02466B33" w:rsidR="00E74D8C" w:rsidRPr="008E4E86" w:rsidRDefault="00E74D8C" w:rsidP="00517DEC">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00781FC7">
              <w:rPr>
                <w:rFonts w:ascii="Commissioner" w:eastAsia="Commissioner" w:hAnsi="Commissioner" w:cs="Commissioner"/>
                <w:sz w:val="20"/>
                <w:szCs w:val="20"/>
              </w:rPr>
              <w:t>Calculan integrales aplicando la técnica de cambio de variable o sustitución</w:t>
            </w:r>
            <w:r w:rsidRPr="007E227F">
              <w:rPr>
                <w:rFonts w:ascii="Commissioner" w:eastAsia="Commissioner" w:hAnsi="Commissioner" w:cs="Commissioner"/>
                <w:sz w:val="20"/>
                <w:szCs w:val="20"/>
              </w:rPr>
              <w:t>.</w:t>
            </w:r>
          </w:p>
        </w:tc>
        <w:tc>
          <w:tcPr>
            <w:tcW w:w="594" w:type="pct"/>
            <w:vMerge w:val="restart"/>
            <w:vAlign w:val="center"/>
          </w:tcPr>
          <w:p w14:paraId="165BB37D" w14:textId="77777777" w:rsidR="00E74D8C" w:rsidRPr="00921ACF" w:rsidRDefault="00E74D8C" w:rsidP="00517DEC">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Merge w:val="restart"/>
            <w:vAlign w:val="center"/>
          </w:tcPr>
          <w:p w14:paraId="570187A5" w14:textId="77777777" w:rsidR="00E74D8C" w:rsidRPr="00A030AF" w:rsidRDefault="00E74D8C" w:rsidP="00517DEC">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vMerge w:val="restart"/>
            <w:vAlign w:val="center"/>
          </w:tcPr>
          <w:p w14:paraId="70BD987C" w14:textId="77777777" w:rsidR="00E74D8C" w:rsidRPr="00AC5118" w:rsidRDefault="00E74D8C" w:rsidP="00517DEC">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Merge w:val="restart"/>
            <w:vAlign w:val="center"/>
          </w:tcPr>
          <w:p w14:paraId="348FBB31" w14:textId="77777777" w:rsidR="00E74D8C" w:rsidRPr="007112E8" w:rsidRDefault="00E74D8C"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090D213E" w14:textId="77777777" w:rsidR="00E74D8C" w:rsidRPr="007112E8" w:rsidRDefault="00E74D8C" w:rsidP="00517DEC">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9</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A2103B" w:rsidRPr="00776DAC" w14:paraId="727FE8C7" w14:textId="77777777" w:rsidTr="00A2103B">
        <w:trPr>
          <w:trHeight w:val="1974"/>
        </w:trPr>
        <w:tc>
          <w:tcPr>
            <w:tcW w:w="257" w:type="pct"/>
            <w:vMerge/>
            <w:shd w:val="clear" w:color="auto" w:fill="DEEAF6" w:themeFill="accent5" w:themeFillTint="33"/>
            <w:vAlign w:val="center"/>
          </w:tcPr>
          <w:p w14:paraId="22CB90C4" w14:textId="77777777" w:rsidR="00A2103B" w:rsidRPr="00DD6273" w:rsidRDefault="00A2103B" w:rsidP="00112072">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236" w:type="pct"/>
          </w:tcPr>
          <w:p w14:paraId="29651DF9" w14:textId="7895BB8E" w:rsidR="00A2103B" w:rsidRDefault="00A2103B" w:rsidP="00112072">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Establece la fórmula </w:t>
            </w:r>
          </w:p>
          <w:p w14:paraId="21A0EC59" w14:textId="77777777" w:rsidR="00A2103B" w:rsidRPr="00B77D67" w:rsidRDefault="00000000" w:rsidP="00B77D67">
            <w:pPr>
              <w:jc w:val="center"/>
              <w:rPr>
                <w:sz w:val="20"/>
                <w:szCs w:val="20"/>
              </w:rPr>
            </w:pPr>
            <m:oMathPara>
              <m:oMath>
                <m:nary>
                  <m:naryPr>
                    <m:limLoc m:val="undOvr"/>
                    <m:subHide m:val="1"/>
                    <m:supHide m:val="1"/>
                    <m:ctrlPr>
                      <w:rPr>
                        <w:rFonts w:ascii="Cambria Math" w:hAnsi="Cambria Math"/>
                        <w:i/>
                        <w:color w:val="000000" w:themeColor="text1"/>
                        <w:sz w:val="20"/>
                        <w:szCs w:val="20"/>
                      </w:rPr>
                    </m:ctrlPr>
                  </m:naryPr>
                  <m:sub/>
                  <m:sup/>
                  <m:e>
                    <m:r>
                      <w:rPr>
                        <w:rFonts w:ascii="Cambria Math" w:hAnsi="Cambria Math"/>
                        <w:color w:val="000000" w:themeColor="text1"/>
                        <w:sz w:val="20"/>
                        <w:szCs w:val="20"/>
                      </w:rPr>
                      <m:t>f´(x)</m:t>
                    </m:r>
                  </m:e>
                </m:nary>
                <m:sSup>
                  <m:sSupPr>
                    <m:ctrlPr>
                      <w:rPr>
                        <w:rFonts w:ascii="Cambria Math" w:hAnsi="Cambria Math"/>
                        <w:i/>
                        <w:color w:val="000000" w:themeColor="text1"/>
                        <w:sz w:val="20"/>
                        <w:szCs w:val="20"/>
                      </w:rPr>
                    </m:ctrlPr>
                  </m:sSupPr>
                  <m:e>
                    <m:d>
                      <m:dPr>
                        <m:begChr m:val="["/>
                        <m:endChr m:val="]"/>
                        <m:ctrlPr>
                          <w:rPr>
                            <w:rFonts w:ascii="Cambria Math" w:hAnsi="Cambria Math"/>
                            <w:i/>
                            <w:color w:val="000000" w:themeColor="text1"/>
                            <w:sz w:val="20"/>
                            <w:szCs w:val="20"/>
                          </w:rPr>
                        </m:ctrlPr>
                      </m:dPr>
                      <m:e>
                        <m:r>
                          <w:rPr>
                            <w:rFonts w:ascii="Cambria Math" w:hAnsi="Cambria Math"/>
                            <w:color w:val="000000" w:themeColor="text1"/>
                            <w:sz w:val="20"/>
                            <w:szCs w:val="20"/>
                          </w:rPr>
                          <m:t>f</m:t>
                        </m:r>
                        <m:d>
                          <m:dPr>
                            <m:ctrlPr>
                              <w:rPr>
                                <w:rFonts w:ascii="Cambria Math" w:hAnsi="Cambria Math"/>
                                <w:i/>
                                <w:color w:val="000000" w:themeColor="text1"/>
                                <w:sz w:val="20"/>
                                <w:szCs w:val="20"/>
                              </w:rPr>
                            </m:ctrlPr>
                          </m:dPr>
                          <m:e>
                            <m:r>
                              <w:rPr>
                                <w:rFonts w:ascii="Cambria Math" w:hAnsi="Cambria Math"/>
                                <w:color w:val="000000" w:themeColor="text1"/>
                                <w:sz w:val="20"/>
                                <w:szCs w:val="20"/>
                              </w:rPr>
                              <m:t>x</m:t>
                            </m:r>
                          </m:e>
                        </m:d>
                      </m:e>
                    </m:d>
                  </m:e>
                  <m:sup>
                    <m:r>
                      <w:rPr>
                        <w:rFonts w:ascii="Cambria Math" w:hAnsi="Cambria Math"/>
                        <w:color w:val="000000" w:themeColor="text1"/>
                        <w:sz w:val="20"/>
                        <w:szCs w:val="20"/>
                      </w:rPr>
                      <m:t>n</m:t>
                    </m:r>
                  </m:sup>
                </m:sSup>
                <m:r>
                  <w:rPr>
                    <w:rFonts w:ascii="Cambria Math" w:hAnsi="Cambria Math"/>
                    <w:color w:val="000000" w:themeColor="text1"/>
                    <w:sz w:val="20"/>
                    <w:szCs w:val="20"/>
                  </w:rPr>
                  <m:t>dx=</m:t>
                </m:r>
                <m:d>
                  <m:dPr>
                    <m:begChr m:val="{"/>
                    <m:endChr m:val=""/>
                    <m:ctrlPr>
                      <w:rPr>
                        <w:rFonts w:ascii="Cambria Math" w:hAnsi="Cambria Math"/>
                        <w:i/>
                        <w:color w:val="000000" w:themeColor="text1"/>
                        <w:sz w:val="20"/>
                        <w:szCs w:val="20"/>
                      </w:rPr>
                    </m:ctrlPr>
                  </m:dPr>
                  <m:e>
                    <m:eqArr>
                      <m:eqArrPr>
                        <m:ctrlPr>
                          <w:rPr>
                            <w:rFonts w:ascii="Cambria Math" w:hAnsi="Cambria Math"/>
                            <w:i/>
                            <w:color w:val="000000" w:themeColor="text1"/>
                            <w:sz w:val="20"/>
                            <w:szCs w:val="20"/>
                          </w:rPr>
                        </m:ctrlPr>
                      </m:eqArrPr>
                      <m:e>
                        <m:f>
                          <m:fPr>
                            <m:ctrlPr>
                              <w:rPr>
                                <w:rFonts w:ascii="Cambria Math" w:hAnsi="Cambria Math"/>
                                <w:i/>
                                <w:color w:val="000000" w:themeColor="text1"/>
                                <w:sz w:val="20"/>
                                <w:szCs w:val="20"/>
                              </w:rPr>
                            </m:ctrlPr>
                          </m:fPr>
                          <m:num>
                            <m:sSup>
                              <m:sSupPr>
                                <m:ctrlPr>
                                  <w:rPr>
                                    <w:rFonts w:ascii="Cambria Math" w:hAnsi="Cambria Math"/>
                                    <w:i/>
                                    <w:color w:val="000000" w:themeColor="text1"/>
                                    <w:sz w:val="20"/>
                                    <w:szCs w:val="20"/>
                                  </w:rPr>
                                </m:ctrlPr>
                              </m:sSupPr>
                              <m:e>
                                <m:d>
                                  <m:dPr>
                                    <m:begChr m:val="["/>
                                    <m:endChr m:val="]"/>
                                    <m:ctrlPr>
                                      <w:rPr>
                                        <w:rFonts w:ascii="Cambria Math" w:hAnsi="Cambria Math"/>
                                        <w:i/>
                                        <w:color w:val="000000" w:themeColor="text1"/>
                                        <w:sz w:val="20"/>
                                        <w:szCs w:val="20"/>
                                      </w:rPr>
                                    </m:ctrlPr>
                                  </m:dPr>
                                  <m:e>
                                    <m:r>
                                      <w:rPr>
                                        <w:rFonts w:ascii="Cambria Math" w:hAnsi="Cambria Math"/>
                                        <w:color w:val="000000" w:themeColor="text1"/>
                                        <w:sz w:val="20"/>
                                        <w:szCs w:val="20"/>
                                      </w:rPr>
                                      <m:t>f</m:t>
                                    </m:r>
                                    <m:d>
                                      <m:dPr>
                                        <m:ctrlPr>
                                          <w:rPr>
                                            <w:rFonts w:ascii="Cambria Math" w:hAnsi="Cambria Math"/>
                                            <w:i/>
                                            <w:color w:val="000000" w:themeColor="text1"/>
                                            <w:sz w:val="20"/>
                                            <w:szCs w:val="20"/>
                                          </w:rPr>
                                        </m:ctrlPr>
                                      </m:dPr>
                                      <m:e>
                                        <m:r>
                                          <w:rPr>
                                            <w:rFonts w:ascii="Cambria Math" w:hAnsi="Cambria Math"/>
                                            <w:color w:val="000000" w:themeColor="text1"/>
                                            <w:sz w:val="20"/>
                                            <w:szCs w:val="20"/>
                                          </w:rPr>
                                          <m:t>x</m:t>
                                        </m:r>
                                      </m:e>
                                    </m:d>
                                  </m:e>
                                </m:d>
                              </m:e>
                              <m:sup>
                                <m:r>
                                  <w:rPr>
                                    <w:rFonts w:ascii="Cambria Math" w:hAnsi="Cambria Math"/>
                                    <w:color w:val="000000" w:themeColor="text1"/>
                                    <w:sz w:val="20"/>
                                    <w:szCs w:val="20"/>
                                  </w:rPr>
                                  <m:t>n+1</m:t>
                                </m:r>
                              </m:sup>
                            </m:sSup>
                          </m:num>
                          <m:den>
                            <m:r>
                              <w:rPr>
                                <w:rFonts w:ascii="Cambria Math" w:hAnsi="Cambria Math"/>
                                <w:color w:val="000000" w:themeColor="text1"/>
                                <w:sz w:val="20"/>
                                <w:szCs w:val="20"/>
                              </w:rPr>
                              <m:t>n+1</m:t>
                            </m:r>
                          </m:den>
                        </m:f>
                        <m:r>
                          <w:rPr>
                            <w:rFonts w:ascii="Cambria Math" w:hAnsi="Cambria Math"/>
                            <w:color w:val="000000" w:themeColor="text1"/>
                            <w:sz w:val="20"/>
                            <w:szCs w:val="20"/>
                          </w:rPr>
                          <m:t xml:space="preserve">+C,  </m:t>
                        </m:r>
                        <m:r>
                          <m:rPr>
                            <m:nor/>
                          </m:rPr>
                          <w:rPr>
                            <w:rFonts w:ascii="Cambria Math" w:hAnsi="Cambria Math"/>
                            <w:color w:val="000000" w:themeColor="text1"/>
                            <w:sz w:val="20"/>
                            <w:szCs w:val="20"/>
                          </w:rPr>
                          <m:t>si</m:t>
                        </m:r>
                        <m:r>
                          <w:rPr>
                            <w:rFonts w:ascii="Cambria Math" w:hAnsi="Cambria Math"/>
                            <w:color w:val="000000" w:themeColor="text1"/>
                            <w:sz w:val="20"/>
                            <w:szCs w:val="20"/>
                          </w:rPr>
                          <m:t xml:space="preserve"> n≠-1</m:t>
                        </m:r>
                      </m:e>
                      <m:e>
                        <m:func>
                          <m:funcPr>
                            <m:ctrlPr>
                              <w:rPr>
                                <w:rFonts w:ascii="Cambria Math" w:eastAsiaTheme="minorEastAsia" w:hAnsi="Cambria Math"/>
                                <w:i/>
                                <w:color w:val="000000" w:themeColor="text1"/>
                                <w:sz w:val="20"/>
                                <w:szCs w:val="20"/>
                              </w:rPr>
                            </m:ctrlPr>
                          </m:funcPr>
                          <m:fName>
                            <m:r>
                              <m:rPr>
                                <m:sty m:val="p"/>
                              </m:rPr>
                              <w:rPr>
                                <w:rFonts w:ascii="Cambria Math" w:eastAsiaTheme="minorEastAsia" w:hAnsi="Cambria Math"/>
                                <w:color w:val="000000" w:themeColor="text1"/>
                                <w:sz w:val="20"/>
                                <w:szCs w:val="20"/>
                              </w:rPr>
                              <m:t>ln</m:t>
                            </m:r>
                          </m:fName>
                          <m:e>
                            <m:d>
                              <m:dPr>
                                <m:begChr m:val="|"/>
                                <m:endChr m:val="|"/>
                                <m:ctrlPr>
                                  <w:rPr>
                                    <w:rFonts w:ascii="Cambria Math" w:eastAsiaTheme="minorEastAsia" w:hAnsi="Cambria Math"/>
                                    <w:i/>
                                    <w:color w:val="000000" w:themeColor="text1"/>
                                    <w:sz w:val="20"/>
                                    <w:szCs w:val="20"/>
                                  </w:rPr>
                                </m:ctrlPr>
                              </m:dPr>
                              <m:e>
                                <m:r>
                                  <w:rPr>
                                    <w:rFonts w:ascii="Cambria Math" w:eastAsiaTheme="minorEastAsia" w:hAnsi="Cambria Math"/>
                                    <w:color w:val="000000" w:themeColor="text1"/>
                                    <w:sz w:val="20"/>
                                    <w:szCs w:val="20"/>
                                  </w:rPr>
                                  <m:t>f(x)</m:t>
                                </m:r>
                              </m:e>
                            </m:d>
                            <m:r>
                              <w:rPr>
                                <w:rFonts w:ascii="Cambria Math" w:eastAsiaTheme="minorEastAsia" w:hAnsi="Cambria Math"/>
                                <w:color w:val="000000" w:themeColor="text1"/>
                                <w:sz w:val="20"/>
                                <w:szCs w:val="20"/>
                              </w:rPr>
                              <m:t>+C</m:t>
                            </m:r>
                          </m:e>
                        </m:func>
                        <m:r>
                          <w:rPr>
                            <w:rFonts w:ascii="Cambria Math" w:eastAsiaTheme="minorEastAsia" w:hAnsi="Cambria Math"/>
                            <w:color w:val="000000" w:themeColor="text1"/>
                            <w:sz w:val="20"/>
                            <w:szCs w:val="20"/>
                          </w:rPr>
                          <m:t>,</m:t>
                        </m:r>
                        <m:r>
                          <m:rPr>
                            <m:nor/>
                          </m:rPr>
                          <w:rPr>
                            <w:rFonts w:ascii="Cambria Math" w:eastAsiaTheme="minorEastAsia" w:hAnsi="Cambria Math"/>
                            <w:color w:val="000000" w:themeColor="text1"/>
                            <w:sz w:val="20"/>
                            <w:szCs w:val="20"/>
                          </w:rPr>
                          <m:t xml:space="preserve">   si</m:t>
                        </m:r>
                        <m:r>
                          <w:rPr>
                            <w:rFonts w:ascii="Cambria Math" w:eastAsiaTheme="minorEastAsia" w:hAnsi="Cambria Math"/>
                            <w:color w:val="000000" w:themeColor="text1"/>
                            <w:sz w:val="20"/>
                            <w:szCs w:val="20"/>
                          </w:rPr>
                          <m:t xml:space="preserve"> n=1</m:t>
                        </m:r>
                      </m:e>
                    </m:eqArr>
                  </m:e>
                </m:d>
              </m:oMath>
            </m:oMathPara>
          </w:p>
          <w:p w14:paraId="7925B428" w14:textId="42A637DC" w:rsidR="00A2103B" w:rsidRPr="00A2103B" w:rsidRDefault="00A2103B" w:rsidP="00112072">
            <w:pPr>
              <w:spacing w:after="0"/>
              <w:jc w:val="both"/>
              <w:rPr>
                <w:rFonts w:ascii="Commissioner" w:eastAsia="Commissioner" w:hAnsi="Commissioner" w:cs="Commissioner"/>
                <w:color w:val="00B050"/>
                <w:sz w:val="20"/>
                <w:szCs w:val="20"/>
              </w:rPr>
            </w:pPr>
            <w:r>
              <w:rPr>
                <w:rFonts w:ascii="Commissioner" w:eastAsia="Commissioner" w:hAnsi="Commissioner" w:cs="Commissioner"/>
                <w:sz w:val="20"/>
                <w:szCs w:val="20"/>
              </w:rPr>
              <w:t xml:space="preserve">Explica el </w:t>
            </w:r>
            <w:r w:rsidRPr="00112072">
              <w:rPr>
                <w:rFonts w:ascii="Commissioner" w:eastAsia="Commissioner" w:hAnsi="Commissioner" w:cs="Commissioner"/>
                <w:color w:val="00B050"/>
                <w:sz w:val="20"/>
                <w:szCs w:val="20"/>
              </w:rPr>
              <w:t>Ejemplo formativo 4.</w:t>
            </w:r>
            <w:r>
              <w:rPr>
                <w:rFonts w:ascii="Commissioner" w:eastAsia="Commissioner" w:hAnsi="Commissioner" w:cs="Commissioner"/>
                <w:color w:val="00B050"/>
                <w:sz w:val="20"/>
                <w:szCs w:val="20"/>
              </w:rPr>
              <w:t>3.</w:t>
            </w:r>
          </w:p>
        </w:tc>
        <w:tc>
          <w:tcPr>
            <w:tcW w:w="1431" w:type="pct"/>
          </w:tcPr>
          <w:p w14:paraId="367D595E" w14:textId="19B9A086" w:rsidR="00A2103B" w:rsidRPr="002B3AE0" w:rsidRDefault="00A2103B" w:rsidP="00112072">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Calculan integrales aplicando la técnica de cambio de variable o sustitución.</w:t>
            </w:r>
          </w:p>
        </w:tc>
        <w:tc>
          <w:tcPr>
            <w:tcW w:w="594" w:type="pct"/>
            <w:vMerge/>
            <w:vAlign w:val="center"/>
          </w:tcPr>
          <w:p w14:paraId="01DA484A" w14:textId="77777777" w:rsidR="00A2103B" w:rsidRPr="00921ACF" w:rsidRDefault="00A2103B" w:rsidP="00112072">
            <w:pPr>
              <w:spacing w:after="0" w:line="240" w:lineRule="auto"/>
              <w:jc w:val="center"/>
              <w:rPr>
                <w:rFonts w:ascii="Commissioner" w:eastAsia="Commissioner" w:hAnsi="Commissioner" w:cs="Commissioner"/>
                <w:sz w:val="20"/>
                <w:szCs w:val="20"/>
              </w:rPr>
            </w:pPr>
          </w:p>
        </w:tc>
        <w:tc>
          <w:tcPr>
            <w:tcW w:w="425" w:type="pct"/>
            <w:vMerge/>
            <w:vAlign w:val="center"/>
          </w:tcPr>
          <w:p w14:paraId="2E13E9E5" w14:textId="77777777" w:rsidR="00A2103B" w:rsidRPr="00921ACF" w:rsidRDefault="00A2103B" w:rsidP="00112072">
            <w:pPr>
              <w:spacing w:after="0"/>
              <w:jc w:val="center"/>
              <w:rPr>
                <w:rFonts w:ascii="Commissioner" w:eastAsia="Commissioner" w:hAnsi="Commissioner" w:cs="Commissioner"/>
                <w:sz w:val="20"/>
                <w:szCs w:val="20"/>
              </w:rPr>
            </w:pPr>
          </w:p>
        </w:tc>
        <w:tc>
          <w:tcPr>
            <w:tcW w:w="510" w:type="pct"/>
            <w:vMerge/>
            <w:vAlign w:val="center"/>
          </w:tcPr>
          <w:p w14:paraId="4D00B3B6" w14:textId="77777777" w:rsidR="00A2103B" w:rsidRPr="00925BCF" w:rsidRDefault="00A2103B" w:rsidP="00112072">
            <w:pPr>
              <w:spacing w:after="0"/>
              <w:jc w:val="both"/>
              <w:rPr>
                <w:rFonts w:ascii="Commissioner" w:hAnsi="Commissioner" w:cs="Arial"/>
                <w:color w:val="00B050"/>
                <w:sz w:val="20"/>
                <w:szCs w:val="20"/>
                <w:lang w:val="es-ES"/>
              </w:rPr>
            </w:pPr>
          </w:p>
        </w:tc>
        <w:tc>
          <w:tcPr>
            <w:tcW w:w="547" w:type="pct"/>
            <w:vMerge/>
            <w:vAlign w:val="center"/>
          </w:tcPr>
          <w:p w14:paraId="2EFB1C78" w14:textId="77777777" w:rsidR="00A2103B" w:rsidRPr="00E0698A" w:rsidRDefault="00A2103B" w:rsidP="00112072">
            <w:pPr>
              <w:spacing w:after="0"/>
              <w:jc w:val="center"/>
              <w:rPr>
                <w:rFonts w:ascii="Commissioner" w:eastAsia="Commissioner" w:hAnsi="Commissioner" w:cs="Commissioner"/>
                <w:sz w:val="20"/>
                <w:szCs w:val="20"/>
              </w:rPr>
            </w:pPr>
          </w:p>
        </w:tc>
      </w:tr>
      <w:bookmarkEnd w:id="19"/>
      <w:tr w:rsidR="00D90791" w:rsidRPr="00776DAC" w14:paraId="16EA37DC" w14:textId="77777777" w:rsidTr="00CC098F">
        <w:trPr>
          <w:trHeight w:val="219"/>
        </w:trPr>
        <w:tc>
          <w:tcPr>
            <w:tcW w:w="257" w:type="pct"/>
            <w:vMerge/>
            <w:shd w:val="clear" w:color="auto" w:fill="DEEAF6" w:themeFill="accent5" w:themeFillTint="33"/>
            <w:vAlign w:val="center"/>
          </w:tcPr>
          <w:p w14:paraId="155A3E48" w14:textId="77777777" w:rsidR="00D90791" w:rsidRPr="00DD6273" w:rsidRDefault="00D90791"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42141158" w14:textId="77777777" w:rsidR="00D90791" w:rsidRPr="00E0698A" w:rsidRDefault="00D90791"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CC098F" w:rsidRPr="00776DAC" w14:paraId="72302E67" w14:textId="77777777" w:rsidTr="005F63C7">
        <w:trPr>
          <w:trHeight w:val="380"/>
        </w:trPr>
        <w:tc>
          <w:tcPr>
            <w:tcW w:w="257" w:type="pct"/>
            <w:vMerge/>
            <w:shd w:val="clear" w:color="auto" w:fill="DEEAF6" w:themeFill="accent5" w:themeFillTint="33"/>
            <w:vAlign w:val="center"/>
          </w:tcPr>
          <w:p w14:paraId="326DB310" w14:textId="77777777" w:rsidR="00D90791" w:rsidRPr="00DD6273" w:rsidRDefault="00D90791"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236" w:type="pct"/>
            <w:vAlign w:val="center"/>
          </w:tcPr>
          <w:p w14:paraId="357B32DF" w14:textId="0721BDDB" w:rsidR="00D90791" w:rsidRPr="003B1E60" w:rsidRDefault="00A160F4"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Reafirma </w:t>
            </w:r>
            <w:r w:rsidR="00D1466A">
              <w:rPr>
                <w:rFonts w:ascii="Commissioner" w:eastAsia="Commissioner" w:hAnsi="Commissioner" w:cs="Commissioner"/>
                <w:sz w:val="20"/>
                <w:szCs w:val="20"/>
              </w:rPr>
              <w:t>los pasos para calcular integrales por el método de sustitución o cambio de variable</w:t>
            </w:r>
            <w:r w:rsidR="00C56F76">
              <w:rPr>
                <w:rFonts w:ascii="Commissioner" w:eastAsia="Commissioner" w:hAnsi="Commissioner" w:cs="Commissioner"/>
                <w:sz w:val="20"/>
                <w:szCs w:val="20"/>
              </w:rPr>
              <w:t>.</w:t>
            </w:r>
          </w:p>
        </w:tc>
        <w:tc>
          <w:tcPr>
            <w:tcW w:w="1431" w:type="pct"/>
            <w:vAlign w:val="center"/>
          </w:tcPr>
          <w:p w14:paraId="525B687B" w14:textId="77777777" w:rsidR="00D90791" w:rsidRPr="002309E3" w:rsidRDefault="00D90791" w:rsidP="00517DE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17C41DDD" w14:textId="77777777" w:rsidR="00D90791" w:rsidRPr="00776DAC" w:rsidRDefault="00D90791"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59BA5F55" w14:textId="77777777" w:rsidR="00D90791" w:rsidRPr="00776DAC" w:rsidRDefault="00D90791"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5DE8149F" w14:textId="77777777" w:rsidR="00D90791" w:rsidRPr="00E0698A" w:rsidRDefault="00D90791"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2B6C0250" w14:textId="77777777" w:rsidR="00D90791" w:rsidRPr="007112E8" w:rsidRDefault="00D90791"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69A175C6" w14:textId="77777777" w:rsidR="00D90791" w:rsidRPr="00E0698A" w:rsidRDefault="00D90791"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sz w:val="20"/>
                <w:szCs w:val="20"/>
              </w:rPr>
              <w:t>1</w:t>
            </w:r>
            <w:r>
              <w:rPr>
                <w:rFonts w:ascii="Commissioner" w:eastAsia="Commissioner" w:hAnsi="Commissioner" w:cs="Commissioner"/>
                <w:sz w:val="20"/>
                <w:szCs w:val="20"/>
              </w:rPr>
              <w:t>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D90791" w:rsidRPr="00776DAC" w14:paraId="377AE095" w14:textId="77777777" w:rsidTr="00CC098F">
        <w:trPr>
          <w:trHeight w:val="176"/>
        </w:trPr>
        <w:tc>
          <w:tcPr>
            <w:tcW w:w="257" w:type="pct"/>
            <w:vMerge/>
            <w:shd w:val="clear" w:color="auto" w:fill="DEEAF6" w:themeFill="accent5" w:themeFillTint="33"/>
            <w:vAlign w:val="center"/>
          </w:tcPr>
          <w:p w14:paraId="3D7120D3" w14:textId="77777777" w:rsidR="00D90791" w:rsidRPr="00DD6273" w:rsidRDefault="00D90791"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38051EC9" w14:textId="77777777" w:rsidR="00D90791" w:rsidRPr="00776DAC" w:rsidRDefault="00D90791"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Trabajo extraclase</w:t>
            </w:r>
          </w:p>
        </w:tc>
      </w:tr>
      <w:tr w:rsidR="00CC098F" w:rsidRPr="00776DAC" w14:paraId="245D7116" w14:textId="77777777" w:rsidTr="005F63C7">
        <w:trPr>
          <w:trHeight w:val="175"/>
        </w:trPr>
        <w:tc>
          <w:tcPr>
            <w:tcW w:w="257" w:type="pct"/>
            <w:vMerge/>
            <w:shd w:val="clear" w:color="auto" w:fill="DEEAF6" w:themeFill="accent5" w:themeFillTint="33"/>
            <w:vAlign w:val="center"/>
          </w:tcPr>
          <w:p w14:paraId="00068CA0" w14:textId="77777777" w:rsidR="00D90791" w:rsidRPr="00DD6273" w:rsidRDefault="00D90791" w:rsidP="00517DEC">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236" w:type="pct"/>
            <w:vAlign w:val="center"/>
          </w:tcPr>
          <w:p w14:paraId="164D7719" w14:textId="36333572" w:rsidR="00D90791" w:rsidRPr="00BE2288" w:rsidRDefault="00D90791" w:rsidP="00517DEC">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evaluación formativa 4.1.</w:t>
            </w:r>
          </w:p>
        </w:tc>
        <w:tc>
          <w:tcPr>
            <w:tcW w:w="1431" w:type="pct"/>
            <w:vAlign w:val="center"/>
          </w:tcPr>
          <w:p w14:paraId="34DEAA90" w14:textId="77777777" w:rsidR="00D90791" w:rsidRPr="0033065D" w:rsidRDefault="00D90791" w:rsidP="00517DEC">
            <w:pPr>
              <w:jc w:val="both"/>
              <w:rPr>
                <w:rFonts w:ascii="Commissioner" w:eastAsia="Calibri" w:hAnsi="Commissioner" w:cs="Arial"/>
                <w:sz w:val="20"/>
                <w:szCs w:val="20"/>
                <w:lang w:val="es-ES"/>
              </w:rPr>
            </w:pPr>
          </w:p>
        </w:tc>
        <w:tc>
          <w:tcPr>
            <w:tcW w:w="594" w:type="pct"/>
          </w:tcPr>
          <w:p w14:paraId="5D422B73" w14:textId="77777777" w:rsidR="00D90791" w:rsidRPr="00776DAC" w:rsidRDefault="00D90791" w:rsidP="00517DEC">
            <w:pPr>
              <w:spacing w:after="0" w:line="240" w:lineRule="auto"/>
              <w:rPr>
                <w:rFonts w:ascii="Commissioner" w:eastAsia="Commissioner" w:hAnsi="Commissioner" w:cs="Commissioner"/>
                <w:sz w:val="16"/>
                <w:szCs w:val="16"/>
              </w:rPr>
            </w:pPr>
          </w:p>
        </w:tc>
        <w:tc>
          <w:tcPr>
            <w:tcW w:w="425" w:type="pct"/>
            <w:vAlign w:val="center"/>
          </w:tcPr>
          <w:p w14:paraId="4E89B9F0" w14:textId="77777777" w:rsidR="00D90791" w:rsidRPr="00776DAC" w:rsidRDefault="00D90791" w:rsidP="00517DEC">
            <w:pPr>
              <w:spacing w:after="0"/>
              <w:rPr>
                <w:rFonts w:ascii="Commissioner" w:eastAsia="Commissioner" w:hAnsi="Commissioner" w:cs="Commissioner"/>
                <w:sz w:val="20"/>
                <w:szCs w:val="20"/>
              </w:rPr>
            </w:pPr>
          </w:p>
        </w:tc>
        <w:tc>
          <w:tcPr>
            <w:tcW w:w="510" w:type="pct"/>
          </w:tcPr>
          <w:p w14:paraId="14AEF9E4" w14:textId="77777777" w:rsidR="00D90791" w:rsidRPr="00776DAC" w:rsidRDefault="00D90791" w:rsidP="00517DEC">
            <w:pPr>
              <w:jc w:val="center"/>
              <w:rPr>
                <w:rFonts w:ascii="Commissioner" w:eastAsia="Commissioner" w:hAnsi="Commissioner" w:cs="Commissioner"/>
                <w:sz w:val="20"/>
                <w:szCs w:val="20"/>
              </w:rPr>
            </w:pPr>
          </w:p>
        </w:tc>
        <w:tc>
          <w:tcPr>
            <w:tcW w:w="547" w:type="pct"/>
          </w:tcPr>
          <w:p w14:paraId="17B5612B" w14:textId="77777777" w:rsidR="00D90791" w:rsidRPr="00E034E8" w:rsidRDefault="00D90791" w:rsidP="00517DEC">
            <w:pPr>
              <w:jc w:val="center"/>
              <w:rPr>
                <w:rFonts w:ascii="Commissioner" w:eastAsia="Commissioner" w:hAnsi="Commissioner" w:cs="Commissioner"/>
                <w:sz w:val="20"/>
                <w:szCs w:val="20"/>
              </w:rPr>
            </w:pPr>
          </w:p>
        </w:tc>
      </w:tr>
    </w:tbl>
    <w:p w14:paraId="2ABFFBA3" w14:textId="77777777" w:rsidR="00952925" w:rsidRDefault="00952925"/>
    <w:tbl>
      <w:tblPr>
        <w:tblW w:w="510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57"/>
        <w:gridCol w:w="3634"/>
        <w:gridCol w:w="4207"/>
        <w:gridCol w:w="1746"/>
        <w:gridCol w:w="1250"/>
        <w:gridCol w:w="1467"/>
        <w:gridCol w:w="32"/>
        <w:gridCol w:w="1608"/>
      </w:tblGrid>
      <w:tr w:rsidR="00D90791" w:rsidRPr="00776DAC" w14:paraId="4080D1F7" w14:textId="77777777" w:rsidTr="005F63C7">
        <w:trPr>
          <w:trHeight w:val="438"/>
        </w:trPr>
        <w:tc>
          <w:tcPr>
            <w:tcW w:w="257" w:type="pct"/>
            <w:shd w:val="clear" w:color="auto" w:fill="BFBFBF"/>
            <w:vAlign w:val="center"/>
          </w:tcPr>
          <w:p w14:paraId="2FC810E4"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236" w:type="pct"/>
            <w:shd w:val="clear" w:color="auto" w:fill="BFBFBF"/>
            <w:vAlign w:val="center"/>
          </w:tcPr>
          <w:p w14:paraId="293CC1A3"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31" w:type="pct"/>
            <w:shd w:val="clear" w:color="auto" w:fill="BFBFBF"/>
            <w:vAlign w:val="center"/>
          </w:tcPr>
          <w:p w14:paraId="1ADD56A5"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3851B5E8" w14:textId="77777777" w:rsidR="00D90791"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31BC6770"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lastRenderedPageBreak/>
              <w:t xml:space="preserve">¿Para qué evaluar? / ¿Quién evalúa? </w:t>
            </w:r>
          </w:p>
        </w:tc>
        <w:tc>
          <w:tcPr>
            <w:tcW w:w="425" w:type="pct"/>
            <w:shd w:val="clear" w:color="auto" w:fill="BFBFBF"/>
            <w:vAlign w:val="center"/>
          </w:tcPr>
          <w:p w14:paraId="23D90B95"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lastRenderedPageBreak/>
              <w:t xml:space="preserve">Técnica de evaluación / </w:t>
            </w:r>
            <w:r>
              <w:rPr>
                <w:rFonts w:ascii="Commissioner" w:eastAsia="Commissioner" w:hAnsi="Commissioner" w:cs="Commissioner"/>
                <w:b/>
                <w:color w:val="FFFFFF"/>
                <w:sz w:val="20"/>
                <w:szCs w:val="20"/>
              </w:rPr>
              <w:lastRenderedPageBreak/>
              <w:t>instrumento</w:t>
            </w:r>
          </w:p>
        </w:tc>
        <w:tc>
          <w:tcPr>
            <w:tcW w:w="499" w:type="pct"/>
            <w:shd w:val="clear" w:color="auto" w:fill="BFBFBF"/>
            <w:vAlign w:val="center"/>
          </w:tcPr>
          <w:p w14:paraId="589E0913"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lastRenderedPageBreak/>
              <w:t>Evidencia de aprendizaje</w:t>
            </w:r>
          </w:p>
        </w:tc>
        <w:tc>
          <w:tcPr>
            <w:tcW w:w="558" w:type="pct"/>
            <w:gridSpan w:val="2"/>
            <w:shd w:val="clear" w:color="auto" w:fill="BFBFBF"/>
            <w:vAlign w:val="center"/>
          </w:tcPr>
          <w:p w14:paraId="41CF15B7"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D90791" w:rsidRPr="00776DAC" w14:paraId="7C5F9A9C" w14:textId="77777777" w:rsidTr="00124177">
        <w:trPr>
          <w:cantSplit/>
          <w:trHeight w:val="695"/>
        </w:trPr>
        <w:tc>
          <w:tcPr>
            <w:tcW w:w="257" w:type="pct"/>
            <w:vMerge w:val="restart"/>
            <w:shd w:val="clear" w:color="auto" w:fill="DEEAF6" w:themeFill="accent5" w:themeFillTint="33"/>
            <w:textDirection w:val="btLr"/>
            <w:vAlign w:val="center"/>
          </w:tcPr>
          <w:p w14:paraId="2903CB52" w14:textId="77777777" w:rsidR="00D90791" w:rsidRPr="003C6AFA" w:rsidRDefault="00D90791"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236" w:type="pct"/>
            <w:vAlign w:val="center"/>
          </w:tcPr>
          <w:p w14:paraId="119BD36C"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431" w:type="pct"/>
            <w:vAlign w:val="center"/>
          </w:tcPr>
          <w:p w14:paraId="220A866A" w14:textId="71B41D4F" w:rsidR="00D90791" w:rsidRDefault="00D90791"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4</w:t>
            </w:r>
            <w:r w:rsidRPr="00040719">
              <w:rPr>
                <w:rFonts w:ascii="Commissioner" w:hAnsi="Commissioner" w:cs="Arial"/>
                <w:i/>
                <w:iCs/>
                <w:color w:val="00B050"/>
                <w:sz w:val="20"/>
                <w:szCs w:val="20"/>
                <w:lang w:val="es-ES"/>
              </w:rPr>
              <w:t>.1.</w:t>
            </w:r>
          </w:p>
        </w:tc>
        <w:tc>
          <w:tcPr>
            <w:tcW w:w="594" w:type="pct"/>
          </w:tcPr>
          <w:p w14:paraId="08D3627C" w14:textId="77777777" w:rsidR="00D90791" w:rsidRPr="00776DAC" w:rsidRDefault="00D90791" w:rsidP="00517DEC">
            <w:pPr>
              <w:spacing w:after="0"/>
              <w:rPr>
                <w:rFonts w:ascii="Commissioner" w:eastAsia="Commissioner" w:hAnsi="Commissioner" w:cs="Commissioner"/>
                <w:sz w:val="16"/>
                <w:szCs w:val="16"/>
              </w:rPr>
            </w:pPr>
          </w:p>
        </w:tc>
        <w:tc>
          <w:tcPr>
            <w:tcW w:w="425" w:type="pct"/>
            <w:vAlign w:val="center"/>
          </w:tcPr>
          <w:p w14:paraId="3075D796" w14:textId="77777777" w:rsidR="00D90791" w:rsidRPr="00776DAC" w:rsidRDefault="00D90791" w:rsidP="00517DEC">
            <w:pPr>
              <w:spacing w:after="0"/>
              <w:rPr>
                <w:rFonts w:ascii="Commissioner" w:eastAsia="Commissioner" w:hAnsi="Commissioner" w:cs="Commissioner"/>
                <w:sz w:val="20"/>
                <w:szCs w:val="20"/>
              </w:rPr>
            </w:pPr>
          </w:p>
        </w:tc>
        <w:tc>
          <w:tcPr>
            <w:tcW w:w="510" w:type="pct"/>
            <w:gridSpan w:val="2"/>
            <w:vMerge w:val="restart"/>
            <w:vAlign w:val="center"/>
          </w:tcPr>
          <w:p w14:paraId="33DC533C" w14:textId="4AB262B8" w:rsidR="00D90791" w:rsidRPr="00776DAC" w:rsidRDefault="00D90791"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4</w:t>
            </w:r>
            <w:r w:rsidRPr="00040719">
              <w:rPr>
                <w:rFonts w:ascii="Commissioner" w:hAnsi="Commissioner" w:cs="Arial"/>
                <w:i/>
                <w:iCs/>
                <w:color w:val="00B050"/>
                <w:sz w:val="20"/>
                <w:szCs w:val="20"/>
                <w:lang w:val="es-ES"/>
              </w:rPr>
              <w:t>.1.</w:t>
            </w:r>
          </w:p>
        </w:tc>
        <w:tc>
          <w:tcPr>
            <w:tcW w:w="547" w:type="pct"/>
            <w:vMerge w:val="restart"/>
            <w:vAlign w:val="center"/>
          </w:tcPr>
          <w:p w14:paraId="2671F20D" w14:textId="77777777" w:rsidR="00D90791" w:rsidRPr="007112E8" w:rsidRDefault="00D90791"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240 min.</w:t>
            </w:r>
          </w:p>
        </w:tc>
      </w:tr>
      <w:tr w:rsidR="00D90791" w:rsidRPr="00776DAC" w14:paraId="084FC14A" w14:textId="77777777" w:rsidTr="005F63C7">
        <w:trPr>
          <w:cantSplit/>
          <w:trHeight w:val="1077"/>
        </w:trPr>
        <w:tc>
          <w:tcPr>
            <w:tcW w:w="257" w:type="pct"/>
            <w:vMerge/>
            <w:shd w:val="clear" w:color="auto" w:fill="DEEAF6" w:themeFill="accent5" w:themeFillTint="33"/>
            <w:textDirection w:val="btLr"/>
            <w:vAlign w:val="center"/>
          </w:tcPr>
          <w:p w14:paraId="7ABB5438" w14:textId="77777777" w:rsidR="00D90791" w:rsidRPr="00DD6273" w:rsidRDefault="00D90791" w:rsidP="00517DEC">
            <w:pPr>
              <w:spacing w:after="0"/>
              <w:ind w:left="113" w:right="113"/>
              <w:jc w:val="center"/>
              <w:rPr>
                <w:rFonts w:ascii="Commissioner" w:eastAsia="Commissioner" w:hAnsi="Commissioner" w:cs="Commissioner"/>
                <w:sz w:val="40"/>
                <w:szCs w:val="40"/>
              </w:rPr>
            </w:pPr>
          </w:p>
        </w:tc>
        <w:tc>
          <w:tcPr>
            <w:tcW w:w="1236" w:type="pct"/>
            <w:vAlign w:val="center"/>
          </w:tcPr>
          <w:p w14:paraId="7F9AEACA"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752E50B9"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0CDBC777"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667FD640"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514B5407" w14:textId="77777777" w:rsidR="00D90791"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p w14:paraId="51E37745" w14:textId="77777777" w:rsidR="00D90791" w:rsidRPr="00776DAC"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431" w:type="pct"/>
            <w:vAlign w:val="center"/>
          </w:tcPr>
          <w:p w14:paraId="5BE7A0DC" w14:textId="77777777" w:rsidR="00D1466A" w:rsidRDefault="00D90791" w:rsidP="00517DEC">
            <w:pPr>
              <w:pBdr>
                <w:top w:val="nil"/>
                <w:left w:val="nil"/>
                <w:bottom w:val="nil"/>
                <w:right w:val="nil"/>
                <w:between w:val="nil"/>
              </w:pBd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w:t>
            </w:r>
            <w:r w:rsidR="00D1466A">
              <w:rPr>
                <w:rFonts w:ascii="Commissioner" w:eastAsia="Commissioner" w:hAnsi="Commissioner" w:cs="Commissioner"/>
                <w:sz w:val="20"/>
                <w:szCs w:val="20"/>
              </w:rPr>
              <w:t>la técnica de cambio de variable o sustitución.</w:t>
            </w:r>
          </w:p>
          <w:p w14:paraId="18C6C265" w14:textId="567D61B6" w:rsidR="00D90791" w:rsidRPr="00776DAC" w:rsidRDefault="00D90791"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sidRPr="001F78AE">
              <w:rPr>
                <w:rFonts w:ascii="Commissioner" w:eastAsia="Calibri" w:hAnsi="Commissioner"/>
                <w:i/>
                <w:iCs/>
                <w:color w:val="00B050"/>
                <w:sz w:val="20"/>
                <w:szCs w:val="20"/>
              </w:rPr>
              <w:t xml:space="preserve"> </w:t>
            </w:r>
            <w:r w:rsidR="00A160F4">
              <w:rPr>
                <w:rFonts w:ascii="Commissioner" w:eastAsia="Calibri" w:hAnsi="Commissioner"/>
                <w:color w:val="00B050"/>
                <w:sz w:val="20"/>
                <w:szCs w:val="20"/>
              </w:rPr>
              <w:t>4</w:t>
            </w:r>
            <w:r>
              <w:rPr>
                <w:rFonts w:ascii="Commissioner" w:eastAsia="Calibri" w:hAnsi="Commissioner"/>
                <w:color w:val="00B050"/>
                <w:sz w:val="20"/>
                <w:szCs w:val="20"/>
              </w:rPr>
              <w:t xml:space="preserve">.1, </w:t>
            </w:r>
            <w:r w:rsidR="00A160F4">
              <w:rPr>
                <w:rFonts w:ascii="Commissioner" w:eastAsia="Calibri" w:hAnsi="Commissioner"/>
                <w:color w:val="00B050"/>
                <w:sz w:val="20"/>
                <w:szCs w:val="20"/>
              </w:rPr>
              <w:t>4</w:t>
            </w:r>
            <w:r>
              <w:rPr>
                <w:rFonts w:ascii="Commissioner" w:eastAsia="Calibri" w:hAnsi="Commissioner"/>
                <w:color w:val="00B050"/>
                <w:sz w:val="20"/>
                <w:szCs w:val="20"/>
              </w:rPr>
              <w:t>.2</w:t>
            </w:r>
            <w:r w:rsidR="00D1466A">
              <w:rPr>
                <w:rFonts w:ascii="Commissioner" w:eastAsia="Calibri" w:hAnsi="Commissioner"/>
                <w:color w:val="00B050"/>
                <w:sz w:val="20"/>
                <w:szCs w:val="20"/>
              </w:rPr>
              <w:t xml:space="preserve"> y</w:t>
            </w:r>
            <w:r>
              <w:rPr>
                <w:rFonts w:ascii="Commissioner" w:eastAsia="Calibri" w:hAnsi="Commissioner"/>
                <w:color w:val="00B050"/>
                <w:sz w:val="20"/>
                <w:szCs w:val="20"/>
              </w:rPr>
              <w:t xml:space="preserve"> </w:t>
            </w:r>
            <w:r w:rsidR="00A160F4">
              <w:rPr>
                <w:rFonts w:ascii="Commissioner" w:eastAsia="Calibri" w:hAnsi="Commissioner"/>
                <w:color w:val="00B050"/>
                <w:sz w:val="20"/>
                <w:szCs w:val="20"/>
              </w:rPr>
              <w:t>4</w:t>
            </w:r>
            <w:r>
              <w:rPr>
                <w:rFonts w:ascii="Commissioner" w:eastAsia="Calibri" w:hAnsi="Commissioner"/>
                <w:color w:val="00B050"/>
                <w:sz w:val="20"/>
                <w:szCs w:val="20"/>
              </w:rPr>
              <w:t>.3</w:t>
            </w:r>
            <w:r w:rsidR="00DE1955">
              <w:rPr>
                <w:rFonts w:ascii="Commissioner" w:eastAsia="Calibri" w:hAnsi="Commissioner"/>
                <w:color w:val="00B050"/>
                <w:sz w:val="20"/>
                <w:szCs w:val="20"/>
              </w:rPr>
              <w:t xml:space="preserve">, </w:t>
            </w:r>
            <w:r>
              <w:rPr>
                <w:rFonts w:ascii="Commissioner" w:eastAsia="Calibri" w:hAnsi="Commissioner"/>
                <w:sz w:val="20"/>
                <w:szCs w:val="20"/>
              </w:rPr>
              <w:t xml:space="preserve">sobre </w:t>
            </w:r>
            <w:r w:rsidR="00D1466A">
              <w:rPr>
                <w:rFonts w:ascii="Commissioner" w:eastAsia="Commissioner" w:hAnsi="Commissioner" w:cs="Commissioner"/>
                <w:sz w:val="20"/>
                <w:szCs w:val="20"/>
              </w:rPr>
              <w:t>la técnica de cambio de variable o sustitución.</w:t>
            </w:r>
          </w:p>
        </w:tc>
        <w:tc>
          <w:tcPr>
            <w:tcW w:w="594" w:type="pct"/>
            <w:vAlign w:val="center"/>
          </w:tcPr>
          <w:p w14:paraId="1C1C4A2D" w14:textId="77777777" w:rsidR="00D90791" w:rsidRPr="00776DAC" w:rsidRDefault="00D90791" w:rsidP="00517DEC">
            <w:pPr>
              <w:spacing w:after="0"/>
              <w:rPr>
                <w:rFonts w:ascii="Commissioner" w:eastAsia="Commissioner" w:hAnsi="Commissioner" w:cs="Commissioner"/>
                <w:sz w:val="16"/>
                <w:szCs w:val="16"/>
              </w:rPr>
            </w:pPr>
          </w:p>
        </w:tc>
        <w:tc>
          <w:tcPr>
            <w:tcW w:w="425" w:type="pct"/>
            <w:vAlign w:val="center"/>
          </w:tcPr>
          <w:p w14:paraId="04565DA5" w14:textId="77777777" w:rsidR="00D90791" w:rsidRPr="00776DAC" w:rsidRDefault="00D90791" w:rsidP="00517DEC">
            <w:pPr>
              <w:spacing w:after="0"/>
              <w:rPr>
                <w:rFonts w:ascii="Commissioner" w:eastAsia="Commissioner" w:hAnsi="Commissioner" w:cs="Commissioner"/>
                <w:sz w:val="20"/>
                <w:szCs w:val="20"/>
              </w:rPr>
            </w:pPr>
          </w:p>
        </w:tc>
        <w:tc>
          <w:tcPr>
            <w:tcW w:w="510" w:type="pct"/>
            <w:gridSpan w:val="2"/>
            <w:vMerge/>
            <w:vAlign w:val="center"/>
          </w:tcPr>
          <w:p w14:paraId="00532663" w14:textId="77777777" w:rsidR="00D90791" w:rsidRPr="00776DAC" w:rsidRDefault="00D90791" w:rsidP="00517DEC">
            <w:pPr>
              <w:spacing w:after="0"/>
              <w:jc w:val="center"/>
              <w:rPr>
                <w:rFonts w:ascii="Commissioner" w:eastAsia="Commissioner" w:hAnsi="Commissioner" w:cs="Commissioner"/>
                <w:sz w:val="20"/>
                <w:szCs w:val="20"/>
              </w:rPr>
            </w:pPr>
          </w:p>
        </w:tc>
        <w:tc>
          <w:tcPr>
            <w:tcW w:w="547" w:type="pct"/>
            <w:vMerge/>
            <w:vAlign w:val="center"/>
          </w:tcPr>
          <w:p w14:paraId="10F45439" w14:textId="77777777" w:rsidR="00D90791" w:rsidRPr="00CC4D9C" w:rsidRDefault="00D90791" w:rsidP="00517DEC">
            <w:pPr>
              <w:spacing w:after="0"/>
              <w:jc w:val="center"/>
              <w:rPr>
                <w:rFonts w:ascii="Commissioner" w:eastAsia="Commissioner" w:hAnsi="Commissioner" w:cs="Commissioner"/>
                <w:sz w:val="20"/>
                <w:szCs w:val="20"/>
              </w:rPr>
            </w:pPr>
          </w:p>
        </w:tc>
      </w:tr>
    </w:tbl>
    <w:p w14:paraId="73041C40" w14:textId="77777777" w:rsidR="00CC098F" w:rsidRDefault="00CC098F"/>
    <w:p w14:paraId="063BBB22" w14:textId="77777777" w:rsidR="00CC098F" w:rsidRDefault="00CC098F"/>
    <w:p w14:paraId="1678372D" w14:textId="77777777" w:rsidR="00CC098F" w:rsidRDefault="00CC098F"/>
    <w:p w14:paraId="42CCFFF8" w14:textId="77777777" w:rsidR="007466F6" w:rsidRDefault="007466F6"/>
    <w:p w14:paraId="7785F3A7" w14:textId="77777777" w:rsidR="007466F6" w:rsidRDefault="007466F6"/>
    <w:p w14:paraId="26A6137D" w14:textId="77777777" w:rsidR="007466F6" w:rsidRDefault="007466F6"/>
    <w:p w14:paraId="42484C67" w14:textId="77777777" w:rsidR="007466F6" w:rsidRDefault="007466F6"/>
    <w:p w14:paraId="467D41DD" w14:textId="77777777" w:rsidR="007466F6" w:rsidRDefault="007466F6"/>
    <w:p w14:paraId="663CE24E" w14:textId="77777777" w:rsidR="00173BEB" w:rsidRDefault="00173BEB"/>
    <w:p w14:paraId="6EF5DA72" w14:textId="77777777" w:rsidR="00173BEB" w:rsidRDefault="00173BEB"/>
    <w:p w14:paraId="1DFDDD65" w14:textId="77777777" w:rsidR="007466F6" w:rsidRDefault="007466F6"/>
    <w:p w14:paraId="72CB56A4" w14:textId="77777777" w:rsidR="007466F6" w:rsidRDefault="007466F6"/>
    <w:p w14:paraId="421D6B08" w14:textId="77777777" w:rsidR="00CC098F" w:rsidRDefault="00CC098F"/>
    <w:tbl>
      <w:tblPr>
        <w:tblW w:w="510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55"/>
        <w:gridCol w:w="3305"/>
        <w:gridCol w:w="4428"/>
        <w:gridCol w:w="109"/>
        <w:gridCol w:w="1746"/>
        <w:gridCol w:w="1250"/>
        <w:gridCol w:w="18"/>
        <w:gridCol w:w="1450"/>
        <w:gridCol w:w="32"/>
        <w:gridCol w:w="1608"/>
      </w:tblGrid>
      <w:tr w:rsidR="00CC098F" w:rsidRPr="00776DAC" w14:paraId="6A4C75D6" w14:textId="77777777" w:rsidTr="00CC098F">
        <w:trPr>
          <w:trHeight w:val="438"/>
        </w:trPr>
        <w:tc>
          <w:tcPr>
            <w:tcW w:w="257" w:type="pct"/>
            <w:shd w:val="clear" w:color="auto" w:fill="BFBFBF"/>
            <w:vAlign w:val="center"/>
          </w:tcPr>
          <w:p w14:paraId="76B6E6AA"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61BBEF4A"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01D7CCB8"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4ED5525C" w14:textId="77777777" w:rsidR="00D90791"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68C57102"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798D458C"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3BB1F44F"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34F65CA2" w14:textId="77777777" w:rsidR="00D90791" w:rsidRPr="00776DAC" w:rsidRDefault="00D90791"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D90791" w:rsidRPr="00776DAC" w14:paraId="0B8DB538" w14:textId="77777777" w:rsidTr="00CC098F">
        <w:trPr>
          <w:trHeight w:val="238"/>
        </w:trPr>
        <w:tc>
          <w:tcPr>
            <w:tcW w:w="257" w:type="pct"/>
            <w:vMerge w:val="restart"/>
            <w:shd w:val="clear" w:color="auto" w:fill="DEEAF6" w:themeFill="accent5" w:themeFillTint="33"/>
            <w:textDirection w:val="btLr"/>
            <w:vAlign w:val="center"/>
          </w:tcPr>
          <w:p w14:paraId="12517B6C" w14:textId="77777777" w:rsidR="00D90791" w:rsidRPr="00DD6273" w:rsidRDefault="00D90791"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5AF88831" w14:textId="77777777" w:rsidR="00D90791" w:rsidRPr="00CC4D9C" w:rsidRDefault="00D9079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D90791" w:rsidRPr="00776DAC" w14:paraId="5116492F" w14:textId="77777777" w:rsidTr="00CC098F">
        <w:trPr>
          <w:trHeight w:val="238"/>
        </w:trPr>
        <w:tc>
          <w:tcPr>
            <w:tcW w:w="257" w:type="pct"/>
            <w:vMerge/>
            <w:shd w:val="clear" w:color="auto" w:fill="DEEAF6" w:themeFill="accent5" w:themeFillTint="33"/>
            <w:vAlign w:val="center"/>
          </w:tcPr>
          <w:p w14:paraId="566DCAA8" w14:textId="77777777" w:rsidR="00D90791" w:rsidRPr="00776DAC" w:rsidRDefault="00D90791" w:rsidP="00517DEC">
            <w:pPr>
              <w:spacing w:after="0"/>
              <w:jc w:val="center"/>
              <w:rPr>
                <w:rFonts w:ascii="Commissioner" w:eastAsia="Commissioner" w:hAnsi="Commissioner" w:cs="Commissioner"/>
                <w:sz w:val="20"/>
                <w:szCs w:val="20"/>
              </w:rPr>
            </w:pPr>
          </w:p>
        </w:tc>
        <w:tc>
          <w:tcPr>
            <w:tcW w:w="1124" w:type="pct"/>
          </w:tcPr>
          <w:p w14:paraId="4D047A67" w14:textId="77777777" w:rsidR="00D90791" w:rsidRPr="00275B3D" w:rsidRDefault="00D90791"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3FD8A66C" w14:textId="77777777" w:rsidR="00D90791" w:rsidRPr="002E74C2" w:rsidRDefault="00D90791"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75755160" w14:textId="77777777" w:rsidR="00D90791" w:rsidRPr="00776DAC" w:rsidRDefault="00D90791" w:rsidP="00517DEC">
            <w:pPr>
              <w:spacing w:after="0" w:line="240" w:lineRule="auto"/>
              <w:jc w:val="center"/>
              <w:rPr>
                <w:rFonts w:ascii="Commissioner" w:eastAsia="Commissioner" w:hAnsi="Commissioner" w:cs="Commissioner"/>
                <w:sz w:val="16"/>
                <w:szCs w:val="16"/>
              </w:rPr>
            </w:pPr>
          </w:p>
        </w:tc>
        <w:tc>
          <w:tcPr>
            <w:tcW w:w="425" w:type="pct"/>
          </w:tcPr>
          <w:p w14:paraId="30BFCF67" w14:textId="77777777" w:rsidR="00D90791" w:rsidRPr="00776DAC" w:rsidRDefault="00D90791" w:rsidP="00517DEC">
            <w:pPr>
              <w:spacing w:after="0"/>
              <w:jc w:val="center"/>
              <w:rPr>
                <w:rFonts w:ascii="Commissioner" w:eastAsia="Commissioner" w:hAnsi="Commissioner" w:cs="Commissioner"/>
                <w:sz w:val="20"/>
                <w:szCs w:val="20"/>
              </w:rPr>
            </w:pPr>
          </w:p>
        </w:tc>
        <w:tc>
          <w:tcPr>
            <w:tcW w:w="510" w:type="pct"/>
            <w:gridSpan w:val="3"/>
          </w:tcPr>
          <w:p w14:paraId="49848240" w14:textId="77777777" w:rsidR="00D90791" w:rsidRPr="004B6F25" w:rsidRDefault="00D90791" w:rsidP="00517DEC">
            <w:pPr>
              <w:spacing w:after="0"/>
              <w:jc w:val="center"/>
              <w:rPr>
                <w:rFonts w:ascii="Commissioner" w:eastAsia="Commissioner" w:hAnsi="Commissioner" w:cs="Commissioner"/>
                <w:sz w:val="20"/>
                <w:szCs w:val="20"/>
              </w:rPr>
            </w:pPr>
          </w:p>
        </w:tc>
        <w:tc>
          <w:tcPr>
            <w:tcW w:w="547" w:type="pct"/>
            <w:vAlign w:val="center"/>
          </w:tcPr>
          <w:p w14:paraId="7B85B74D" w14:textId="77777777" w:rsidR="00D90791" w:rsidRDefault="00D90791"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53D5EDF2" w14:textId="77777777" w:rsidR="00D90791" w:rsidRPr="00CC4D9C" w:rsidRDefault="00D90791"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D90791" w:rsidRPr="00776DAC" w14:paraId="1ECB2741" w14:textId="77777777" w:rsidTr="00CC098F">
        <w:trPr>
          <w:trHeight w:val="169"/>
        </w:trPr>
        <w:tc>
          <w:tcPr>
            <w:tcW w:w="257" w:type="pct"/>
            <w:vMerge/>
            <w:shd w:val="clear" w:color="auto" w:fill="DEEAF6" w:themeFill="accent5" w:themeFillTint="33"/>
            <w:vAlign w:val="center"/>
          </w:tcPr>
          <w:p w14:paraId="5F027BF8" w14:textId="77777777" w:rsidR="00D90791" w:rsidRPr="00776DAC" w:rsidRDefault="00D90791"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7D5AC882" w14:textId="77777777" w:rsidR="00D90791" w:rsidRPr="00CC4D9C" w:rsidRDefault="00D9079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D90791" w:rsidRPr="00776DAC" w14:paraId="28F7EB11" w14:textId="77777777" w:rsidTr="00CC098F">
        <w:trPr>
          <w:trHeight w:val="1844"/>
        </w:trPr>
        <w:tc>
          <w:tcPr>
            <w:tcW w:w="257" w:type="pct"/>
            <w:vMerge/>
            <w:shd w:val="clear" w:color="auto" w:fill="DEEAF6" w:themeFill="accent5" w:themeFillTint="33"/>
            <w:vAlign w:val="center"/>
          </w:tcPr>
          <w:p w14:paraId="72AD9E2F" w14:textId="77777777" w:rsidR="00D90791" w:rsidRPr="00776DAC" w:rsidRDefault="00D90791" w:rsidP="00517DEC">
            <w:pPr>
              <w:spacing w:after="0"/>
              <w:jc w:val="center"/>
              <w:rPr>
                <w:rFonts w:ascii="Commissioner" w:eastAsia="Commissioner" w:hAnsi="Commissioner" w:cs="Commissioner"/>
                <w:sz w:val="20"/>
                <w:szCs w:val="20"/>
              </w:rPr>
            </w:pPr>
          </w:p>
        </w:tc>
        <w:tc>
          <w:tcPr>
            <w:tcW w:w="1124" w:type="pct"/>
            <w:vAlign w:val="center"/>
          </w:tcPr>
          <w:p w14:paraId="099A6C69" w14:textId="77777777" w:rsidR="00D90791" w:rsidRDefault="00D90791"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043DAB06" w14:textId="0490C0E5" w:rsidR="00D90791" w:rsidRPr="00B407B5" w:rsidRDefault="00D90791"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Pr>
                <w:rFonts w:ascii="Commissioner" w:eastAsia="Commissioner" w:hAnsi="Commissioner" w:cs="Commissioner"/>
                <w:i/>
                <w:iCs/>
                <w:color w:val="00B050"/>
                <w:sz w:val="20"/>
                <w:szCs w:val="20"/>
              </w:rPr>
              <w:t>4</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4CD6C578" w14:textId="77777777" w:rsidR="00D90791" w:rsidRPr="00AE1B63" w:rsidRDefault="00D90791"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66626096" w14:textId="77777777" w:rsidR="00D90791" w:rsidRPr="00776DAC" w:rsidRDefault="00D90791"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67204C15" w14:textId="77777777" w:rsidR="00D90791" w:rsidRPr="00776DAC" w:rsidRDefault="00D90791"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5D13A98E" w14:textId="77777777" w:rsidR="00D90791" w:rsidRPr="00772C81" w:rsidRDefault="00D90791"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565C83F4" w14:textId="77777777" w:rsidR="00D90791" w:rsidRPr="007112E8" w:rsidRDefault="00D90791"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363EF98A" w14:textId="77777777" w:rsidR="00D90791" w:rsidRPr="00CC4D9C" w:rsidRDefault="00D90791"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90 min.</w:t>
            </w:r>
          </w:p>
        </w:tc>
      </w:tr>
      <w:tr w:rsidR="00D90791" w:rsidRPr="00776DAC" w14:paraId="79A3D400" w14:textId="77777777" w:rsidTr="00CC098F">
        <w:trPr>
          <w:trHeight w:val="188"/>
        </w:trPr>
        <w:tc>
          <w:tcPr>
            <w:tcW w:w="257" w:type="pct"/>
            <w:vMerge/>
            <w:shd w:val="clear" w:color="auto" w:fill="DEEAF6" w:themeFill="accent5" w:themeFillTint="33"/>
            <w:vAlign w:val="center"/>
          </w:tcPr>
          <w:p w14:paraId="4A01AD0A" w14:textId="77777777" w:rsidR="00D90791" w:rsidRPr="00776DAC" w:rsidRDefault="00D90791"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3D582582" w14:textId="77777777" w:rsidR="00D90791" w:rsidRPr="00CC4D9C" w:rsidRDefault="00D90791"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D90791" w:rsidRPr="00776DAC" w14:paraId="302B85FB" w14:textId="77777777" w:rsidTr="00CC098F">
        <w:trPr>
          <w:trHeight w:val="1064"/>
        </w:trPr>
        <w:tc>
          <w:tcPr>
            <w:tcW w:w="257" w:type="pct"/>
            <w:vMerge/>
            <w:vAlign w:val="center"/>
          </w:tcPr>
          <w:p w14:paraId="1D08F3CC" w14:textId="77777777" w:rsidR="00D90791" w:rsidRPr="00776DAC" w:rsidRDefault="00D90791" w:rsidP="00517DEC">
            <w:pPr>
              <w:spacing w:after="0"/>
              <w:jc w:val="center"/>
              <w:rPr>
                <w:rFonts w:ascii="Commissioner" w:eastAsia="Commissioner" w:hAnsi="Commissioner" w:cs="Commissioner"/>
                <w:sz w:val="20"/>
                <w:szCs w:val="20"/>
              </w:rPr>
            </w:pPr>
          </w:p>
        </w:tc>
        <w:tc>
          <w:tcPr>
            <w:tcW w:w="1124" w:type="pct"/>
            <w:vAlign w:val="center"/>
          </w:tcPr>
          <w:p w14:paraId="7B7D8CE2" w14:textId="77777777" w:rsidR="00D90791" w:rsidRPr="00776DAC" w:rsidRDefault="00D90791"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1A92A7A6" w14:textId="77777777" w:rsidR="00D90791" w:rsidRPr="00D02A7D" w:rsidRDefault="00D90791"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0736545D" w14:textId="292586B3" w:rsidR="00D90791" w:rsidRDefault="00D90791"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Pr>
                <w:rFonts w:ascii="Commissioner" w:eastAsia="Commissioner" w:hAnsi="Commissioner" w:cs="Commissioner"/>
                <w:i/>
                <w:iCs/>
                <w:color w:val="00B050"/>
                <w:sz w:val="20"/>
                <w:szCs w:val="20"/>
                <w:lang w:val="es-ES"/>
              </w:rPr>
              <w:t>4</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4A4F2B15" w14:textId="77777777" w:rsidR="00D90791" w:rsidRPr="00D02A7D" w:rsidRDefault="00D90791" w:rsidP="00517DEC">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5A34A06A" w14:textId="4C9B20A0" w:rsidR="00D90791" w:rsidRPr="00776DAC" w:rsidRDefault="00D90791"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Pr>
                <w:rFonts w:ascii="Commissioner" w:hAnsi="Commissioner" w:cs="Arial"/>
                <w:sz w:val="20"/>
                <w:szCs w:val="20"/>
              </w:rPr>
              <w:t>4</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2FFAEFE8" w14:textId="77777777" w:rsidR="00D90791" w:rsidRPr="00776DAC" w:rsidRDefault="00D90791"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48D25240" w14:textId="77777777" w:rsidR="00D90791" w:rsidRPr="00776DAC" w:rsidRDefault="00D90791"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47AA3937" w14:textId="57057985" w:rsidR="00D90791" w:rsidRPr="00776DAC" w:rsidRDefault="00D90791"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4</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6861D642" w14:textId="77777777" w:rsidR="00D90791" w:rsidRDefault="00D90791"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0C6595AB" w14:textId="77777777" w:rsidR="00D90791" w:rsidRPr="00CC4D9C" w:rsidRDefault="00D90791"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D90791" w:rsidRPr="00776DAC" w14:paraId="2462EA3A" w14:textId="77777777" w:rsidTr="00CC098F">
        <w:trPr>
          <w:trHeight w:val="2681"/>
        </w:trPr>
        <w:tc>
          <w:tcPr>
            <w:tcW w:w="257" w:type="pct"/>
            <w:vMerge/>
            <w:tcBorders>
              <w:bottom w:val="single" w:sz="4" w:space="0" w:color="A6A6A6" w:themeColor="background1" w:themeShade="A6"/>
            </w:tcBorders>
            <w:vAlign w:val="center"/>
          </w:tcPr>
          <w:p w14:paraId="10BFC541" w14:textId="77777777" w:rsidR="00D90791" w:rsidRPr="00776DAC" w:rsidRDefault="00D90791"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27FF04A3" w14:textId="77777777" w:rsidR="00D90791" w:rsidRDefault="00D90791"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7D61B9A0" w14:textId="77777777" w:rsidR="00D90791" w:rsidRPr="00D02A7D" w:rsidRDefault="00D90791"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 su progreso y Reflexiona sobre su propio aprendizaje y áreas de mejora.</w:t>
            </w:r>
          </w:p>
          <w:p w14:paraId="291B3C37" w14:textId="79E1C6F7" w:rsidR="00D90791" w:rsidRPr="00D02A7D" w:rsidRDefault="00D90791"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Pr>
                <w:rFonts w:ascii="Commissioner" w:eastAsia="Commissioner" w:hAnsi="Commissioner" w:cs="Commissioner"/>
                <w:i/>
                <w:iCs/>
                <w:color w:val="00B050"/>
                <w:sz w:val="20"/>
                <w:szCs w:val="20"/>
                <w:lang w:val="es-ES"/>
              </w:rPr>
              <w:t>4</w:t>
            </w:r>
            <w:r w:rsidRPr="00AC7E88">
              <w:rPr>
                <w:rFonts w:ascii="Commissioner" w:eastAsia="Commissioner" w:hAnsi="Commissioner" w:cs="Commissioner"/>
                <w:color w:val="00B050"/>
                <w:sz w:val="20"/>
                <w:szCs w:val="20"/>
                <w:lang w:val="es-ES"/>
              </w:rPr>
              <w:t>.1</w:t>
            </w:r>
          </w:p>
          <w:p w14:paraId="14E1E505" w14:textId="77777777" w:rsidR="00D90791" w:rsidRPr="00D02A7D" w:rsidRDefault="00D90791"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391BBEE4" w14:textId="03575A20" w:rsidR="00D90791" w:rsidRPr="00D02A7D" w:rsidRDefault="00D90791"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Pr>
                <w:rFonts w:ascii="Commissioner" w:hAnsi="Commissioner"/>
                <w:sz w:val="20"/>
                <w:szCs w:val="20"/>
              </w:rPr>
              <w:t>4</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78771501" w14:textId="77777777" w:rsidR="00D90791" w:rsidRPr="00776DAC" w:rsidRDefault="00D90791"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0B6DC1F3" w14:textId="77777777" w:rsidR="00D90791" w:rsidRPr="00776DAC" w:rsidRDefault="00D90791"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0CB6410D" w14:textId="77777777" w:rsidR="00D90791" w:rsidRPr="009D7126" w:rsidRDefault="00D90791"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46EA44EC" w14:textId="77777777" w:rsidR="00D90791" w:rsidRPr="007112E8" w:rsidRDefault="00D90791" w:rsidP="00517DEC">
            <w:pPr>
              <w:spacing w:after="0"/>
              <w:jc w:val="center"/>
              <w:rPr>
                <w:rFonts w:ascii="Commissioner" w:eastAsia="Commissioner" w:hAnsi="Commissioner" w:cs="Commissioner"/>
                <w:b/>
                <w:bCs/>
                <w:sz w:val="20"/>
                <w:szCs w:val="20"/>
              </w:rPr>
            </w:pPr>
          </w:p>
        </w:tc>
      </w:tr>
    </w:tbl>
    <w:p w14:paraId="01C07A68" w14:textId="77777777" w:rsidR="00D90791" w:rsidRDefault="00D90791" w:rsidP="00D90791"/>
    <w:p w14:paraId="56477A4C" w14:textId="77777777" w:rsidR="00A1653B" w:rsidRDefault="00A1653B"/>
    <w:p w14:paraId="1627F512" w14:textId="77777777" w:rsidR="00A1653B" w:rsidRDefault="00A1653B"/>
    <w:p w14:paraId="0596FB10" w14:textId="77777777" w:rsidR="00CC098F" w:rsidRDefault="00CC098F"/>
    <w:p w14:paraId="4B63A4BB" w14:textId="77777777" w:rsidR="00CC098F" w:rsidRDefault="00CC098F"/>
    <w:p w14:paraId="25F7956A" w14:textId="77777777" w:rsidR="00CC098F" w:rsidRDefault="00CC098F"/>
    <w:p w14:paraId="7B92741B" w14:textId="77777777" w:rsidR="00CC098F" w:rsidRDefault="00CC098F"/>
    <w:p w14:paraId="2729918C" w14:textId="77777777" w:rsidR="00CC098F" w:rsidRDefault="00CC098F"/>
    <w:p w14:paraId="1AB3608A" w14:textId="77777777" w:rsidR="00CC098F" w:rsidRDefault="00CC098F"/>
    <w:p w14:paraId="6F80796C" w14:textId="77777777" w:rsidR="00CC098F" w:rsidRDefault="00CC098F"/>
    <w:p w14:paraId="713FA3F9" w14:textId="77777777" w:rsidR="00CC098F" w:rsidRDefault="00CC098F"/>
    <w:p w14:paraId="758D27BB" w14:textId="77777777" w:rsidR="00CC098F" w:rsidRDefault="00CC098F"/>
    <w:p w14:paraId="6C1D72B0" w14:textId="77777777" w:rsidR="00A1653B" w:rsidRDefault="00A1653B"/>
    <w:p w14:paraId="14BDC28C" w14:textId="554AFD89" w:rsidR="002E7F15" w:rsidRPr="008A72DA" w:rsidRDefault="002E7F15" w:rsidP="002E7F15">
      <w:pPr>
        <w:pStyle w:val="Ttulo1"/>
        <w:shd w:val="clear" w:color="auto" w:fill="BDD6EE" w:themeFill="accent5" w:themeFillTint="66"/>
      </w:pPr>
      <w:bookmarkStart w:id="20" w:name="_Toc212047157"/>
      <w:r w:rsidRPr="000E4052">
        <w:lastRenderedPageBreak/>
        <w:t xml:space="preserve">Progresión de aprendizaje 5. </w:t>
      </w:r>
      <w:r w:rsidR="00FE4DD6" w:rsidRPr="00FE4DD6">
        <w:t xml:space="preserve">Método de integración por partes </w:t>
      </w:r>
      <w:r w:rsidR="00050F04">
        <w:t xml:space="preserve">(semana </w:t>
      </w:r>
      <w:r w:rsidR="00FE4DD6">
        <w:t>6</w:t>
      </w:r>
      <w:r w:rsidR="00050F04">
        <w:t>)</w:t>
      </w:r>
      <w:bookmarkEnd w:id="20"/>
    </w:p>
    <w:tbl>
      <w:tblPr>
        <w:tblW w:w="5002" w:type="pct"/>
        <w:tblBorders>
          <w:insideH w:val="single" w:sz="4" w:space="0" w:color="BFBFBF"/>
        </w:tblBorders>
        <w:tblLook w:val="0400" w:firstRow="0" w:lastRow="0" w:firstColumn="0" w:lastColumn="0" w:noHBand="0" w:noVBand="1"/>
      </w:tblPr>
      <w:tblGrid>
        <w:gridCol w:w="1317"/>
        <w:gridCol w:w="3858"/>
        <w:gridCol w:w="787"/>
        <w:gridCol w:w="2354"/>
        <w:gridCol w:w="2353"/>
        <w:gridCol w:w="1725"/>
        <w:gridCol w:w="2007"/>
      </w:tblGrid>
      <w:tr w:rsidR="00050F04" w:rsidRPr="00D81126" w14:paraId="222CF1B0" w14:textId="77777777" w:rsidTr="00517DEC">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715AC176" w14:textId="77777777" w:rsidR="00050F04" w:rsidRPr="00776DAC" w:rsidRDefault="00050F04"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tcBorders>
              <w:top w:val="single" w:sz="4" w:space="0" w:color="BFBFBF" w:themeColor="background1" w:themeShade="BF"/>
              <w:left w:val="single" w:sz="4" w:space="0" w:color="FFFFFF"/>
              <w:bottom w:val="single" w:sz="4" w:space="0" w:color="BFBFBF" w:themeColor="background1" w:themeShade="BF"/>
            </w:tcBorders>
            <w:vAlign w:val="center"/>
          </w:tcPr>
          <w:p w14:paraId="41BCCADF" w14:textId="18AFC1FB" w:rsidR="00050F04" w:rsidRPr="00776DAC" w:rsidRDefault="00FE4DD6"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Cálculo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02BFA25C" w14:textId="77777777" w:rsidR="00050F04" w:rsidRPr="00776DAC" w:rsidRDefault="00050F04"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0CC452A1" w14:textId="77777777" w:rsidR="00050F04" w:rsidRPr="00776DAC" w:rsidRDefault="00050F04"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62A2AE99" w14:textId="2B334358"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Asesorías presenciales grupales: </w:t>
            </w:r>
            <w:r w:rsidR="001323EC">
              <w:rPr>
                <w:rFonts w:ascii="Commissioner" w:eastAsia="Commissioner" w:hAnsi="Commissioner" w:cs="Commissioner"/>
                <w:b/>
                <w:bCs/>
                <w:color w:val="000000"/>
                <w:sz w:val="20"/>
                <w:szCs w:val="20"/>
              </w:rPr>
              <w:t>1</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161118B0" w14:textId="0F15B4C0"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Autoestudio: </w:t>
            </w:r>
            <w:r w:rsidR="001323EC">
              <w:rPr>
                <w:rFonts w:ascii="Commissioner" w:eastAsia="Commissioner" w:hAnsi="Commissioner" w:cs="Commissioner"/>
                <w:b/>
                <w:bCs/>
                <w:color w:val="000000"/>
                <w:sz w:val="20"/>
                <w:szCs w:val="20"/>
              </w:rPr>
              <w:t>2</w:t>
            </w:r>
          </w:p>
        </w:tc>
        <w:tc>
          <w:tcPr>
            <w:tcW w:w="697"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28ECDED2" w14:textId="49E878CE"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 xml:space="preserve">Asesorías personalizadas: </w:t>
            </w:r>
            <w:r w:rsidR="001323EC">
              <w:rPr>
                <w:rFonts w:ascii="Commissioner" w:eastAsia="Commissioner" w:hAnsi="Commissioner" w:cs="Commissioner"/>
                <w:b/>
                <w:bCs/>
                <w:iCs/>
                <w:sz w:val="20"/>
                <w:szCs w:val="20"/>
              </w:rPr>
              <w:t>1</w:t>
            </w:r>
          </w:p>
        </w:tc>
      </w:tr>
    </w:tbl>
    <w:tbl>
      <w:tblPr>
        <w:tblW w:w="5003" w:type="pct"/>
        <w:tblInd w:w="-1" w:type="dxa"/>
        <w:tblBorders>
          <w:insideH w:val="single" w:sz="4" w:space="0" w:color="BFBFBF"/>
        </w:tblBorders>
        <w:tblLayout w:type="fixed"/>
        <w:tblLook w:val="0400" w:firstRow="0" w:lastRow="0" w:firstColumn="0" w:lastColumn="0" w:noHBand="0" w:noVBand="1"/>
      </w:tblPr>
      <w:tblGrid>
        <w:gridCol w:w="1322"/>
        <w:gridCol w:w="343"/>
        <w:gridCol w:w="3394"/>
        <w:gridCol w:w="5577"/>
        <w:gridCol w:w="3768"/>
      </w:tblGrid>
      <w:tr w:rsidR="00D45866" w:rsidRPr="00776DAC" w14:paraId="25661E20" w14:textId="77777777" w:rsidTr="00D45866">
        <w:trPr>
          <w:trHeight w:val="438"/>
        </w:trPr>
        <w:tc>
          <w:tcPr>
            <w:tcW w:w="459"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4183AE4" w14:textId="5835EBC7" w:rsidR="00D45866" w:rsidRPr="00776DAC" w:rsidRDefault="00D45866" w:rsidP="00D45866">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 xml:space="preserve">Progresión </w:t>
            </w:r>
            <w:r>
              <w:rPr>
                <w:rFonts w:ascii="Commissioner" w:eastAsia="Commissioner" w:hAnsi="Commissioner" w:cs="Commissioner"/>
                <w:b/>
                <w:bCs/>
                <w:sz w:val="20"/>
                <w:szCs w:val="20"/>
              </w:rPr>
              <w:t>5</w:t>
            </w:r>
          </w:p>
        </w:tc>
        <w:tc>
          <w:tcPr>
            <w:tcW w:w="4541" w:type="pct"/>
            <w:gridSpan w:val="4"/>
            <w:tcBorders>
              <w:top w:val="single" w:sz="4" w:space="0" w:color="BFBFBF" w:themeColor="background1" w:themeShade="BF"/>
              <w:left w:val="single" w:sz="4" w:space="0" w:color="FFFFFF"/>
              <w:bottom w:val="single" w:sz="4" w:space="0" w:color="BFBFBF" w:themeColor="background1" w:themeShade="BF"/>
            </w:tcBorders>
            <w:vAlign w:val="center"/>
          </w:tcPr>
          <w:p w14:paraId="4DDCA9AD" w14:textId="7F5AB2B3" w:rsidR="00D45866" w:rsidRPr="00776DAC" w:rsidRDefault="005540C2" w:rsidP="00D45866">
            <w:pPr>
              <w:spacing w:after="0" w:line="240" w:lineRule="auto"/>
              <w:jc w:val="both"/>
              <w:rPr>
                <w:rFonts w:ascii="Commissioner" w:eastAsia="Commissioner" w:hAnsi="Commissioner" w:cs="Commissioner"/>
                <w:sz w:val="20"/>
                <w:szCs w:val="20"/>
              </w:rPr>
            </w:pPr>
            <w:r w:rsidRPr="005540C2">
              <w:rPr>
                <w:rFonts w:ascii="Commissioner" w:eastAsia="Commissioner" w:hAnsi="Commissioner" w:cs="Commissioner"/>
                <w:sz w:val="20"/>
                <w:szCs w:val="20"/>
              </w:rPr>
              <w:t>Valora la aplicabilidad del método de integración por partes, desarrollando criterios para seleccionar el método más apropiado en diferentes tipos de integrales y justificando su elección.</w:t>
            </w:r>
          </w:p>
        </w:tc>
      </w:tr>
      <w:tr w:rsidR="00D45866" w:rsidRPr="00776DAC" w14:paraId="365A58E1" w14:textId="77777777" w:rsidTr="004468EC">
        <w:trPr>
          <w:trHeight w:val="367"/>
        </w:trPr>
        <w:tc>
          <w:tcPr>
            <w:tcW w:w="578" w:type="pct"/>
            <w:gridSpan w:val="2"/>
            <w:tcBorders>
              <w:top w:val="single" w:sz="4" w:space="0" w:color="BFBFBF" w:themeColor="background1" w:themeShade="BF"/>
              <w:left w:val="single" w:sz="4" w:space="0" w:color="FFFFFF"/>
            </w:tcBorders>
            <w:shd w:val="clear" w:color="auto" w:fill="F2F2F2"/>
            <w:vAlign w:val="center"/>
          </w:tcPr>
          <w:p w14:paraId="599E8804" w14:textId="3CA5909C" w:rsidR="00D45866" w:rsidRPr="00776DAC" w:rsidRDefault="00D45866" w:rsidP="00D45866">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1178"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31D4EBDA" w14:textId="210B5713" w:rsidR="00D45866" w:rsidRPr="00776DAC" w:rsidRDefault="00D45866" w:rsidP="00D45866">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1936" w:type="pct"/>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5068E156" w14:textId="7B7FE551" w:rsidR="00D45866" w:rsidRPr="00776DAC" w:rsidRDefault="00D45866" w:rsidP="00D45866">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308" w:type="pct"/>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62998398" w14:textId="6C7BBBAA" w:rsidR="00D45866" w:rsidRPr="00776DAC" w:rsidRDefault="00D45866" w:rsidP="00D45866">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1E7B2F" w:rsidRPr="00776DAC" w14:paraId="703BADD8" w14:textId="77777777" w:rsidTr="002667E8">
        <w:trPr>
          <w:trHeight w:val="1109"/>
        </w:trPr>
        <w:tc>
          <w:tcPr>
            <w:tcW w:w="578" w:type="pct"/>
            <w:gridSpan w:val="2"/>
            <w:tcBorders>
              <w:top w:val="nil"/>
              <w:left w:val="single" w:sz="4" w:space="0" w:color="FFFFFF"/>
              <w:right w:val="single" w:sz="4" w:space="0" w:color="FFFFFF"/>
            </w:tcBorders>
            <w:vAlign w:val="center"/>
          </w:tcPr>
          <w:p w14:paraId="4310707A" w14:textId="3784CC11" w:rsidR="001E7B2F" w:rsidRPr="00776DAC" w:rsidRDefault="001E7B2F" w:rsidP="001E7B2F">
            <w:pPr>
              <w:spacing w:after="0" w:line="240" w:lineRule="auto"/>
              <w:jc w:val="both"/>
              <w:rPr>
                <w:rFonts w:ascii="Commissioner" w:eastAsia="Commissioner" w:hAnsi="Commissioner" w:cs="Commissioner"/>
                <w:sz w:val="20"/>
                <w:szCs w:val="20"/>
              </w:rPr>
            </w:pPr>
            <w:r w:rsidRPr="00BC4344">
              <w:rPr>
                <w:rFonts w:ascii="Commissioner" w:hAnsi="Commissioner" w:cs="Arial"/>
                <w:sz w:val="20"/>
                <w:szCs w:val="20"/>
              </w:rPr>
              <w:t>C1 Procedural</w:t>
            </w:r>
          </w:p>
        </w:tc>
        <w:tc>
          <w:tcPr>
            <w:tcW w:w="1178" w:type="pct"/>
            <w:tcBorders>
              <w:top w:val="single" w:sz="4" w:space="0" w:color="BFBFBF"/>
              <w:left w:val="single" w:sz="4" w:space="0" w:color="FFFFFF"/>
            </w:tcBorders>
            <w:vAlign w:val="center"/>
          </w:tcPr>
          <w:p w14:paraId="68B7CFC2" w14:textId="0C342173" w:rsidR="001E7B2F" w:rsidRPr="00776DAC" w:rsidRDefault="001E7B2F" w:rsidP="001E7B2F">
            <w:pPr>
              <w:spacing w:after="0" w:line="240" w:lineRule="auto"/>
              <w:jc w:val="both"/>
              <w:rPr>
                <w:rFonts w:ascii="Commissioner" w:eastAsia="Commissioner" w:hAnsi="Commissioner" w:cs="Commissioner"/>
                <w:sz w:val="20"/>
                <w:szCs w:val="20"/>
              </w:rPr>
            </w:pPr>
            <w:r w:rsidRPr="00BC4344">
              <w:rPr>
                <w:rFonts w:ascii="Commissioner" w:hAnsi="Commissioner" w:cs="Arial"/>
                <w:sz w:val="20"/>
                <w:szCs w:val="20"/>
              </w:rPr>
              <w:t>S1 Elementos aritmético-algebraicos</w:t>
            </w:r>
          </w:p>
        </w:tc>
        <w:tc>
          <w:tcPr>
            <w:tcW w:w="1936" w:type="pct"/>
            <w:vAlign w:val="center"/>
          </w:tcPr>
          <w:p w14:paraId="6EAA44B4" w14:textId="19B22925" w:rsidR="001E7B2F" w:rsidRPr="00776DAC" w:rsidRDefault="001E7B2F" w:rsidP="001E7B2F">
            <w:pPr>
              <w:spacing w:after="0" w:line="240" w:lineRule="auto"/>
              <w:rPr>
                <w:rFonts w:ascii="Commissioner" w:eastAsia="Commissioner" w:hAnsi="Commissioner" w:cs="Commissioner"/>
                <w:sz w:val="20"/>
                <w:szCs w:val="20"/>
              </w:rPr>
            </w:pPr>
            <w:r w:rsidRPr="00BC4344">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308" w:type="pct"/>
          </w:tcPr>
          <w:p w14:paraId="717D553B" w14:textId="07AA1EB5" w:rsidR="001E7B2F" w:rsidRPr="001E7B2F" w:rsidRDefault="001E7B2F" w:rsidP="001E7B2F">
            <w:pPr>
              <w:spacing w:after="0" w:line="240" w:lineRule="auto"/>
              <w:jc w:val="both"/>
              <w:rPr>
                <w:rFonts w:ascii="Commissioner" w:eastAsia="Commissioner" w:hAnsi="Commissioner" w:cs="Commissioner"/>
                <w:sz w:val="20"/>
                <w:szCs w:val="20"/>
              </w:rPr>
            </w:pPr>
            <w:r w:rsidRPr="001E7B2F">
              <w:rPr>
                <w:rFonts w:ascii="Commissioner" w:hAnsi="Commissioner"/>
                <w:sz w:val="20"/>
                <w:szCs w:val="20"/>
              </w:rPr>
              <w:t>M1-C1 Ejecuta cálculos y algoritmos para resolver problemas matemáticos, de las ciencias y de su entorno.</w:t>
            </w:r>
          </w:p>
        </w:tc>
      </w:tr>
      <w:tr w:rsidR="001E7B2F" w:rsidRPr="00776DAC" w14:paraId="6D9F1315" w14:textId="77777777" w:rsidTr="002667E8">
        <w:trPr>
          <w:trHeight w:val="367"/>
        </w:trPr>
        <w:tc>
          <w:tcPr>
            <w:tcW w:w="578" w:type="pct"/>
            <w:gridSpan w:val="2"/>
            <w:tcBorders>
              <w:top w:val="nil"/>
              <w:left w:val="single" w:sz="4" w:space="0" w:color="FFFFFF"/>
              <w:right w:val="single" w:sz="4" w:space="0" w:color="FFFFFF"/>
            </w:tcBorders>
            <w:vAlign w:val="center"/>
          </w:tcPr>
          <w:p w14:paraId="1C3BAED2" w14:textId="6D50688E" w:rsidR="001E7B2F" w:rsidRPr="007B50A3" w:rsidRDefault="001E7B2F" w:rsidP="001E7B2F">
            <w:pPr>
              <w:spacing w:after="0" w:line="240" w:lineRule="auto"/>
              <w:rPr>
                <w:rFonts w:ascii="Commissioner" w:eastAsia="Commissioner" w:hAnsi="Commissioner" w:cs="Commissioner"/>
                <w:b/>
                <w:bCs/>
                <w:sz w:val="20"/>
                <w:szCs w:val="20"/>
              </w:rPr>
            </w:pPr>
            <w:r w:rsidRPr="00BC4344">
              <w:rPr>
                <w:rFonts w:ascii="Commissioner" w:eastAsia="Commissioner" w:hAnsi="Commissioner" w:cs="Commissioner"/>
                <w:sz w:val="20"/>
                <w:szCs w:val="20"/>
              </w:rPr>
              <w:t>C2 Procesos de intuición y razonamiento.</w:t>
            </w:r>
          </w:p>
        </w:tc>
        <w:tc>
          <w:tcPr>
            <w:tcW w:w="1178" w:type="pct"/>
            <w:tcBorders>
              <w:top w:val="single" w:sz="4" w:space="0" w:color="BFBFBF"/>
              <w:left w:val="single" w:sz="4" w:space="0" w:color="FFFFFF"/>
            </w:tcBorders>
            <w:vAlign w:val="center"/>
          </w:tcPr>
          <w:p w14:paraId="0BC0EC54" w14:textId="77777777" w:rsidR="005540C2" w:rsidRPr="005540C2" w:rsidRDefault="005540C2" w:rsidP="005540C2">
            <w:pPr>
              <w:spacing w:after="0" w:line="240" w:lineRule="auto"/>
              <w:rPr>
                <w:rFonts w:ascii="Commissioner" w:eastAsia="Commissioner" w:hAnsi="Commissioner" w:cs="Commissioner"/>
                <w:sz w:val="20"/>
                <w:szCs w:val="20"/>
              </w:rPr>
            </w:pPr>
            <w:r w:rsidRPr="005540C2">
              <w:rPr>
                <w:rFonts w:ascii="Commissioner" w:eastAsia="Commissioner" w:hAnsi="Commissioner" w:cs="Commissioner"/>
                <w:sz w:val="20"/>
                <w:szCs w:val="20"/>
              </w:rPr>
              <w:t>S2 Pensamiento intuitivo</w:t>
            </w:r>
          </w:p>
          <w:p w14:paraId="38AE78EB" w14:textId="033702B3" w:rsidR="001E7B2F" w:rsidRPr="002902F2" w:rsidRDefault="005540C2" w:rsidP="005540C2">
            <w:pPr>
              <w:spacing w:after="0" w:line="240" w:lineRule="auto"/>
              <w:rPr>
                <w:rFonts w:ascii="Commissioner" w:eastAsia="Commissioner" w:hAnsi="Commissioner" w:cs="Commissioner"/>
                <w:b/>
                <w:bCs/>
                <w:sz w:val="20"/>
                <w:szCs w:val="20"/>
              </w:rPr>
            </w:pPr>
            <w:r w:rsidRPr="005540C2">
              <w:rPr>
                <w:rFonts w:ascii="Commissioner" w:eastAsia="Commissioner" w:hAnsi="Commissioner" w:cs="Commissioner"/>
                <w:sz w:val="20"/>
                <w:szCs w:val="20"/>
              </w:rPr>
              <w:t>S3 Pensamiento formal</w:t>
            </w:r>
          </w:p>
        </w:tc>
        <w:tc>
          <w:tcPr>
            <w:tcW w:w="1936" w:type="pct"/>
            <w:vAlign w:val="center"/>
          </w:tcPr>
          <w:p w14:paraId="1861A5EA" w14:textId="55E2D112" w:rsidR="001E7B2F" w:rsidRPr="002902F2" w:rsidRDefault="001E7B2F" w:rsidP="001E7B2F">
            <w:pPr>
              <w:spacing w:after="0" w:line="240" w:lineRule="auto"/>
              <w:rPr>
                <w:rFonts w:ascii="Commissioner" w:eastAsia="Commissioner" w:hAnsi="Commissioner" w:cs="Commissioner"/>
                <w:sz w:val="20"/>
                <w:szCs w:val="20"/>
              </w:rPr>
            </w:pPr>
            <w:r w:rsidRPr="00BC4344">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308" w:type="pct"/>
          </w:tcPr>
          <w:p w14:paraId="7526D3FA" w14:textId="356282FE" w:rsidR="001E7B2F" w:rsidRPr="001E7B2F" w:rsidRDefault="005540C2" w:rsidP="001E7B2F">
            <w:pPr>
              <w:spacing w:after="0" w:line="240" w:lineRule="auto"/>
              <w:jc w:val="both"/>
              <w:rPr>
                <w:rFonts w:ascii="Commissioner" w:eastAsia="Commissioner" w:hAnsi="Commissioner" w:cs="Commissioner"/>
                <w:b/>
                <w:bCs/>
                <w:sz w:val="20"/>
                <w:szCs w:val="20"/>
              </w:rPr>
            </w:pPr>
            <w:r w:rsidRPr="005540C2">
              <w:rPr>
                <w:rFonts w:ascii="Commissioner" w:hAnsi="Commissioner"/>
                <w:sz w:val="20"/>
                <w:szCs w:val="20"/>
              </w:rPr>
              <w:t>M3-C2 Compara hechos, opiniones o afirmaciones para organizarlos en formas lógicas útiles en la solución de problemas y explicación de situaciones y fenómenos.</w:t>
            </w:r>
          </w:p>
        </w:tc>
      </w:tr>
      <w:tr w:rsidR="001E7B2F" w:rsidRPr="00776DAC" w14:paraId="2D853F4E" w14:textId="77777777" w:rsidTr="009271A0">
        <w:trPr>
          <w:trHeight w:val="367"/>
        </w:trPr>
        <w:tc>
          <w:tcPr>
            <w:tcW w:w="578" w:type="pct"/>
            <w:gridSpan w:val="2"/>
            <w:tcBorders>
              <w:top w:val="single" w:sz="4" w:space="0" w:color="BFBFBF"/>
              <w:left w:val="single" w:sz="4" w:space="0" w:color="FFFFFF"/>
              <w:bottom w:val="single" w:sz="4" w:space="0" w:color="auto"/>
              <w:right w:val="single" w:sz="4" w:space="0" w:color="FFFFFF"/>
            </w:tcBorders>
            <w:vAlign w:val="center"/>
          </w:tcPr>
          <w:p w14:paraId="3724ADA6" w14:textId="5314BD4F" w:rsidR="001E7B2F" w:rsidRPr="007B50A3" w:rsidRDefault="001E7B2F" w:rsidP="001E7B2F">
            <w:pPr>
              <w:spacing w:after="0" w:line="240" w:lineRule="auto"/>
              <w:rPr>
                <w:rFonts w:ascii="Commissioner" w:eastAsia="Commissioner" w:hAnsi="Commissioner" w:cs="Commissioner"/>
                <w:b/>
                <w:bCs/>
                <w:sz w:val="20"/>
                <w:szCs w:val="20"/>
              </w:rPr>
            </w:pPr>
            <w:r w:rsidRPr="00BC4344">
              <w:rPr>
                <w:rFonts w:ascii="Commissioner" w:hAnsi="Commissioner" w:cs="Arial"/>
                <w:sz w:val="20"/>
                <w:szCs w:val="20"/>
              </w:rPr>
              <w:t>C4 Interacción y lenguaje matemático</w:t>
            </w:r>
          </w:p>
        </w:tc>
        <w:tc>
          <w:tcPr>
            <w:tcW w:w="1178" w:type="pct"/>
            <w:tcBorders>
              <w:top w:val="single" w:sz="4" w:space="0" w:color="BFBFBF"/>
              <w:left w:val="single" w:sz="4" w:space="0" w:color="FFFFFF"/>
              <w:bottom w:val="single" w:sz="4" w:space="0" w:color="auto"/>
            </w:tcBorders>
            <w:vAlign w:val="center"/>
          </w:tcPr>
          <w:p w14:paraId="15269D7D" w14:textId="10E3E987" w:rsidR="001E7B2F" w:rsidRPr="00776DAC" w:rsidRDefault="005540C2" w:rsidP="001E7B2F">
            <w:pPr>
              <w:spacing w:after="0" w:line="240" w:lineRule="auto"/>
              <w:rPr>
                <w:rFonts w:ascii="Commissioner" w:eastAsia="Commissioner" w:hAnsi="Commissioner" w:cs="Commissioner"/>
                <w:b/>
                <w:bCs/>
                <w:sz w:val="20"/>
                <w:szCs w:val="20"/>
              </w:rPr>
            </w:pPr>
            <w:r w:rsidRPr="005540C2">
              <w:rPr>
                <w:rFonts w:ascii="Commissioner" w:hAnsi="Commissioner" w:cs="Arial"/>
                <w:sz w:val="20"/>
                <w:szCs w:val="20"/>
              </w:rPr>
              <w:t>S3 Ambiente matemático de Comunicación</w:t>
            </w:r>
          </w:p>
        </w:tc>
        <w:tc>
          <w:tcPr>
            <w:tcW w:w="1936" w:type="pct"/>
            <w:tcBorders>
              <w:top w:val="single" w:sz="4" w:space="0" w:color="BFBFBF"/>
              <w:bottom w:val="single" w:sz="4" w:space="0" w:color="auto"/>
            </w:tcBorders>
            <w:vAlign w:val="center"/>
          </w:tcPr>
          <w:p w14:paraId="05747245" w14:textId="6BB4EA27" w:rsidR="001E7B2F" w:rsidRPr="00776DAC" w:rsidRDefault="001E7B2F" w:rsidP="001E7B2F">
            <w:pPr>
              <w:spacing w:after="0" w:line="240" w:lineRule="auto"/>
              <w:rPr>
                <w:rFonts w:ascii="Commissioner" w:eastAsia="Commissioner" w:hAnsi="Commissioner" w:cs="Commissioner"/>
                <w:sz w:val="20"/>
                <w:szCs w:val="20"/>
              </w:rPr>
            </w:pPr>
            <w:r w:rsidRPr="00BC4344">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308" w:type="pct"/>
            <w:tcBorders>
              <w:top w:val="single" w:sz="4" w:space="0" w:color="BFBFBF"/>
              <w:bottom w:val="single" w:sz="4" w:space="0" w:color="auto"/>
            </w:tcBorders>
          </w:tcPr>
          <w:p w14:paraId="5F507AD6" w14:textId="1AD37E76" w:rsidR="001E7B2F" w:rsidRPr="001E7B2F" w:rsidRDefault="005540C2" w:rsidP="001E7B2F">
            <w:pPr>
              <w:spacing w:after="0" w:line="240" w:lineRule="auto"/>
              <w:jc w:val="both"/>
              <w:rPr>
                <w:rFonts w:ascii="Commissioner" w:eastAsia="Commissioner" w:hAnsi="Commissioner" w:cs="Commissioner"/>
                <w:b/>
                <w:bCs/>
                <w:sz w:val="20"/>
                <w:szCs w:val="20"/>
              </w:rPr>
            </w:pPr>
            <w:r w:rsidRPr="005540C2">
              <w:rPr>
                <w:rFonts w:ascii="Commissioner" w:hAnsi="Commissioner"/>
                <w:sz w:val="20"/>
                <w:szCs w:val="20"/>
              </w:rPr>
              <w:t>M3-C4 Organiza los procedimientos empleados en la solución de un problema a través de argumentos formales para someterlo a debate o evaluación.</w:t>
            </w:r>
          </w:p>
        </w:tc>
      </w:tr>
    </w:tbl>
    <w:p w14:paraId="22C16FA6" w14:textId="77777777" w:rsidR="00CC4996" w:rsidRDefault="00CC4996"/>
    <w:p w14:paraId="6B732EA0" w14:textId="77777777" w:rsidR="00B42496" w:rsidRDefault="00B42496"/>
    <w:p w14:paraId="28606DDC" w14:textId="77777777" w:rsidR="00B42496" w:rsidRDefault="00B42496"/>
    <w:p w14:paraId="7C884917" w14:textId="77777777" w:rsidR="00B42496" w:rsidRDefault="00B42496"/>
    <w:p w14:paraId="68500D4D" w14:textId="77777777" w:rsidR="005540C2" w:rsidRDefault="005540C2"/>
    <w:p w14:paraId="4AA50A41" w14:textId="77777777" w:rsidR="005540C2" w:rsidRDefault="005540C2"/>
    <w:p w14:paraId="34D3DE69" w14:textId="77777777" w:rsidR="005540C2" w:rsidRDefault="005540C2"/>
    <w:p w14:paraId="35F778E0" w14:textId="77777777" w:rsidR="00DC5A4B" w:rsidRDefault="00DC5A4B"/>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61"/>
        <w:gridCol w:w="3104"/>
        <w:gridCol w:w="4193"/>
        <w:gridCol w:w="2084"/>
        <w:gridCol w:w="1305"/>
        <w:gridCol w:w="1457"/>
        <w:gridCol w:w="1498"/>
      </w:tblGrid>
      <w:tr w:rsidR="00B42496" w:rsidRPr="00776DAC" w14:paraId="234FDDB7" w14:textId="77777777" w:rsidTr="00ED4169">
        <w:trPr>
          <w:trHeight w:val="438"/>
        </w:trPr>
        <w:tc>
          <w:tcPr>
            <w:tcW w:w="262" w:type="pct"/>
            <w:shd w:val="clear" w:color="auto" w:fill="BFBFBF"/>
            <w:vAlign w:val="center"/>
          </w:tcPr>
          <w:p w14:paraId="28E4417E"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8" w:type="pct"/>
            <w:shd w:val="clear" w:color="auto" w:fill="BFBFBF"/>
            <w:vAlign w:val="center"/>
          </w:tcPr>
          <w:p w14:paraId="57B14C53"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6" w:type="pct"/>
            <w:shd w:val="clear" w:color="auto" w:fill="BFBFBF"/>
            <w:vAlign w:val="center"/>
          </w:tcPr>
          <w:p w14:paraId="47C9E5EB"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4" w:type="pct"/>
            <w:shd w:val="clear" w:color="auto" w:fill="BFBFBF"/>
          </w:tcPr>
          <w:p w14:paraId="27863314" w14:textId="77777777" w:rsidR="00B42496"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62623D69"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3" w:type="pct"/>
            <w:shd w:val="clear" w:color="auto" w:fill="BFBFBF"/>
            <w:vAlign w:val="center"/>
          </w:tcPr>
          <w:p w14:paraId="6DDAD95B"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6" w:type="pct"/>
            <w:shd w:val="clear" w:color="auto" w:fill="BFBFBF"/>
            <w:vAlign w:val="center"/>
          </w:tcPr>
          <w:p w14:paraId="7FD16DB1"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0" w:type="pct"/>
            <w:shd w:val="clear" w:color="auto" w:fill="BFBFBF"/>
            <w:vAlign w:val="center"/>
          </w:tcPr>
          <w:p w14:paraId="206A2666"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443"/>
        <w:gridCol w:w="1710"/>
        <w:gridCol w:w="1224"/>
        <w:gridCol w:w="1468"/>
        <w:gridCol w:w="1575"/>
      </w:tblGrid>
      <w:tr w:rsidR="00B42496" w:rsidRPr="00776DAC" w14:paraId="775EA429" w14:textId="77777777" w:rsidTr="00517DEC">
        <w:trPr>
          <w:trHeight w:val="226"/>
        </w:trPr>
        <w:tc>
          <w:tcPr>
            <w:tcW w:w="257" w:type="pct"/>
            <w:vMerge w:val="restart"/>
            <w:shd w:val="clear" w:color="auto" w:fill="DEEAF6" w:themeFill="accent5" w:themeFillTint="33"/>
            <w:textDirection w:val="btLr"/>
            <w:vAlign w:val="center"/>
          </w:tcPr>
          <w:p w14:paraId="49F973F8" w14:textId="77777777" w:rsidR="00B42496" w:rsidRPr="00DD6273" w:rsidRDefault="00B42496"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6"/>
            <w:shd w:val="clear" w:color="auto" w:fill="E2EFD9" w:themeFill="accent6" w:themeFillTint="33"/>
            <w:vAlign w:val="center"/>
          </w:tcPr>
          <w:p w14:paraId="01E2DDAB" w14:textId="77777777" w:rsidR="00B42496" w:rsidRPr="00776DAC" w:rsidRDefault="00B42496"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B42496" w:rsidRPr="00776DAC" w14:paraId="0C22AECC" w14:textId="77777777" w:rsidTr="00517DEC">
        <w:trPr>
          <w:trHeight w:val="170"/>
        </w:trPr>
        <w:tc>
          <w:tcPr>
            <w:tcW w:w="257" w:type="pct"/>
            <w:vMerge/>
            <w:shd w:val="clear" w:color="auto" w:fill="DEEAF6" w:themeFill="accent5" w:themeFillTint="33"/>
            <w:vAlign w:val="center"/>
          </w:tcPr>
          <w:p w14:paraId="04CCBE33" w14:textId="77777777" w:rsidR="00B42496" w:rsidRPr="00DD6273" w:rsidRDefault="00B42496"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3DA953F7" w14:textId="68E0D724" w:rsidR="00B42496" w:rsidRDefault="00B42496"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sidR="00B373E1">
              <w:rPr>
                <w:rFonts w:ascii="Commissioner" w:eastAsia="Commissioner" w:hAnsi="Commissioner" w:cs="Commissioner"/>
                <w:sz w:val="20"/>
                <w:szCs w:val="20"/>
              </w:rPr>
              <w:t>5</w:t>
            </w:r>
            <w:r w:rsidRPr="00C42AD3">
              <w:rPr>
                <w:rFonts w:ascii="Commissioner" w:eastAsia="Commissioner" w:hAnsi="Commissioner" w:cs="Commissioner"/>
                <w:sz w:val="20"/>
                <w:szCs w:val="20"/>
              </w:rPr>
              <w:t xml:space="preserve"> y las metas de aprendizaje.</w:t>
            </w:r>
          </w:p>
        </w:tc>
        <w:tc>
          <w:tcPr>
            <w:tcW w:w="1543" w:type="pct"/>
          </w:tcPr>
          <w:p w14:paraId="2406EF5E" w14:textId="77777777" w:rsidR="00B42496" w:rsidRPr="008E4E86" w:rsidRDefault="00B42496"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Align w:val="center"/>
          </w:tcPr>
          <w:p w14:paraId="3919AB50" w14:textId="77777777" w:rsidR="00B42496" w:rsidRPr="002F658E" w:rsidRDefault="00B42496" w:rsidP="00517DEC">
            <w:pPr>
              <w:spacing w:after="0" w:line="240" w:lineRule="auto"/>
              <w:jc w:val="center"/>
              <w:rPr>
                <w:rFonts w:ascii="Commissioner" w:eastAsia="Commissioner" w:hAnsi="Commissioner" w:cs="Commissioner"/>
                <w:sz w:val="20"/>
                <w:szCs w:val="20"/>
              </w:rPr>
            </w:pPr>
          </w:p>
        </w:tc>
        <w:tc>
          <w:tcPr>
            <w:tcW w:w="425" w:type="pct"/>
            <w:vAlign w:val="center"/>
          </w:tcPr>
          <w:p w14:paraId="28CDDE73" w14:textId="77777777" w:rsidR="00B42496" w:rsidRPr="002F658E" w:rsidRDefault="00B42496" w:rsidP="00517DEC">
            <w:pPr>
              <w:spacing w:after="0" w:line="240" w:lineRule="auto"/>
              <w:jc w:val="center"/>
              <w:rPr>
                <w:rFonts w:ascii="Commissioner" w:eastAsia="Commissioner" w:hAnsi="Commissioner" w:cs="Commissioner"/>
                <w:sz w:val="20"/>
                <w:szCs w:val="20"/>
              </w:rPr>
            </w:pPr>
          </w:p>
        </w:tc>
        <w:tc>
          <w:tcPr>
            <w:tcW w:w="510" w:type="pct"/>
            <w:vAlign w:val="center"/>
          </w:tcPr>
          <w:p w14:paraId="7CDBB911" w14:textId="77777777" w:rsidR="00B42496" w:rsidRDefault="00B42496" w:rsidP="00517DEC">
            <w:pPr>
              <w:spacing w:after="0" w:line="240" w:lineRule="auto"/>
              <w:jc w:val="center"/>
              <w:rPr>
                <w:rFonts w:ascii="Commissioner" w:eastAsia="Commissioner" w:hAnsi="Commissioner" w:cs="Commissioner"/>
                <w:sz w:val="20"/>
                <w:szCs w:val="20"/>
              </w:rPr>
            </w:pPr>
          </w:p>
        </w:tc>
        <w:tc>
          <w:tcPr>
            <w:tcW w:w="547" w:type="pct"/>
            <w:vMerge w:val="restart"/>
            <w:vAlign w:val="center"/>
          </w:tcPr>
          <w:p w14:paraId="1457B278" w14:textId="77777777" w:rsidR="00B42496" w:rsidRPr="007112E8" w:rsidRDefault="00B42496"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036671A6" w14:textId="7B19FE92" w:rsidR="00B42496" w:rsidRPr="00E0698A" w:rsidRDefault="005F57DB"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10</w:t>
            </w:r>
            <w:r w:rsidR="00B42496" w:rsidRPr="00E0698A">
              <w:rPr>
                <w:rFonts w:ascii="Commissioner" w:eastAsia="Commissioner" w:hAnsi="Commissioner" w:cs="Commissioner"/>
                <w:sz w:val="20"/>
                <w:szCs w:val="20"/>
              </w:rPr>
              <w:t xml:space="preserve"> min</w:t>
            </w:r>
            <w:r w:rsidR="00B42496">
              <w:rPr>
                <w:rFonts w:ascii="Commissioner" w:eastAsia="Commissioner" w:hAnsi="Commissioner" w:cs="Commissioner"/>
                <w:sz w:val="20"/>
                <w:szCs w:val="20"/>
              </w:rPr>
              <w:t>.</w:t>
            </w:r>
          </w:p>
        </w:tc>
      </w:tr>
      <w:tr w:rsidR="004D7E82" w:rsidRPr="00776DAC" w14:paraId="377CDE8C" w14:textId="77777777" w:rsidTr="00FF2F27">
        <w:trPr>
          <w:trHeight w:val="2148"/>
        </w:trPr>
        <w:tc>
          <w:tcPr>
            <w:tcW w:w="257" w:type="pct"/>
            <w:vMerge/>
            <w:shd w:val="clear" w:color="auto" w:fill="DEEAF6" w:themeFill="accent5" w:themeFillTint="33"/>
            <w:vAlign w:val="center"/>
          </w:tcPr>
          <w:p w14:paraId="29987225" w14:textId="77777777" w:rsidR="004D7E82" w:rsidRPr="00DD6273" w:rsidRDefault="004D7E82"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48AEC038" w14:textId="77777777" w:rsidR="004D7E82" w:rsidRDefault="004D7E82" w:rsidP="00517DEC">
            <w:pPr>
              <w:spacing w:after="0"/>
              <w:jc w:val="both"/>
              <w:rPr>
                <w:rFonts w:ascii="Commissioner" w:eastAsia="Commissioner" w:hAnsi="Commissioner" w:cs="Commissioner"/>
                <w:sz w:val="20"/>
                <w:szCs w:val="20"/>
              </w:rPr>
            </w:pPr>
            <w:r w:rsidRPr="00876C5D">
              <w:rPr>
                <w:rFonts w:ascii="Commissioner" w:eastAsia="Commissioner" w:hAnsi="Commissioner" w:cs="Commissioner"/>
                <w:sz w:val="20"/>
                <w:szCs w:val="20"/>
              </w:rPr>
              <w:t xml:space="preserve">Plantea pregunta detonadora: </w:t>
            </w:r>
          </w:p>
          <w:p w14:paraId="585FCB75" w14:textId="082128DC" w:rsidR="00F3750A" w:rsidRPr="00776DAC" w:rsidRDefault="00F3750A"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Has el momento has calculado integrales usando las fórmulas básicas y la técnica de cambio de variable o sustitución, con estas herramientas, ¿puedes calcular la </w:t>
            </w:r>
            <w:r w:rsidRPr="00F3750A">
              <w:rPr>
                <w:rFonts w:ascii="Commissioner" w:eastAsia="Commissioner" w:hAnsi="Commissioner" w:cs="Commissioner"/>
                <w:sz w:val="20"/>
                <w:szCs w:val="20"/>
              </w:rPr>
              <w:t xml:space="preserve">integral </w:t>
            </w:r>
            <m:oMath>
              <m:r>
                <w:rPr>
                  <w:rFonts w:ascii="Cambria Math" w:hAnsi="Cambria Math"/>
                  <w:color w:val="000000" w:themeColor="text1"/>
                  <w:sz w:val="20"/>
                  <w:szCs w:val="20"/>
                </w:rPr>
                <m:t xml:space="preserve">∫x </m:t>
              </m:r>
              <m:r>
                <m:rPr>
                  <m:sty m:val="p"/>
                </m:rPr>
                <w:rPr>
                  <w:rFonts w:ascii="Cambria Math" w:hAnsi="Cambria Math"/>
                  <w:color w:val="000000" w:themeColor="text1"/>
                  <w:sz w:val="20"/>
                  <w:szCs w:val="20"/>
                </w:rPr>
                <m:t>sen</m:t>
              </m:r>
              <m:r>
                <w:rPr>
                  <w:rFonts w:ascii="Cambria Math" w:hAnsi="Cambria Math"/>
                  <w:color w:val="000000" w:themeColor="text1"/>
                  <w:sz w:val="20"/>
                  <w:szCs w:val="20"/>
                </w:rPr>
                <m:t xml:space="preserve"> x dx</m:t>
              </m:r>
            </m:oMath>
            <w:r w:rsidRPr="00F3750A">
              <w:rPr>
                <w:rFonts w:ascii="Commissioner" w:eastAsia="Commissioner" w:hAnsi="Commissioner" w:cs="Commissioner"/>
                <w:color w:val="000000" w:themeColor="text1"/>
                <w:sz w:val="20"/>
                <w:szCs w:val="20"/>
              </w:rPr>
              <w:t>?</w:t>
            </w:r>
          </w:p>
        </w:tc>
        <w:tc>
          <w:tcPr>
            <w:tcW w:w="1543" w:type="pct"/>
            <w:vAlign w:val="center"/>
          </w:tcPr>
          <w:p w14:paraId="6E0D356C" w14:textId="1E8FF114" w:rsidR="004D7E82" w:rsidRPr="007D3808" w:rsidRDefault="008E791E"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Pr>
                <w:rFonts w:ascii="Commissioner" w:eastAsia="Commissioner" w:hAnsi="Commissioner" w:cs="Commissioner"/>
                <w:sz w:val="20"/>
                <w:szCs w:val="20"/>
              </w:rPr>
              <w:t>Responden a la pregunta planteada y reflexionan al respecto.</w:t>
            </w:r>
          </w:p>
        </w:tc>
        <w:tc>
          <w:tcPr>
            <w:tcW w:w="594" w:type="pct"/>
            <w:vAlign w:val="center"/>
          </w:tcPr>
          <w:p w14:paraId="0BC75BFC" w14:textId="77777777" w:rsidR="004D7E82" w:rsidRPr="002F658E" w:rsidRDefault="004D7E82"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Align w:val="center"/>
          </w:tcPr>
          <w:p w14:paraId="7A208DD0" w14:textId="77777777" w:rsidR="004D7E82" w:rsidRPr="002F658E" w:rsidRDefault="004D7E82"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4DED5867" w14:textId="77777777" w:rsidR="004D7E82" w:rsidRPr="00E0698A" w:rsidRDefault="004D7E82"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ign w:val="center"/>
          </w:tcPr>
          <w:p w14:paraId="25653A5E" w14:textId="77777777" w:rsidR="004D7E82" w:rsidRPr="00E0698A" w:rsidRDefault="004D7E82" w:rsidP="00517DEC">
            <w:pPr>
              <w:spacing w:after="0" w:line="240" w:lineRule="auto"/>
              <w:jc w:val="center"/>
              <w:rPr>
                <w:rFonts w:ascii="Commissioner" w:eastAsia="Commissioner" w:hAnsi="Commissioner" w:cs="Commissioner"/>
                <w:sz w:val="20"/>
                <w:szCs w:val="20"/>
              </w:rPr>
            </w:pPr>
          </w:p>
        </w:tc>
      </w:tr>
      <w:tr w:rsidR="00B42496" w:rsidRPr="00776DAC" w14:paraId="26014B6F" w14:textId="77777777" w:rsidTr="00517DEC">
        <w:trPr>
          <w:trHeight w:val="219"/>
        </w:trPr>
        <w:tc>
          <w:tcPr>
            <w:tcW w:w="257" w:type="pct"/>
            <w:vMerge/>
            <w:shd w:val="clear" w:color="auto" w:fill="DEEAF6" w:themeFill="accent5" w:themeFillTint="33"/>
            <w:vAlign w:val="center"/>
          </w:tcPr>
          <w:p w14:paraId="7A922BE1" w14:textId="77777777" w:rsidR="00B42496" w:rsidRPr="00DD6273" w:rsidRDefault="00B42496"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6"/>
            <w:shd w:val="clear" w:color="auto" w:fill="F2F2F2" w:themeFill="background1" w:themeFillShade="F2"/>
            <w:vAlign w:val="center"/>
          </w:tcPr>
          <w:p w14:paraId="54AA5810" w14:textId="77777777" w:rsidR="00B42496" w:rsidRPr="00E0698A" w:rsidRDefault="00B42496"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AF5D33" w:rsidRPr="00776DAC" w14:paraId="47722722" w14:textId="77777777" w:rsidTr="00AF5D33">
        <w:trPr>
          <w:trHeight w:val="494"/>
        </w:trPr>
        <w:tc>
          <w:tcPr>
            <w:tcW w:w="257" w:type="pct"/>
            <w:vMerge/>
            <w:tcBorders>
              <w:bottom w:val="single" w:sz="4" w:space="0" w:color="A6A6A6" w:themeColor="background1" w:themeShade="A6"/>
            </w:tcBorders>
            <w:shd w:val="clear" w:color="auto" w:fill="DEEAF6" w:themeFill="accent5" w:themeFillTint="33"/>
            <w:vAlign w:val="center"/>
          </w:tcPr>
          <w:p w14:paraId="1AB7B133" w14:textId="77777777" w:rsidR="00AF5D33" w:rsidRPr="00DD6273" w:rsidRDefault="00AF5D33" w:rsidP="008E791E">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19B27751" w14:textId="77777777" w:rsidR="00AF5D33" w:rsidRDefault="00AF5D33" w:rsidP="008E791E">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Establece la técnica de integración por partes.</w:t>
            </w:r>
          </w:p>
          <w:p w14:paraId="70EBC477" w14:textId="266AB32F" w:rsidR="00AF5D33" w:rsidRDefault="00AF5D33" w:rsidP="00DD08B1">
            <w:pPr>
              <w:spacing w:after="0"/>
              <w:jc w:val="both"/>
              <w:rPr>
                <w:rFonts w:ascii="Commissioner" w:eastAsia="Commissioner" w:hAnsi="Commissioner" w:cs="Commissioner"/>
                <w:color w:val="00B050"/>
                <w:sz w:val="20"/>
                <w:szCs w:val="20"/>
              </w:rPr>
            </w:pPr>
            <w:r>
              <w:rPr>
                <w:rFonts w:ascii="Commissioner" w:eastAsia="Commissioner" w:hAnsi="Commissioner" w:cs="Commissioner"/>
                <w:sz w:val="20"/>
                <w:szCs w:val="20"/>
              </w:rPr>
              <w:t xml:space="preserve">Explica el </w:t>
            </w:r>
            <w:r w:rsidRPr="00112072">
              <w:rPr>
                <w:rFonts w:ascii="Commissioner" w:eastAsia="Commissioner" w:hAnsi="Commissioner" w:cs="Commissioner"/>
                <w:color w:val="00B050"/>
                <w:sz w:val="20"/>
                <w:szCs w:val="20"/>
              </w:rPr>
              <w:t xml:space="preserve">Ejemplo formativo </w:t>
            </w:r>
            <w:r>
              <w:rPr>
                <w:rFonts w:ascii="Commissioner" w:eastAsia="Commissioner" w:hAnsi="Commissioner" w:cs="Commissioner"/>
                <w:color w:val="00B050"/>
                <w:sz w:val="20"/>
                <w:szCs w:val="20"/>
              </w:rPr>
              <w:t>5</w:t>
            </w:r>
            <w:r w:rsidRPr="00112072">
              <w:rPr>
                <w:rFonts w:ascii="Commissioner" w:eastAsia="Commissioner" w:hAnsi="Commissioner" w:cs="Commissioner"/>
                <w:color w:val="00B050"/>
                <w:sz w:val="20"/>
                <w:szCs w:val="20"/>
              </w:rPr>
              <w:t>.1</w:t>
            </w:r>
            <w:r>
              <w:rPr>
                <w:rFonts w:ascii="Commissioner" w:eastAsia="Commissioner" w:hAnsi="Commissioner" w:cs="Commissioner"/>
                <w:color w:val="00B050"/>
                <w:sz w:val="20"/>
                <w:szCs w:val="20"/>
              </w:rPr>
              <w:t xml:space="preserve"> y 5.2.</w:t>
            </w:r>
          </w:p>
          <w:p w14:paraId="1415BD22" w14:textId="1FDD053D" w:rsidR="00AF5D33" w:rsidRPr="00F2046C" w:rsidRDefault="00AF5D33" w:rsidP="008E791E">
            <w:pPr>
              <w:spacing w:after="0"/>
              <w:jc w:val="both"/>
              <w:rPr>
                <w:rFonts w:ascii="Commissioner" w:eastAsia="Commissioner" w:hAnsi="Commissioner" w:cs="Commissioner"/>
                <w:sz w:val="20"/>
                <w:szCs w:val="20"/>
              </w:rPr>
            </w:pPr>
          </w:p>
        </w:tc>
        <w:tc>
          <w:tcPr>
            <w:tcW w:w="1543" w:type="pct"/>
          </w:tcPr>
          <w:p w14:paraId="21057F65" w14:textId="5939442D" w:rsidR="00AF5D33" w:rsidRPr="008E4E86" w:rsidRDefault="00AF5D33" w:rsidP="008E791E">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00A4018E">
              <w:rPr>
                <w:rFonts w:ascii="Commissioner" w:eastAsia="Commissioner" w:hAnsi="Commissioner" w:cs="Commissioner"/>
                <w:sz w:val="20"/>
                <w:szCs w:val="20"/>
              </w:rPr>
              <w:t>Calculan integrales aplicando la técnica de integración por partes</w:t>
            </w:r>
            <w:r w:rsidRPr="007E227F">
              <w:rPr>
                <w:rFonts w:ascii="Commissioner" w:eastAsia="Commissioner" w:hAnsi="Commissioner" w:cs="Commissioner"/>
                <w:sz w:val="20"/>
                <w:szCs w:val="20"/>
              </w:rPr>
              <w:t>.</w:t>
            </w:r>
          </w:p>
        </w:tc>
        <w:tc>
          <w:tcPr>
            <w:tcW w:w="594" w:type="pct"/>
            <w:vAlign w:val="center"/>
          </w:tcPr>
          <w:p w14:paraId="6AF50873" w14:textId="77777777" w:rsidR="00AF5D33" w:rsidRPr="00921ACF" w:rsidRDefault="00AF5D33" w:rsidP="008E791E">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Align w:val="center"/>
          </w:tcPr>
          <w:p w14:paraId="55521DE9" w14:textId="77777777" w:rsidR="00AF5D33" w:rsidRPr="00A030AF" w:rsidRDefault="00AF5D33" w:rsidP="008E791E">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vAlign w:val="center"/>
          </w:tcPr>
          <w:p w14:paraId="4A52507B" w14:textId="77777777" w:rsidR="00AF5D33" w:rsidRPr="00AC5118" w:rsidRDefault="00AF5D33" w:rsidP="008E791E">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Align w:val="center"/>
          </w:tcPr>
          <w:p w14:paraId="52E65A8B" w14:textId="77777777" w:rsidR="00AF5D33" w:rsidRPr="007112E8" w:rsidRDefault="00AF5D33" w:rsidP="008E791E">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6A2C7ADC" w14:textId="7EAEA056" w:rsidR="00AF5D33" w:rsidRPr="007112E8" w:rsidRDefault="00AF5D33" w:rsidP="008E791E">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4</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B42496" w:rsidRPr="00776DAC" w14:paraId="197B5F89" w14:textId="77777777" w:rsidTr="00517DEC">
        <w:trPr>
          <w:trHeight w:val="219"/>
        </w:trPr>
        <w:tc>
          <w:tcPr>
            <w:tcW w:w="257" w:type="pct"/>
            <w:vMerge/>
            <w:shd w:val="clear" w:color="auto" w:fill="DEEAF6" w:themeFill="accent5" w:themeFillTint="33"/>
            <w:vAlign w:val="center"/>
          </w:tcPr>
          <w:p w14:paraId="01541BB2" w14:textId="77777777" w:rsidR="00B42496" w:rsidRPr="00DD6273" w:rsidRDefault="00B42496"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12B73510" w14:textId="77777777" w:rsidR="00B42496" w:rsidRPr="00E0698A" w:rsidRDefault="00B42496"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B42496" w:rsidRPr="00776DAC" w14:paraId="26D0A6B2" w14:textId="77777777" w:rsidTr="00517DEC">
        <w:trPr>
          <w:trHeight w:val="380"/>
        </w:trPr>
        <w:tc>
          <w:tcPr>
            <w:tcW w:w="257" w:type="pct"/>
            <w:vMerge/>
            <w:shd w:val="clear" w:color="auto" w:fill="DEEAF6" w:themeFill="accent5" w:themeFillTint="33"/>
            <w:vAlign w:val="center"/>
          </w:tcPr>
          <w:p w14:paraId="2D0CDD01" w14:textId="77777777" w:rsidR="00B42496" w:rsidRPr="00DD6273" w:rsidRDefault="00B42496"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61874378" w14:textId="310E2E9A" w:rsidR="00B42496" w:rsidRPr="003B1E60" w:rsidRDefault="00B42496" w:rsidP="00517DEC">
            <w:pPr>
              <w:spacing w:after="0"/>
              <w:jc w:val="both"/>
              <w:rPr>
                <w:rFonts w:ascii="Commissioner" w:eastAsia="Commissioner" w:hAnsi="Commissioner" w:cs="Commissioner"/>
                <w:sz w:val="20"/>
                <w:szCs w:val="20"/>
              </w:rPr>
            </w:pPr>
            <w:r w:rsidRPr="00131952">
              <w:rPr>
                <w:rFonts w:ascii="Commissioner" w:eastAsia="Commissioner" w:hAnsi="Commissioner" w:cs="Commissioner"/>
                <w:sz w:val="20"/>
                <w:szCs w:val="20"/>
              </w:rPr>
              <w:t xml:space="preserve">Recapitula </w:t>
            </w:r>
            <w:r>
              <w:rPr>
                <w:rFonts w:ascii="Commissioner" w:eastAsia="Commissioner" w:hAnsi="Commissioner" w:cs="Commissioner"/>
                <w:sz w:val="20"/>
                <w:szCs w:val="20"/>
              </w:rPr>
              <w:t xml:space="preserve">sobre </w:t>
            </w:r>
            <w:r w:rsidR="00041098">
              <w:rPr>
                <w:rFonts w:ascii="Commissioner" w:eastAsia="Commissioner" w:hAnsi="Commissioner" w:cs="Commissioner"/>
                <w:sz w:val="20"/>
                <w:szCs w:val="20"/>
              </w:rPr>
              <w:t>la técnica de integración por partes</w:t>
            </w:r>
            <w:r w:rsidR="00041098" w:rsidRPr="007E227F">
              <w:rPr>
                <w:rFonts w:ascii="Commissioner" w:eastAsia="Commissioner" w:hAnsi="Commissioner" w:cs="Commissioner"/>
                <w:sz w:val="20"/>
                <w:szCs w:val="20"/>
              </w:rPr>
              <w:t>.</w:t>
            </w:r>
          </w:p>
        </w:tc>
        <w:tc>
          <w:tcPr>
            <w:tcW w:w="1543" w:type="pct"/>
            <w:vAlign w:val="center"/>
          </w:tcPr>
          <w:p w14:paraId="1D343B75" w14:textId="77777777" w:rsidR="00B42496" w:rsidRPr="002309E3" w:rsidRDefault="00B42496" w:rsidP="00517DE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77D9C607" w14:textId="77777777" w:rsidR="00B42496" w:rsidRPr="00776DAC" w:rsidRDefault="00B42496"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788EE22A" w14:textId="77777777" w:rsidR="00B42496" w:rsidRPr="00776DAC" w:rsidRDefault="00B42496"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1C876D8E" w14:textId="77777777" w:rsidR="00B42496" w:rsidRPr="00E0698A" w:rsidRDefault="00B42496"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1282A3A6" w14:textId="77777777" w:rsidR="00B42496" w:rsidRPr="007112E8" w:rsidRDefault="00B42496"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38CCE096" w14:textId="10250AB6" w:rsidR="00B42496" w:rsidRPr="00E0698A" w:rsidRDefault="00C13F27"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w:t>
            </w:r>
            <w:r w:rsidR="005F57DB">
              <w:rPr>
                <w:rFonts w:ascii="Commissioner" w:eastAsia="Commissioner" w:hAnsi="Commissioner" w:cs="Commissioner"/>
                <w:sz w:val="20"/>
                <w:szCs w:val="20"/>
              </w:rPr>
              <w:t>0</w:t>
            </w:r>
            <w:r w:rsidR="00B42496" w:rsidRPr="00E0698A">
              <w:rPr>
                <w:rFonts w:ascii="Commissioner" w:eastAsia="Commissioner" w:hAnsi="Commissioner" w:cs="Commissioner"/>
                <w:sz w:val="20"/>
                <w:szCs w:val="20"/>
              </w:rPr>
              <w:t xml:space="preserve"> min</w:t>
            </w:r>
            <w:r w:rsidR="00B42496">
              <w:rPr>
                <w:rFonts w:ascii="Commissioner" w:eastAsia="Commissioner" w:hAnsi="Commissioner" w:cs="Commissioner"/>
                <w:sz w:val="20"/>
                <w:szCs w:val="20"/>
              </w:rPr>
              <w:t>.</w:t>
            </w:r>
          </w:p>
        </w:tc>
      </w:tr>
      <w:tr w:rsidR="00B42496" w:rsidRPr="00776DAC" w14:paraId="6AF1245B" w14:textId="77777777" w:rsidTr="00517DEC">
        <w:trPr>
          <w:trHeight w:val="176"/>
        </w:trPr>
        <w:tc>
          <w:tcPr>
            <w:tcW w:w="257" w:type="pct"/>
            <w:vMerge/>
            <w:shd w:val="clear" w:color="auto" w:fill="DEEAF6" w:themeFill="accent5" w:themeFillTint="33"/>
            <w:vAlign w:val="center"/>
          </w:tcPr>
          <w:p w14:paraId="2D97CA17" w14:textId="77777777" w:rsidR="00B42496" w:rsidRPr="00DD6273" w:rsidRDefault="00B42496"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33309C83" w14:textId="77777777" w:rsidR="00B42496" w:rsidRPr="00776DAC" w:rsidRDefault="00B42496"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Trabajo extraclase</w:t>
            </w:r>
          </w:p>
        </w:tc>
      </w:tr>
      <w:tr w:rsidR="00B42496" w:rsidRPr="00776DAC" w14:paraId="47B7A341" w14:textId="77777777" w:rsidTr="00517DEC">
        <w:trPr>
          <w:trHeight w:val="175"/>
        </w:trPr>
        <w:tc>
          <w:tcPr>
            <w:tcW w:w="257" w:type="pct"/>
            <w:vMerge/>
            <w:shd w:val="clear" w:color="auto" w:fill="DEEAF6" w:themeFill="accent5" w:themeFillTint="33"/>
            <w:vAlign w:val="center"/>
          </w:tcPr>
          <w:p w14:paraId="400C9DEF" w14:textId="77777777" w:rsidR="00B42496" w:rsidRPr="00DD6273" w:rsidRDefault="00B42496" w:rsidP="00517DEC">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3F13C2CD" w14:textId="76611899" w:rsidR="00B42496" w:rsidRPr="00BE2288" w:rsidRDefault="00B42496" w:rsidP="00517DEC">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 xml:space="preserve">evaluación formativa </w:t>
            </w:r>
            <w:r w:rsidR="00B373E1">
              <w:rPr>
                <w:rFonts w:ascii="Commissioner" w:hAnsi="Commissioner" w:cs="Arial"/>
                <w:i/>
                <w:iCs/>
                <w:color w:val="00B050"/>
                <w:sz w:val="20"/>
                <w:szCs w:val="20"/>
                <w:lang w:val="es-ES"/>
              </w:rPr>
              <w:t>5</w:t>
            </w:r>
            <w:r>
              <w:rPr>
                <w:rFonts w:ascii="Commissioner" w:hAnsi="Commissioner" w:cs="Arial"/>
                <w:i/>
                <w:iCs/>
                <w:color w:val="00B050"/>
                <w:sz w:val="20"/>
                <w:szCs w:val="20"/>
                <w:lang w:val="es-ES"/>
              </w:rPr>
              <w:t>.1.</w:t>
            </w:r>
          </w:p>
        </w:tc>
        <w:tc>
          <w:tcPr>
            <w:tcW w:w="1543" w:type="pct"/>
            <w:vAlign w:val="center"/>
          </w:tcPr>
          <w:p w14:paraId="7424F84E" w14:textId="77777777" w:rsidR="00B42496" w:rsidRPr="0033065D" w:rsidRDefault="00B42496" w:rsidP="00517DEC">
            <w:pPr>
              <w:jc w:val="both"/>
              <w:rPr>
                <w:rFonts w:ascii="Commissioner" w:eastAsia="Calibri" w:hAnsi="Commissioner" w:cs="Arial"/>
                <w:sz w:val="20"/>
                <w:szCs w:val="20"/>
                <w:lang w:val="es-ES"/>
              </w:rPr>
            </w:pPr>
          </w:p>
        </w:tc>
        <w:tc>
          <w:tcPr>
            <w:tcW w:w="594" w:type="pct"/>
          </w:tcPr>
          <w:p w14:paraId="4956AD44" w14:textId="77777777" w:rsidR="00B42496" w:rsidRPr="00776DAC" w:rsidRDefault="00B42496" w:rsidP="00517DEC">
            <w:pPr>
              <w:spacing w:after="0" w:line="240" w:lineRule="auto"/>
              <w:rPr>
                <w:rFonts w:ascii="Commissioner" w:eastAsia="Commissioner" w:hAnsi="Commissioner" w:cs="Commissioner"/>
                <w:sz w:val="16"/>
                <w:szCs w:val="16"/>
              </w:rPr>
            </w:pPr>
          </w:p>
        </w:tc>
        <w:tc>
          <w:tcPr>
            <w:tcW w:w="425" w:type="pct"/>
            <w:vAlign w:val="center"/>
          </w:tcPr>
          <w:p w14:paraId="1D41D6F5" w14:textId="77777777" w:rsidR="00B42496" w:rsidRPr="00776DAC" w:rsidRDefault="00B42496" w:rsidP="00517DEC">
            <w:pPr>
              <w:spacing w:after="0"/>
              <w:rPr>
                <w:rFonts w:ascii="Commissioner" w:eastAsia="Commissioner" w:hAnsi="Commissioner" w:cs="Commissioner"/>
                <w:sz w:val="20"/>
                <w:szCs w:val="20"/>
              </w:rPr>
            </w:pPr>
          </w:p>
        </w:tc>
        <w:tc>
          <w:tcPr>
            <w:tcW w:w="510" w:type="pct"/>
          </w:tcPr>
          <w:p w14:paraId="01E032E6" w14:textId="77777777" w:rsidR="00B42496" w:rsidRPr="00776DAC" w:rsidRDefault="00B42496" w:rsidP="00517DEC">
            <w:pPr>
              <w:jc w:val="center"/>
              <w:rPr>
                <w:rFonts w:ascii="Commissioner" w:eastAsia="Commissioner" w:hAnsi="Commissioner" w:cs="Commissioner"/>
                <w:sz w:val="20"/>
                <w:szCs w:val="20"/>
              </w:rPr>
            </w:pPr>
          </w:p>
        </w:tc>
        <w:tc>
          <w:tcPr>
            <w:tcW w:w="547" w:type="pct"/>
          </w:tcPr>
          <w:p w14:paraId="110D5662" w14:textId="77777777" w:rsidR="00B42496" w:rsidRPr="00E034E8" w:rsidRDefault="00B42496" w:rsidP="00517DEC">
            <w:pPr>
              <w:jc w:val="center"/>
              <w:rPr>
                <w:rFonts w:ascii="Commissioner" w:eastAsia="Commissioner" w:hAnsi="Commissioner" w:cs="Commissioner"/>
                <w:sz w:val="20"/>
                <w:szCs w:val="20"/>
              </w:rPr>
            </w:pPr>
          </w:p>
        </w:tc>
      </w:tr>
    </w:tbl>
    <w:p w14:paraId="6AFEC130" w14:textId="77777777" w:rsidR="00B42496" w:rsidRDefault="00B42496" w:rsidP="00B42496"/>
    <w:p w14:paraId="287394F2" w14:textId="77777777" w:rsidR="00CC098F" w:rsidRDefault="00CC098F" w:rsidP="00B42496"/>
    <w:p w14:paraId="45CC42CC" w14:textId="77777777" w:rsidR="00773DA4" w:rsidRDefault="00773DA4" w:rsidP="00B42496"/>
    <w:p w14:paraId="44BF03C4" w14:textId="77777777" w:rsidR="00773DA4" w:rsidRDefault="00773DA4" w:rsidP="00B42496"/>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B42496" w:rsidRPr="00776DAC" w14:paraId="1BDD5000" w14:textId="77777777" w:rsidTr="00517DEC">
        <w:trPr>
          <w:trHeight w:val="438"/>
        </w:trPr>
        <w:tc>
          <w:tcPr>
            <w:tcW w:w="257" w:type="pct"/>
            <w:shd w:val="clear" w:color="auto" w:fill="BFBFBF"/>
            <w:vAlign w:val="center"/>
          </w:tcPr>
          <w:p w14:paraId="042D1362"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504D4FD9"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gridSpan w:val="2"/>
            <w:shd w:val="clear" w:color="auto" w:fill="BFBFBF"/>
            <w:vAlign w:val="center"/>
          </w:tcPr>
          <w:p w14:paraId="40FD08FB"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464E5428" w14:textId="77777777" w:rsidR="00B42496"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45FF6D9B"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731C9C70"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gridSpan w:val="2"/>
            <w:shd w:val="clear" w:color="auto" w:fill="BFBFBF"/>
            <w:vAlign w:val="center"/>
          </w:tcPr>
          <w:p w14:paraId="2BAA5951"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4131502B"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C54FEC" w:rsidRPr="00776DAC" w14:paraId="3FED8291" w14:textId="77777777" w:rsidTr="00435E1A">
        <w:trPr>
          <w:cantSplit/>
          <w:trHeight w:val="673"/>
        </w:trPr>
        <w:tc>
          <w:tcPr>
            <w:tcW w:w="257" w:type="pct"/>
            <w:vMerge w:val="restart"/>
            <w:shd w:val="clear" w:color="auto" w:fill="DEEAF6" w:themeFill="accent5" w:themeFillTint="33"/>
            <w:textDirection w:val="btLr"/>
            <w:vAlign w:val="center"/>
          </w:tcPr>
          <w:p w14:paraId="1452C354" w14:textId="77777777" w:rsidR="00C54FEC" w:rsidRPr="003C6AFA" w:rsidRDefault="00C54FEC"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461C3140" w14:textId="77777777" w:rsidR="00C54FEC" w:rsidRDefault="00C54FEC"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429A45E2" w14:textId="085AC7CC" w:rsidR="00C54FEC" w:rsidRDefault="00C54FEC"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5</w:t>
            </w:r>
            <w:r w:rsidRPr="00040719">
              <w:rPr>
                <w:rFonts w:ascii="Commissioner" w:hAnsi="Commissioner" w:cs="Arial"/>
                <w:i/>
                <w:iCs/>
                <w:color w:val="00B050"/>
                <w:sz w:val="20"/>
                <w:szCs w:val="20"/>
                <w:lang w:val="es-ES"/>
              </w:rPr>
              <w:t>.1.</w:t>
            </w:r>
          </w:p>
        </w:tc>
        <w:tc>
          <w:tcPr>
            <w:tcW w:w="594" w:type="pct"/>
            <w:vMerge w:val="restart"/>
          </w:tcPr>
          <w:p w14:paraId="3377BC94" w14:textId="77777777" w:rsidR="00C54FEC" w:rsidRPr="00776DAC" w:rsidRDefault="00C54FEC" w:rsidP="00517DEC">
            <w:pPr>
              <w:spacing w:after="0"/>
              <w:rPr>
                <w:rFonts w:ascii="Commissioner" w:eastAsia="Commissioner" w:hAnsi="Commissioner" w:cs="Commissioner"/>
                <w:sz w:val="16"/>
                <w:szCs w:val="16"/>
              </w:rPr>
            </w:pPr>
          </w:p>
        </w:tc>
        <w:tc>
          <w:tcPr>
            <w:tcW w:w="425" w:type="pct"/>
            <w:vMerge w:val="restart"/>
            <w:vAlign w:val="center"/>
          </w:tcPr>
          <w:p w14:paraId="138A4C90" w14:textId="77777777" w:rsidR="00C54FEC" w:rsidRPr="00776DAC" w:rsidRDefault="00C54FEC" w:rsidP="00517DEC">
            <w:pPr>
              <w:spacing w:after="0"/>
              <w:rPr>
                <w:rFonts w:ascii="Commissioner" w:eastAsia="Commissioner" w:hAnsi="Commissioner" w:cs="Commissioner"/>
                <w:sz w:val="20"/>
                <w:szCs w:val="20"/>
              </w:rPr>
            </w:pPr>
          </w:p>
        </w:tc>
        <w:tc>
          <w:tcPr>
            <w:tcW w:w="510" w:type="pct"/>
            <w:gridSpan w:val="3"/>
            <w:vMerge w:val="restart"/>
            <w:vAlign w:val="center"/>
          </w:tcPr>
          <w:p w14:paraId="3BA7FF23" w14:textId="798437CE" w:rsidR="00C54FEC" w:rsidRPr="00776DAC" w:rsidRDefault="00C54FEC"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5</w:t>
            </w:r>
            <w:r w:rsidRPr="00040719">
              <w:rPr>
                <w:rFonts w:ascii="Commissioner" w:hAnsi="Commissioner" w:cs="Arial"/>
                <w:i/>
                <w:iCs/>
                <w:color w:val="00B050"/>
                <w:sz w:val="20"/>
                <w:szCs w:val="20"/>
                <w:lang w:val="es-ES"/>
              </w:rPr>
              <w:t>.1.</w:t>
            </w:r>
          </w:p>
        </w:tc>
        <w:tc>
          <w:tcPr>
            <w:tcW w:w="547" w:type="pct"/>
            <w:vMerge w:val="restart"/>
            <w:vAlign w:val="center"/>
          </w:tcPr>
          <w:p w14:paraId="36F3BEDA" w14:textId="36DBA5F8" w:rsidR="00C54FEC" w:rsidRPr="007112E8" w:rsidRDefault="00C54FEC"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w:t>
            </w:r>
            <w:r w:rsidR="005F57DB">
              <w:rPr>
                <w:rFonts w:ascii="Commissioner" w:eastAsia="Commissioner" w:hAnsi="Commissioner" w:cs="Commissioner"/>
                <w:sz w:val="20"/>
                <w:szCs w:val="20"/>
              </w:rPr>
              <w:t>12</w:t>
            </w:r>
            <w:r>
              <w:rPr>
                <w:rFonts w:ascii="Commissioner" w:eastAsia="Commissioner" w:hAnsi="Commissioner" w:cs="Commissioner"/>
                <w:sz w:val="20"/>
                <w:szCs w:val="20"/>
              </w:rPr>
              <w:t>0 min.</w:t>
            </w:r>
          </w:p>
        </w:tc>
      </w:tr>
      <w:tr w:rsidR="00C54FEC" w:rsidRPr="00776DAC" w14:paraId="653253D9" w14:textId="77777777" w:rsidTr="00517DEC">
        <w:trPr>
          <w:cantSplit/>
          <w:trHeight w:val="1077"/>
        </w:trPr>
        <w:tc>
          <w:tcPr>
            <w:tcW w:w="257" w:type="pct"/>
            <w:vMerge/>
            <w:shd w:val="clear" w:color="auto" w:fill="DEEAF6" w:themeFill="accent5" w:themeFillTint="33"/>
            <w:textDirection w:val="btLr"/>
            <w:vAlign w:val="center"/>
          </w:tcPr>
          <w:p w14:paraId="15B6D88F" w14:textId="77777777" w:rsidR="00C54FEC" w:rsidRPr="00DD6273" w:rsidRDefault="00C54FEC" w:rsidP="00517DEC">
            <w:pPr>
              <w:spacing w:after="0"/>
              <w:ind w:left="113" w:right="113"/>
              <w:jc w:val="center"/>
              <w:rPr>
                <w:rFonts w:ascii="Commissioner" w:eastAsia="Commissioner" w:hAnsi="Commissioner" w:cs="Commissioner"/>
                <w:sz w:val="40"/>
                <w:szCs w:val="40"/>
              </w:rPr>
            </w:pPr>
          </w:p>
        </w:tc>
        <w:tc>
          <w:tcPr>
            <w:tcW w:w="1124" w:type="pct"/>
            <w:vAlign w:val="center"/>
          </w:tcPr>
          <w:p w14:paraId="229E9E4C" w14:textId="77777777" w:rsidR="00C54FEC" w:rsidRDefault="00C54FEC" w:rsidP="00517DEC">
            <w:pPr>
              <w:pBdr>
                <w:top w:val="nil"/>
                <w:left w:val="nil"/>
                <w:bottom w:val="nil"/>
                <w:right w:val="nil"/>
                <w:between w:val="nil"/>
              </w:pBdr>
              <w:spacing w:after="0"/>
              <w:jc w:val="both"/>
              <w:rPr>
                <w:rFonts w:ascii="Commissioner" w:eastAsia="Commissioner" w:hAnsi="Commissioner" w:cs="Commissioner"/>
                <w:b/>
                <w:sz w:val="20"/>
                <w:szCs w:val="20"/>
              </w:rPr>
            </w:pPr>
          </w:p>
          <w:p w14:paraId="3A2B93DD" w14:textId="77777777" w:rsidR="00C54FEC" w:rsidRDefault="00C54FEC" w:rsidP="00517DEC">
            <w:pPr>
              <w:pBdr>
                <w:top w:val="nil"/>
                <w:left w:val="nil"/>
                <w:bottom w:val="nil"/>
                <w:right w:val="nil"/>
                <w:between w:val="nil"/>
              </w:pBdr>
              <w:spacing w:after="0"/>
              <w:jc w:val="both"/>
              <w:rPr>
                <w:rFonts w:ascii="Commissioner" w:eastAsia="Commissioner" w:hAnsi="Commissioner" w:cs="Commissioner"/>
                <w:b/>
                <w:sz w:val="20"/>
                <w:szCs w:val="20"/>
              </w:rPr>
            </w:pPr>
          </w:p>
          <w:p w14:paraId="34D45F5A" w14:textId="77777777" w:rsidR="00C54FEC" w:rsidRDefault="00C54FEC" w:rsidP="00517DEC">
            <w:pPr>
              <w:pBdr>
                <w:top w:val="nil"/>
                <w:left w:val="nil"/>
                <w:bottom w:val="nil"/>
                <w:right w:val="nil"/>
                <w:between w:val="nil"/>
              </w:pBdr>
              <w:spacing w:after="0"/>
              <w:jc w:val="both"/>
              <w:rPr>
                <w:rFonts w:ascii="Commissioner" w:eastAsia="Commissioner" w:hAnsi="Commissioner" w:cs="Commissioner"/>
                <w:b/>
                <w:sz w:val="20"/>
                <w:szCs w:val="20"/>
              </w:rPr>
            </w:pPr>
          </w:p>
          <w:p w14:paraId="525ABFE8" w14:textId="77777777" w:rsidR="00C54FEC" w:rsidRDefault="00C54FEC" w:rsidP="00517DEC">
            <w:pPr>
              <w:pBdr>
                <w:top w:val="nil"/>
                <w:left w:val="nil"/>
                <w:bottom w:val="nil"/>
                <w:right w:val="nil"/>
                <w:between w:val="nil"/>
              </w:pBdr>
              <w:spacing w:after="0"/>
              <w:jc w:val="both"/>
              <w:rPr>
                <w:rFonts w:ascii="Commissioner" w:eastAsia="Commissioner" w:hAnsi="Commissioner" w:cs="Commissioner"/>
                <w:b/>
                <w:sz w:val="20"/>
                <w:szCs w:val="20"/>
              </w:rPr>
            </w:pPr>
          </w:p>
          <w:p w14:paraId="7E811AAB" w14:textId="77777777" w:rsidR="00C54FEC" w:rsidRDefault="00C54FEC" w:rsidP="00517DEC">
            <w:pPr>
              <w:pBdr>
                <w:top w:val="nil"/>
                <w:left w:val="nil"/>
                <w:bottom w:val="nil"/>
                <w:right w:val="nil"/>
                <w:between w:val="nil"/>
              </w:pBdr>
              <w:spacing w:after="0"/>
              <w:jc w:val="both"/>
              <w:rPr>
                <w:rFonts w:ascii="Commissioner" w:eastAsia="Commissioner" w:hAnsi="Commissioner" w:cs="Commissioner"/>
                <w:b/>
                <w:sz w:val="20"/>
                <w:szCs w:val="20"/>
              </w:rPr>
            </w:pPr>
          </w:p>
          <w:p w14:paraId="39E907D6" w14:textId="77777777" w:rsidR="00C54FEC" w:rsidRPr="00776DAC" w:rsidRDefault="00C54FEC"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3BDE5E01" w14:textId="1CE8CCB1" w:rsidR="00C54FEC" w:rsidRDefault="00C54FEC" w:rsidP="00517DEC">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w:t>
            </w:r>
            <w:r w:rsidR="00041098">
              <w:rPr>
                <w:rFonts w:ascii="Commissioner" w:eastAsia="Commissioner" w:hAnsi="Commissioner" w:cs="Commissioner"/>
                <w:sz w:val="20"/>
                <w:szCs w:val="20"/>
              </w:rPr>
              <w:t>la técnica de integración por partes</w:t>
            </w:r>
            <w:r>
              <w:rPr>
                <w:rFonts w:ascii="Commissioner" w:eastAsia="Commissioner" w:hAnsi="Commissioner" w:cs="Commissioner"/>
                <w:sz w:val="20"/>
                <w:szCs w:val="20"/>
                <w:lang w:val="es-ES"/>
              </w:rPr>
              <w:t>.</w:t>
            </w:r>
          </w:p>
          <w:p w14:paraId="5CC92E38" w14:textId="77777777" w:rsidR="00C54FEC" w:rsidRDefault="00C54FEC" w:rsidP="00517DEC">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2CFEFCBA" w14:textId="393A78B9" w:rsidR="00C54FEC" w:rsidRPr="00776DAC" w:rsidRDefault="00C54FEC"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Pr>
                <w:rFonts w:ascii="Commissioner" w:eastAsia="Calibri" w:hAnsi="Commissioner"/>
                <w:color w:val="00B050"/>
                <w:sz w:val="20"/>
                <w:szCs w:val="20"/>
              </w:rPr>
              <w:t xml:space="preserve"> 5.1, 5.2, 5.3, 5.4</w:t>
            </w:r>
            <w:r w:rsidR="00BB21C7">
              <w:rPr>
                <w:rFonts w:ascii="Commissioner" w:eastAsia="Calibri" w:hAnsi="Commissioner"/>
                <w:color w:val="00B050"/>
                <w:sz w:val="20"/>
                <w:szCs w:val="20"/>
              </w:rPr>
              <w:t>, 5.5</w:t>
            </w:r>
            <w:r w:rsidR="00041098">
              <w:rPr>
                <w:rFonts w:ascii="Commissioner" w:eastAsia="Calibri" w:hAnsi="Commissioner"/>
                <w:color w:val="00B050"/>
                <w:sz w:val="20"/>
                <w:szCs w:val="20"/>
              </w:rPr>
              <w:t xml:space="preserve"> y</w:t>
            </w:r>
            <w:r w:rsidR="00BB21C7">
              <w:rPr>
                <w:rFonts w:ascii="Commissioner" w:eastAsia="Calibri" w:hAnsi="Commissioner"/>
                <w:color w:val="00B050"/>
                <w:sz w:val="20"/>
                <w:szCs w:val="20"/>
              </w:rPr>
              <w:t xml:space="preserve"> 5.6</w:t>
            </w:r>
            <w:r w:rsidR="00041098">
              <w:rPr>
                <w:rFonts w:ascii="Commissioner" w:eastAsia="Calibri" w:hAnsi="Commissioner"/>
                <w:color w:val="00B050"/>
                <w:sz w:val="20"/>
                <w:szCs w:val="20"/>
              </w:rPr>
              <w:t xml:space="preserve"> </w:t>
            </w:r>
            <w:r>
              <w:rPr>
                <w:rFonts w:ascii="Commissioner" w:eastAsia="Calibri" w:hAnsi="Commissioner"/>
                <w:sz w:val="20"/>
                <w:szCs w:val="20"/>
              </w:rPr>
              <w:t xml:space="preserve">sobre </w:t>
            </w:r>
            <w:r w:rsidR="00041098">
              <w:rPr>
                <w:rFonts w:ascii="Commissioner" w:eastAsia="Commissioner" w:hAnsi="Commissioner" w:cs="Commissioner"/>
                <w:sz w:val="20"/>
                <w:szCs w:val="20"/>
              </w:rPr>
              <w:t>la técnica de integración por partes</w:t>
            </w:r>
            <w:r w:rsidR="00041098" w:rsidRPr="007E227F">
              <w:rPr>
                <w:rFonts w:ascii="Commissioner" w:eastAsia="Commissioner" w:hAnsi="Commissioner" w:cs="Commissioner"/>
                <w:sz w:val="20"/>
                <w:szCs w:val="20"/>
              </w:rPr>
              <w:t>.</w:t>
            </w:r>
          </w:p>
        </w:tc>
        <w:tc>
          <w:tcPr>
            <w:tcW w:w="594" w:type="pct"/>
            <w:vMerge/>
            <w:vAlign w:val="center"/>
          </w:tcPr>
          <w:p w14:paraId="4D323201" w14:textId="77777777" w:rsidR="00C54FEC" w:rsidRPr="00776DAC" w:rsidRDefault="00C54FEC" w:rsidP="00517DEC">
            <w:pPr>
              <w:spacing w:after="0"/>
              <w:rPr>
                <w:rFonts w:ascii="Commissioner" w:eastAsia="Commissioner" w:hAnsi="Commissioner" w:cs="Commissioner"/>
                <w:sz w:val="16"/>
                <w:szCs w:val="16"/>
              </w:rPr>
            </w:pPr>
          </w:p>
        </w:tc>
        <w:tc>
          <w:tcPr>
            <w:tcW w:w="425" w:type="pct"/>
            <w:vMerge/>
            <w:vAlign w:val="center"/>
          </w:tcPr>
          <w:p w14:paraId="19B52050" w14:textId="77777777" w:rsidR="00C54FEC" w:rsidRPr="00776DAC" w:rsidRDefault="00C54FEC" w:rsidP="00517DEC">
            <w:pPr>
              <w:spacing w:after="0"/>
              <w:rPr>
                <w:rFonts w:ascii="Commissioner" w:eastAsia="Commissioner" w:hAnsi="Commissioner" w:cs="Commissioner"/>
                <w:sz w:val="20"/>
                <w:szCs w:val="20"/>
              </w:rPr>
            </w:pPr>
          </w:p>
        </w:tc>
        <w:tc>
          <w:tcPr>
            <w:tcW w:w="510" w:type="pct"/>
            <w:gridSpan w:val="3"/>
            <w:vMerge/>
            <w:vAlign w:val="center"/>
          </w:tcPr>
          <w:p w14:paraId="54A56FA2" w14:textId="77777777" w:rsidR="00C54FEC" w:rsidRPr="00776DAC" w:rsidRDefault="00C54FEC" w:rsidP="00517DEC">
            <w:pPr>
              <w:spacing w:after="0"/>
              <w:jc w:val="center"/>
              <w:rPr>
                <w:rFonts w:ascii="Commissioner" w:eastAsia="Commissioner" w:hAnsi="Commissioner" w:cs="Commissioner"/>
                <w:sz w:val="20"/>
                <w:szCs w:val="20"/>
              </w:rPr>
            </w:pPr>
          </w:p>
        </w:tc>
        <w:tc>
          <w:tcPr>
            <w:tcW w:w="547" w:type="pct"/>
            <w:vMerge/>
            <w:vAlign w:val="center"/>
          </w:tcPr>
          <w:p w14:paraId="69B87A22" w14:textId="77777777" w:rsidR="00C54FEC" w:rsidRPr="00CC4D9C" w:rsidRDefault="00C54FEC" w:rsidP="00517DEC">
            <w:pPr>
              <w:spacing w:after="0"/>
              <w:jc w:val="center"/>
              <w:rPr>
                <w:rFonts w:ascii="Commissioner" w:eastAsia="Commissioner" w:hAnsi="Commissioner" w:cs="Commissioner"/>
                <w:sz w:val="20"/>
                <w:szCs w:val="20"/>
              </w:rPr>
            </w:pPr>
          </w:p>
        </w:tc>
      </w:tr>
      <w:tr w:rsidR="00B42496" w:rsidRPr="00776DAC" w14:paraId="3273A7F7" w14:textId="77777777" w:rsidTr="00517DEC">
        <w:trPr>
          <w:trHeight w:val="438"/>
        </w:trPr>
        <w:tc>
          <w:tcPr>
            <w:tcW w:w="257" w:type="pct"/>
            <w:shd w:val="clear" w:color="auto" w:fill="BFBFBF"/>
            <w:vAlign w:val="center"/>
          </w:tcPr>
          <w:p w14:paraId="56C7A271"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43AFB77F"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471F52EF"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17BD85D3" w14:textId="77777777" w:rsidR="00B42496"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5CC3B1D0"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5A896150"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6367115A"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04119AFE" w14:textId="77777777" w:rsidR="00B42496" w:rsidRPr="00776DAC" w:rsidRDefault="00B42496"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B42496" w:rsidRPr="00776DAC" w14:paraId="26D4230B" w14:textId="77777777" w:rsidTr="00517DEC">
        <w:trPr>
          <w:trHeight w:val="238"/>
        </w:trPr>
        <w:tc>
          <w:tcPr>
            <w:tcW w:w="257" w:type="pct"/>
            <w:vMerge w:val="restart"/>
            <w:shd w:val="clear" w:color="auto" w:fill="DEEAF6" w:themeFill="accent5" w:themeFillTint="33"/>
            <w:textDirection w:val="btLr"/>
            <w:vAlign w:val="center"/>
          </w:tcPr>
          <w:p w14:paraId="19FF7038" w14:textId="77777777" w:rsidR="00B42496" w:rsidRPr="00DD6273" w:rsidRDefault="00B42496"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7780E4BD" w14:textId="77777777" w:rsidR="00B42496" w:rsidRPr="00CC4D9C" w:rsidRDefault="00B42496"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B42496" w:rsidRPr="00776DAC" w14:paraId="7C3DCA56" w14:textId="77777777" w:rsidTr="00517DEC">
        <w:trPr>
          <w:trHeight w:val="238"/>
        </w:trPr>
        <w:tc>
          <w:tcPr>
            <w:tcW w:w="257" w:type="pct"/>
            <w:vMerge/>
            <w:shd w:val="clear" w:color="auto" w:fill="DEEAF6" w:themeFill="accent5" w:themeFillTint="33"/>
            <w:vAlign w:val="center"/>
          </w:tcPr>
          <w:p w14:paraId="3351248E" w14:textId="77777777" w:rsidR="00B42496" w:rsidRPr="00776DAC" w:rsidRDefault="00B42496" w:rsidP="00517DEC">
            <w:pPr>
              <w:spacing w:after="0"/>
              <w:jc w:val="center"/>
              <w:rPr>
                <w:rFonts w:ascii="Commissioner" w:eastAsia="Commissioner" w:hAnsi="Commissioner" w:cs="Commissioner"/>
                <w:sz w:val="20"/>
                <w:szCs w:val="20"/>
              </w:rPr>
            </w:pPr>
          </w:p>
        </w:tc>
        <w:tc>
          <w:tcPr>
            <w:tcW w:w="1124" w:type="pct"/>
          </w:tcPr>
          <w:p w14:paraId="4AF420F8" w14:textId="77777777" w:rsidR="00B42496" w:rsidRPr="00275B3D" w:rsidRDefault="00B42496"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12A1AB94" w14:textId="77777777" w:rsidR="00B42496" w:rsidRPr="002E74C2" w:rsidRDefault="00B42496"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5F400C4E" w14:textId="77777777" w:rsidR="00B42496" w:rsidRPr="00776DAC" w:rsidRDefault="00B42496" w:rsidP="00517DEC">
            <w:pPr>
              <w:spacing w:after="0" w:line="240" w:lineRule="auto"/>
              <w:jc w:val="center"/>
              <w:rPr>
                <w:rFonts w:ascii="Commissioner" w:eastAsia="Commissioner" w:hAnsi="Commissioner" w:cs="Commissioner"/>
                <w:sz w:val="16"/>
                <w:szCs w:val="16"/>
              </w:rPr>
            </w:pPr>
          </w:p>
        </w:tc>
        <w:tc>
          <w:tcPr>
            <w:tcW w:w="425" w:type="pct"/>
          </w:tcPr>
          <w:p w14:paraId="3724E760" w14:textId="77777777" w:rsidR="00B42496" w:rsidRPr="00776DAC" w:rsidRDefault="00B42496" w:rsidP="00517DEC">
            <w:pPr>
              <w:spacing w:after="0"/>
              <w:jc w:val="center"/>
              <w:rPr>
                <w:rFonts w:ascii="Commissioner" w:eastAsia="Commissioner" w:hAnsi="Commissioner" w:cs="Commissioner"/>
                <w:sz w:val="20"/>
                <w:szCs w:val="20"/>
              </w:rPr>
            </w:pPr>
          </w:p>
        </w:tc>
        <w:tc>
          <w:tcPr>
            <w:tcW w:w="510" w:type="pct"/>
            <w:gridSpan w:val="3"/>
          </w:tcPr>
          <w:p w14:paraId="1DCD1BF4" w14:textId="77777777" w:rsidR="00B42496" w:rsidRPr="004B6F25" w:rsidRDefault="00B42496" w:rsidP="00517DEC">
            <w:pPr>
              <w:spacing w:after="0"/>
              <w:jc w:val="center"/>
              <w:rPr>
                <w:rFonts w:ascii="Commissioner" w:eastAsia="Commissioner" w:hAnsi="Commissioner" w:cs="Commissioner"/>
                <w:sz w:val="20"/>
                <w:szCs w:val="20"/>
              </w:rPr>
            </w:pPr>
          </w:p>
        </w:tc>
        <w:tc>
          <w:tcPr>
            <w:tcW w:w="547" w:type="pct"/>
            <w:vAlign w:val="center"/>
          </w:tcPr>
          <w:p w14:paraId="60B61D74" w14:textId="77777777" w:rsidR="00B42496" w:rsidRDefault="00B42496"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4594E5B9" w14:textId="77777777" w:rsidR="00B42496" w:rsidRPr="00CC4D9C" w:rsidRDefault="00B42496"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B42496" w:rsidRPr="00776DAC" w14:paraId="3F7F809C" w14:textId="77777777" w:rsidTr="00517DEC">
        <w:trPr>
          <w:trHeight w:val="169"/>
        </w:trPr>
        <w:tc>
          <w:tcPr>
            <w:tcW w:w="257" w:type="pct"/>
            <w:vMerge/>
            <w:shd w:val="clear" w:color="auto" w:fill="DEEAF6" w:themeFill="accent5" w:themeFillTint="33"/>
            <w:vAlign w:val="center"/>
          </w:tcPr>
          <w:p w14:paraId="6988472A" w14:textId="77777777" w:rsidR="00B42496" w:rsidRPr="00776DAC" w:rsidRDefault="00B42496"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2C1F1543" w14:textId="77777777" w:rsidR="00B42496" w:rsidRPr="00CC4D9C" w:rsidRDefault="00B42496"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B42496" w:rsidRPr="00776DAC" w14:paraId="132A0B6A" w14:textId="77777777" w:rsidTr="00517DEC">
        <w:trPr>
          <w:trHeight w:val="1844"/>
        </w:trPr>
        <w:tc>
          <w:tcPr>
            <w:tcW w:w="257" w:type="pct"/>
            <w:vMerge/>
            <w:shd w:val="clear" w:color="auto" w:fill="DEEAF6" w:themeFill="accent5" w:themeFillTint="33"/>
            <w:vAlign w:val="center"/>
          </w:tcPr>
          <w:p w14:paraId="1975AF46" w14:textId="77777777" w:rsidR="00B42496" w:rsidRPr="00776DAC" w:rsidRDefault="00B42496" w:rsidP="00517DEC">
            <w:pPr>
              <w:spacing w:after="0"/>
              <w:jc w:val="center"/>
              <w:rPr>
                <w:rFonts w:ascii="Commissioner" w:eastAsia="Commissioner" w:hAnsi="Commissioner" w:cs="Commissioner"/>
                <w:sz w:val="20"/>
                <w:szCs w:val="20"/>
              </w:rPr>
            </w:pPr>
          </w:p>
        </w:tc>
        <w:tc>
          <w:tcPr>
            <w:tcW w:w="1124" w:type="pct"/>
            <w:vAlign w:val="center"/>
          </w:tcPr>
          <w:p w14:paraId="52D1D8A9" w14:textId="77777777" w:rsidR="00B42496" w:rsidRDefault="00B42496"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5771A921" w14:textId="66EAA3FC" w:rsidR="00B42496" w:rsidRPr="00B407B5" w:rsidRDefault="00B42496"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sidR="0004453C">
              <w:rPr>
                <w:rFonts w:ascii="Commissioner" w:eastAsia="Commissioner" w:hAnsi="Commissioner" w:cs="Commissioner"/>
                <w:i/>
                <w:iCs/>
                <w:color w:val="00B050"/>
                <w:sz w:val="20"/>
                <w:szCs w:val="20"/>
              </w:rPr>
              <w:t>5</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3E7239BF" w14:textId="77777777" w:rsidR="00B42496" w:rsidRPr="00AE1B63" w:rsidRDefault="00B42496"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3F1E174C" w14:textId="77777777" w:rsidR="00B42496" w:rsidRPr="00776DAC" w:rsidRDefault="00B42496"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0070A052" w14:textId="77777777" w:rsidR="00B42496" w:rsidRPr="00776DAC" w:rsidRDefault="00B42496"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7BC317DE" w14:textId="77777777" w:rsidR="00B42496" w:rsidRPr="00772C81" w:rsidRDefault="00B42496"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067794B1" w14:textId="77777777" w:rsidR="00B42496" w:rsidRPr="007112E8" w:rsidRDefault="00B42496"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348FFEAD" w14:textId="3C644568" w:rsidR="00B42496" w:rsidRPr="00CC4D9C" w:rsidRDefault="005F57DB"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3</w:t>
            </w:r>
            <w:r w:rsidR="00B42496">
              <w:rPr>
                <w:rFonts w:ascii="Commissioner" w:eastAsia="Commissioner" w:hAnsi="Commissioner" w:cs="Commissioner"/>
                <w:sz w:val="20"/>
                <w:szCs w:val="20"/>
              </w:rPr>
              <w:t>0 min.</w:t>
            </w:r>
          </w:p>
        </w:tc>
      </w:tr>
      <w:tr w:rsidR="00B42496" w:rsidRPr="00776DAC" w14:paraId="0CE7A798" w14:textId="77777777" w:rsidTr="00517DEC">
        <w:trPr>
          <w:trHeight w:val="188"/>
        </w:trPr>
        <w:tc>
          <w:tcPr>
            <w:tcW w:w="257" w:type="pct"/>
            <w:vMerge/>
            <w:shd w:val="clear" w:color="auto" w:fill="DEEAF6" w:themeFill="accent5" w:themeFillTint="33"/>
            <w:vAlign w:val="center"/>
          </w:tcPr>
          <w:p w14:paraId="4F04AFCF" w14:textId="77777777" w:rsidR="00B42496" w:rsidRPr="00776DAC" w:rsidRDefault="00B42496"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01D96AED" w14:textId="77777777" w:rsidR="00B42496" w:rsidRPr="00CC4D9C" w:rsidRDefault="00B42496"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B42496" w:rsidRPr="00776DAC" w14:paraId="60BE47A8" w14:textId="77777777" w:rsidTr="00517DEC">
        <w:trPr>
          <w:trHeight w:val="1064"/>
        </w:trPr>
        <w:tc>
          <w:tcPr>
            <w:tcW w:w="257" w:type="pct"/>
            <w:vMerge/>
            <w:vAlign w:val="center"/>
          </w:tcPr>
          <w:p w14:paraId="2E152D1E" w14:textId="77777777" w:rsidR="00B42496" w:rsidRPr="00776DAC" w:rsidRDefault="00B42496" w:rsidP="00517DEC">
            <w:pPr>
              <w:spacing w:after="0"/>
              <w:jc w:val="center"/>
              <w:rPr>
                <w:rFonts w:ascii="Commissioner" w:eastAsia="Commissioner" w:hAnsi="Commissioner" w:cs="Commissioner"/>
                <w:sz w:val="20"/>
                <w:szCs w:val="20"/>
              </w:rPr>
            </w:pPr>
          </w:p>
        </w:tc>
        <w:tc>
          <w:tcPr>
            <w:tcW w:w="1124" w:type="pct"/>
            <w:vAlign w:val="center"/>
          </w:tcPr>
          <w:p w14:paraId="7D709986" w14:textId="77777777" w:rsidR="00B42496" w:rsidRPr="00776DAC" w:rsidRDefault="00B42496"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63BE9F21" w14:textId="77777777" w:rsidR="00B42496" w:rsidRPr="00D02A7D" w:rsidRDefault="00B42496"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22EB975F" w14:textId="3AA41041" w:rsidR="00B42496" w:rsidRDefault="00B42496"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sidR="0004453C">
              <w:rPr>
                <w:rFonts w:ascii="Commissioner" w:eastAsia="Commissioner" w:hAnsi="Commissioner" w:cs="Commissioner"/>
                <w:i/>
                <w:iCs/>
                <w:color w:val="00B050"/>
                <w:sz w:val="20"/>
                <w:szCs w:val="20"/>
                <w:lang w:val="es-ES"/>
              </w:rPr>
              <w:t>5</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431ADDF2" w14:textId="77777777" w:rsidR="00B42496" w:rsidRPr="00D02A7D" w:rsidRDefault="00B42496" w:rsidP="00517DEC">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78C15CDC" w14:textId="26C510F6" w:rsidR="00B42496" w:rsidRPr="00776DAC" w:rsidRDefault="00B42496"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lastRenderedPageBreak/>
              <w:t xml:space="preserve">Selecciona en la columna la opción que mejor refleje tu nivel de desempeño en el proceso para el aprendizaje de la progresión de aprendizaje </w:t>
            </w:r>
            <w:r w:rsidR="0004453C">
              <w:rPr>
                <w:rFonts w:ascii="Commissioner" w:hAnsi="Commissioner" w:cs="Arial"/>
                <w:sz w:val="20"/>
                <w:szCs w:val="20"/>
              </w:rPr>
              <w:t>5</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2D145CDC" w14:textId="77777777" w:rsidR="00B42496" w:rsidRPr="00776DAC" w:rsidRDefault="00B42496"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lastRenderedPageBreak/>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013B1DFF" w14:textId="77777777" w:rsidR="00B42496" w:rsidRPr="00776DAC" w:rsidRDefault="00B42496"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53FA6A58" w14:textId="3AA9F6CE" w:rsidR="00B42496" w:rsidRPr="00776DAC" w:rsidRDefault="00B42496"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sidR="0004453C">
              <w:rPr>
                <w:rFonts w:ascii="Commissioner" w:hAnsi="Commissioner"/>
                <w:i/>
                <w:iCs/>
                <w:color w:val="00B050"/>
                <w:sz w:val="20"/>
                <w:szCs w:val="20"/>
              </w:rPr>
              <w:t>5</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48CEA057" w14:textId="77777777" w:rsidR="00B42496" w:rsidRDefault="00B42496"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39E9FDE7" w14:textId="77777777" w:rsidR="00B42496" w:rsidRPr="00CC4D9C" w:rsidRDefault="00B42496"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B42496" w:rsidRPr="00776DAC" w14:paraId="69F73828" w14:textId="77777777" w:rsidTr="00517DEC">
        <w:trPr>
          <w:trHeight w:val="2681"/>
        </w:trPr>
        <w:tc>
          <w:tcPr>
            <w:tcW w:w="257" w:type="pct"/>
            <w:vMerge/>
            <w:tcBorders>
              <w:bottom w:val="single" w:sz="4" w:space="0" w:color="A6A6A6" w:themeColor="background1" w:themeShade="A6"/>
            </w:tcBorders>
            <w:vAlign w:val="center"/>
          </w:tcPr>
          <w:p w14:paraId="7ECFCF78" w14:textId="77777777" w:rsidR="00B42496" w:rsidRPr="00776DAC" w:rsidRDefault="00B42496"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05572DD3" w14:textId="77777777" w:rsidR="00B42496" w:rsidRDefault="00B42496"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7C85BB9C" w14:textId="77777777" w:rsidR="00B42496" w:rsidRPr="00D02A7D" w:rsidRDefault="00B42496"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 su progreso y Reflexiona sobre su propio aprendizaje y áreas de mejora.</w:t>
            </w:r>
          </w:p>
          <w:p w14:paraId="317B4636" w14:textId="0123D628" w:rsidR="00B42496" w:rsidRPr="00D02A7D" w:rsidRDefault="00B42496"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sidR="0004453C">
              <w:rPr>
                <w:rFonts w:ascii="Commissioner" w:eastAsia="Commissioner" w:hAnsi="Commissioner" w:cs="Commissioner"/>
                <w:i/>
                <w:iCs/>
                <w:color w:val="00B050"/>
                <w:sz w:val="20"/>
                <w:szCs w:val="20"/>
                <w:lang w:val="es-ES"/>
              </w:rPr>
              <w:t>5</w:t>
            </w:r>
            <w:r w:rsidRPr="00AC7E88">
              <w:rPr>
                <w:rFonts w:ascii="Commissioner" w:eastAsia="Commissioner" w:hAnsi="Commissioner" w:cs="Commissioner"/>
                <w:color w:val="00B050"/>
                <w:sz w:val="20"/>
                <w:szCs w:val="20"/>
                <w:lang w:val="es-ES"/>
              </w:rPr>
              <w:t>.1</w:t>
            </w:r>
          </w:p>
          <w:p w14:paraId="614146E1" w14:textId="77777777" w:rsidR="00B42496" w:rsidRPr="00D02A7D" w:rsidRDefault="00B42496"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20490799" w14:textId="0CF56AAD" w:rsidR="00B42496" w:rsidRPr="00D02A7D" w:rsidRDefault="00B42496"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sidR="0004453C">
              <w:rPr>
                <w:rFonts w:ascii="Commissioner" w:hAnsi="Commissioner"/>
                <w:sz w:val="20"/>
                <w:szCs w:val="20"/>
              </w:rPr>
              <w:t>5</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2CB5349A" w14:textId="77777777" w:rsidR="00B42496" w:rsidRPr="00776DAC" w:rsidRDefault="00B42496"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3EAFBE61" w14:textId="77777777" w:rsidR="00B42496" w:rsidRPr="00776DAC" w:rsidRDefault="00B42496"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77275F2F" w14:textId="77777777" w:rsidR="00B42496" w:rsidRPr="009D7126" w:rsidRDefault="00B42496"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3C7B8702" w14:textId="77777777" w:rsidR="00B42496" w:rsidRPr="007112E8" w:rsidRDefault="00B42496" w:rsidP="00517DEC">
            <w:pPr>
              <w:spacing w:after="0"/>
              <w:jc w:val="center"/>
              <w:rPr>
                <w:rFonts w:ascii="Commissioner" w:eastAsia="Commissioner" w:hAnsi="Commissioner" w:cs="Commissioner"/>
                <w:b/>
                <w:bCs/>
                <w:sz w:val="20"/>
                <w:szCs w:val="20"/>
              </w:rPr>
            </w:pPr>
          </w:p>
        </w:tc>
      </w:tr>
    </w:tbl>
    <w:p w14:paraId="4C324DF7" w14:textId="77777777" w:rsidR="00B42496" w:rsidRDefault="00B42496" w:rsidP="00B42496"/>
    <w:p w14:paraId="40E5EB1A" w14:textId="77777777" w:rsidR="00B42496" w:rsidRDefault="00B42496" w:rsidP="00B42496"/>
    <w:p w14:paraId="4F790D46" w14:textId="77777777" w:rsidR="00B42496" w:rsidRDefault="00B42496" w:rsidP="00B42496"/>
    <w:p w14:paraId="25DB3F5C" w14:textId="77777777" w:rsidR="00653F85" w:rsidRDefault="00653F85"/>
    <w:p w14:paraId="13DDCC01" w14:textId="77777777" w:rsidR="00ED4169" w:rsidRDefault="00ED4169"/>
    <w:p w14:paraId="3363C78F" w14:textId="77777777" w:rsidR="00173BEB" w:rsidRDefault="00173BEB"/>
    <w:p w14:paraId="098ABFA3" w14:textId="77777777" w:rsidR="00173BEB" w:rsidRDefault="00173BEB"/>
    <w:p w14:paraId="17116E99" w14:textId="77777777" w:rsidR="000E4052" w:rsidRDefault="000E4052"/>
    <w:p w14:paraId="0E4BC749" w14:textId="77777777" w:rsidR="0043341B" w:rsidRDefault="0043341B"/>
    <w:p w14:paraId="233FC0D1" w14:textId="7FFD0F21" w:rsidR="006220D5" w:rsidRDefault="006220D5" w:rsidP="006220D5">
      <w:pPr>
        <w:pStyle w:val="Ttulo1"/>
        <w:shd w:val="clear" w:color="auto" w:fill="BDD6EE" w:themeFill="accent5" w:themeFillTint="66"/>
      </w:pPr>
      <w:bookmarkStart w:id="21" w:name="_Toc212047158"/>
      <w:r w:rsidRPr="00854CB9">
        <w:lastRenderedPageBreak/>
        <w:t xml:space="preserve">Progresión de aprendizaje 6. </w:t>
      </w:r>
      <w:r w:rsidR="00C6617E" w:rsidRPr="00C6617E">
        <w:t xml:space="preserve">Integración por sustitución trigonométrica </w:t>
      </w:r>
      <w:r w:rsidR="00050F04">
        <w:t xml:space="preserve">(semana </w:t>
      </w:r>
      <w:r w:rsidR="00C6617E">
        <w:t>7 y 8</w:t>
      </w:r>
      <w:r w:rsidR="00050F04">
        <w:t>)</w:t>
      </w:r>
      <w:bookmarkEnd w:id="21"/>
    </w:p>
    <w:tbl>
      <w:tblPr>
        <w:tblW w:w="5002" w:type="pct"/>
        <w:tblBorders>
          <w:insideH w:val="single" w:sz="4" w:space="0" w:color="BFBFBF"/>
        </w:tblBorders>
        <w:tblLook w:val="0400" w:firstRow="0" w:lastRow="0" w:firstColumn="0" w:lastColumn="0" w:noHBand="0" w:noVBand="1"/>
      </w:tblPr>
      <w:tblGrid>
        <w:gridCol w:w="1317"/>
        <w:gridCol w:w="75"/>
        <w:gridCol w:w="2149"/>
        <w:gridCol w:w="1633"/>
        <w:gridCol w:w="786"/>
        <w:gridCol w:w="2353"/>
        <w:gridCol w:w="1431"/>
        <w:gridCol w:w="922"/>
        <w:gridCol w:w="1725"/>
        <w:gridCol w:w="2010"/>
      </w:tblGrid>
      <w:tr w:rsidR="00050F04" w:rsidRPr="00D81126" w14:paraId="3D1635CC" w14:textId="77777777" w:rsidTr="00CC4996">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0AEBB67C" w14:textId="77777777" w:rsidR="00050F04" w:rsidRPr="00776DAC" w:rsidRDefault="00050F04" w:rsidP="00517DEC">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gridSpan w:val="3"/>
            <w:tcBorders>
              <w:top w:val="single" w:sz="4" w:space="0" w:color="BFBFBF" w:themeColor="background1" w:themeShade="BF"/>
              <w:left w:val="single" w:sz="4" w:space="0" w:color="FFFFFF"/>
              <w:bottom w:val="single" w:sz="4" w:space="0" w:color="BFBFBF" w:themeColor="background1" w:themeShade="BF"/>
            </w:tcBorders>
            <w:vAlign w:val="center"/>
          </w:tcPr>
          <w:p w14:paraId="0FC46E78" w14:textId="0196C86D" w:rsidR="00050F04" w:rsidRPr="00776DAC" w:rsidRDefault="00C6617E"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Cálculo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7DCEA6A4" w14:textId="77777777" w:rsidR="00050F04" w:rsidRPr="00776DAC" w:rsidRDefault="00050F04" w:rsidP="00517DEC">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7BDBD27E" w14:textId="77777777" w:rsidR="00050F04" w:rsidRPr="00776DAC" w:rsidRDefault="00050F04" w:rsidP="00517DEC">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gridSpan w:val="2"/>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3B2721C9" w14:textId="73F19DDD"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Asesorías presenciales grupales: </w:t>
            </w:r>
            <w:r w:rsidR="00E52282">
              <w:rPr>
                <w:rFonts w:ascii="Commissioner" w:eastAsia="Commissioner" w:hAnsi="Commissioner" w:cs="Commissioner"/>
                <w:b/>
                <w:bCs/>
                <w:color w:val="000000"/>
                <w:sz w:val="20"/>
                <w:szCs w:val="20"/>
              </w:rPr>
              <w:t>2</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6747F927" w14:textId="605093D0"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Autoestudio: </w:t>
            </w:r>
            <w:r w:rsidR="00E52282">
              <w:rPr>
                <w:rFonts w:ascii="Commissioner" w:eastAsia="Commissioner" w:hAnsi="Commissioner" w:cs="Commissioner"/>
                <w:b/>
                <w:bCs/>
                <w:color w:val="000000"/>
                <w:sz w:val="20"/>
                <w:szCs w:val="20"/>
              </w:rPr>
              <w:t>4</w:t>
            </w:r>
          </w:p>
        </w:tc>
        <w:tc>
          <w:tcPr>
            <w:tcW w:w="698"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4F2E44E7" w14:textId="4E2EFFBB" w:rsidR="00050F04" w:rsidRPr="00CD7345" w:rsidRDefault="00050F04" w:rsidP="00517DEC">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 xml:space="preserve">Asesorías personalizadas: </w:t>
            </w:r>
            <w:r w:rsidR="00E52282">
              <w:rPr>
                <w:rFonts w:ascii="Commissioner" w:eastAsia="Commissioner" w:hAnsi="Commissioner" w:cs="Commissioner"/>
                <w:b/>
                <w:bCs/>
                <w:iCs/>
                <w:sz w:val="20"/>
                <w:szCs w:val="20"/>
              </w:rPr>
              <w:t>2</w:t>
            </w:r>
          </w:p>
        </w:tc>
      </w:tr>
      <w:tr w:rsidR="008C33D4" w:rsidRPr="00776DAC" w14:paraId="5C96C3EA" w14:textId="77777777" w:rsidTr="00C6617E">
        <w:trPr>
          <w:trHeight w:val="438"/>
        </w:trPr>
        <w:tc>
          <w:tcPr>
            <w:tcW w:w="483"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2FB67294" w14:textId="77777777" w:rsidR="00CE47CF" w:rsidRPr="00776DAC" w:rsidRDefault="00CE47CF" w:rsidP="004E3E95">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Progresión 6</w:t>
            </w:r>
          </w:p>
        </w:tc>
        <w:tc>
          <w:tcPr>
            <w:tcW w:w="4517" w:type="pct"/>
            <w:gridSpan w:val="8"/>
            <w:tcBorders>
              <w:top w:val="single" w:sz="4" w:space="0" w:color="BFBFBF" w:themeColor="background1" w:themeShade="BF"/>
              <w:left w:val="single" w:sz="4" w:space="0" w:color="FFFFFF"/>
              <w:bottom w:val="single" w:sz="4" w:space="0" w:color="BFBFBF" w:themeColor="background1" w:themeShade="BF"/>
            </w:tcBorders>
            <w:vAlign w:val="center"/>
          </w:tcPr>
          <w:p w14:paraId="055658BB" w14:textId="542A925D" w:rsidR="00CE47CF" w:rsidRPr="00776DAC" w:rsidRDefault="00C6617E" w:rsidP="004E3E95">
            <w:pPr>
              <w:spacing w:after="0" w:line="240" w:lineRule="auto"/>
              <w:jc w:val="both"/>
              <w:rPr>
                <w:rFonts w:ascii="Commissioner" w:eastAsia="Commissioner" w:hAnsi="Commissioner" w:cs="Commissioner"/>
                <w:sz w:val="20"/>
                <w:szCs w:val="20"/>
              </w:rPr>
            </w:pPr>
            <w:r w:rsidRPr="00C6617E">
              <w:rPr>
                <w:rFonts w:ascii="Commissioner" w:eastAsia="Commissioner" w:hAnsi="Commissioner" w:cs="Commissioner"/>
                <w:sz w:val="20"/>
                <w:szCs w:val="20"/>
              </w:rPr>
              <w:t>Aplica estrategias de integración por sustitución trigonométrica, analizando los diferentes casos y justificando el proceso de selección de la sustitución adecuada.</w:t>
            </w:r>
          </w:p>
        </w:tc>
      </w:tr>
      <w:tr w:rsidR="008C33D4" w:rsidRPr="00776DAC" w14:paraId="582FDD1A" w14:textId="77777777" w:rsidTr="00C6617E">
        <w:trPr>
          <w:trHeight w:val="367"/>
        </w:trPr>
        <w:tc>
          <w:tcPr>
            <w:tcW w:w="483" w:type="pct"/>
            <w:gridSpan w:val="2"/>
            <w:tcBorders>
              <w:top w:val="single" w:sz="4" w:space="0" w:color="BFBFBF" w:themeColor="background1" w:themeShade="BF"/>
              <w:left w:val="single" w:sz="4" w:space="0" w:color="FFFFFF"/>
            </w:tcBorders>
            <w:shd w:val="clear" w:color="auto" w:fill="F2F2F2"/>
            <w:vAlign w:val="center"/>
          </w:tcPr>
          <w:p w14:paraId="1EE6DAE0" w14:textId="0FE8E974"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746"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19678850" w14:textId="38CE6623"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2154"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33E51CBC" w14:textId="585E13CB"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617" w:type="pct"/>
            <w:gridSpan w:val="3"/>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778C308F" w14:textId="6C5E813C" w:rsidR="00CE47CF" w:rsidRPr="00776DAC" w:rsidRDefault="00CE47CF" w:rsidP="00CE47CF">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25014F" w:rsidRPr="00776DAC" w14:paraId="1F5C71CB" w14:textId="77777777" w:rsidTr="00C6617E">
        <w:trPr>
          <w:trHeight w:val="367"/>
        </w:trPr>
        <w:tc>
          <w:tcPr>
            <w:tcW w:w="483" w:type="pct"/>
            <w:gridSpan w:val="2"/>
            <w:tcBorders>
              <w:top w:val="nil"/>
              <w:left w:val="single" w:sz="4" w:space="0" w:color="FFFFFF"/>
              <w:right w:val="single" w:sz="4" w:space="0" w:color="FFFFFF"/>
            </w:tcBorders>
            <w:vAlign w:val="center"/>
          </w:tcPr>
          <w:p w14:paraId="3F4211BA" w14:textId="7EA29FC9" w:rsidR="0025014F" w:rsidRPr="0025014F" w:rsidRDefault="0025014F" w:rsidP="0025014F">
            <w:pPr>
              <w:spacing w:after="0" w:line="240" w:lineRule="auto"/>
              <w:rPr>
                <w:rFonts w:ascii="Commissioner" w:eastAsia="Commissioner" w:hAnsi="Commissioner" w:cs="Commissioner"/>
                <w:sz w:val="20"/>
                <w:szCs w:val="20"/>
              </w:rPr>
            </w:pPr>
            <w:r w:rsidRPr="0025014F">
              <w:rPr>
                <w:rFonts w:ascii="Commissioner" w:hAnsi="Commissioner"/>
                <w:sz w:val="20"/>
                <w:szCs w:val="20"/>
              </w:rPr>
              <w:t>C1 Procedural</w:t>
            </w:r>
          </w:p>
        </w:tc>
        <w:tc>
          <w:tcPr>
            <w:tcW w:w="746" w:type="pct"/>
            <w:tcBorders>
              <w:top w:val="single" w:sz="4" w:space="0" w:color="BFBFBF"/>
              <w:left w:val="single" w:sz="4" w:space="0" w:color="FFFFFF"/>
            </w:tcBorders>
            <w:vAlign w:val="center"/>
          </w:tcPr>
          <w:p w14:paraId="64AED9E5" w14:textId="3FD8CE11" w:rsidR="0025014F" w:rsidRPr="0025014F" w:rsidRDefault="0025014F" w:rsidP="0025014F">
            <w:pPr>
              <w:spacing w:after="0" w:line="240" w:lineRule="auto"/>
              <w:rPr>
                <w:rFonts w:ascii="Commissioner" w:eastAsia="Commissioner" w:hAnsi="Commissioner" w:cs="Commissioner"/>
                <w:sz w:val="20"/>
                <w:szCs w:val="20"/>
              </w:rPr>
            </w:pPr>
            <w:r w:rsidRPr="0025014F">
              <w:rPr>
                <w:rFonts w:ascii="Commissioner" w:hAnsi="Commissioner"/>
                <w:sz w:val="20"/>
                <w:szCs w:val="20"/>
              </w:rPr>
              <w:t>S1 Elementos aritmético-algebraicos</w:t>
            </w:r>
          </w:p>
        </w:tc>
        <w:tc>
          <w:tcPr>
            <w:tcW w:w="2154" w:type="pct"/>
            <w:gridSpan w:val="4"/>
            <w:tcBorders>
              <w:top w:val="single" w:sz="4" w:space="0" w:color="BFBFBF"/>
            </w:tcBorders>
            <w:vAlign w:val="center"/>
          </w:tcPr>
          <w:p w14:paraId="22EA116A" w14:textId="7DE141AE" w:rsidR="0025014F" w:rsidRPr="0025014F" w:rsidRDefault="0025014F" w:rsidP="0025014F">
            <w:pPr>
              <w:spacing w:after="0" w:line="240" w:lineRule="auto"/>
              <w:jc w:val="both"/>
              <w:rPr>
                <w:rFonts w:ascii="Commissioner" w:eastAsia="Commissioner" w:hAnsi="Commissioner" w:cs="Commissioner"/>
                <w:sz w:val="20"/>
                <w:szCs w:val="20"/>
              </w:rPr>
            </w:pPr>
            <w:r w:rsidRPr="0025014F">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617" w:type="pct"/>
            <w:gridSpan w:val="3"/>
            <w:tcBorders>
              <w:top w:val="single" w:sz="4" w:space="0" w:color="BFBFBF"/>
            </w:tcBorders>
          </w:tcPr>
          <w:p w14:paraId="08AAE694" w14:textId="01AEC67F" w:rsidR="0025014F" w:rsidRPr="0025014F" w:rsidRDefault="00E52282" w:rsidP="0025014F">
            <w:pPr>
              <w:spacing w:after="0" w:line="240" w:lineRule="auto"/>
              <w:jc w:val="both"/>
              <w:rPr>
                <w:rFonts w:ascii="Commissioner" w:eastAsia="Commissioner" w:hAnsi="Commissioner" w:cs="Commissioner"/>
                <w:sz w:val="20"/>
                <w:szCs w:val="20"/>
              </w:rPr>
            </w:pPr>
            <w:r w:rsidRPr="00E52282">
              <w:rPr>
                <w:rFonts w:ascii="Commissioner" w:hAnsi="Commissioner"/>
                <w:sz w:val="20"/>
                <w:szCs w:val="20"/>
              </w:rPr>
              <w:t>M1-C1 Ejecuta cálculos y algoritmos para resolver problemas matemáticos, de las ciencias y de su entorno.</w:t>
            </w:r>
          </w:p>
        </w:tc>
      </w:tr>
      <w:tr w:rsidR="0025014F" w:rsidRPr="00776DAC" w14:paraId="3E5804CB" w14:textId="77777777" w:rsidTr="00C6617E">
        <w:trPr>
          <w:trHeight w:val="367"/>
        </w:trPr>
        <w:tc>
          <w:tcPr>
            <w:tcW w:w="483" w:type="pct"/>
            <w:gridSpan w:val="2"/>
            <w:tcBorders>
              <w:top w:val="nil"/>
              <w:left w:val="single" w:sz="4" w:space="0" w:color="FFFFFF"/>
              <w:bottom w:val="single" w:sz="4" w:space="0" w:color="BFBFBF"/>
              <w:right w:val="single" w:sz="4" w:space="0" w:color="FFFFFF"/>
            </w:tcBorders>
            <w:vAlign w:val="center"/>
          </w:tcPr>
          <w:p w14:paraId="2E998F94" w14:textId="5D9DFD6C" w:rsidR="0025014F" w:rsidRPr="0025014F" w:rsidRDefault="0025014F" w:rsidP="0025014F">
            <w:pPr>
              <w:spacing w:after="0" w:line="240" w:lineRule="auto"/>
              <w:rPr>
                <w:rFonts w:ascii="Commissioner" w:eastAsia="Commissioner" w:hAnsi="Commissioner" w:cs="Commissioner"/>
                <w:b/>
                <w:bCs/>
                <w:sz w:val="20"/>
                <w:szCs w:val="20"/>
              </w:rPr>
            </w:pPr>
            <w:r w:rsidRPr="0025014F">
              <w:rPr>
                <w:rFonts w:ascii="Commissioner" w:hAnsi="Commissioner"/>
                <w:sz w:val="20"/>
                <w:szCs w:val="20"/>
              </w:rPr>
              <w:t xml:space="preserve">C2 Procesos de </w:t>
            </w:r>
            <w:r w:rsidR="00D57A60">
              <w:rPr>
                <w:rFonts w:ascii="Commissioner" w:hAnsi="Commissioner"/>
                <w:sz w:val="20"/>
                <w:szCs w:val="20"/>
              </w:rPr>
              <w:t>i</w:t>
            </w:r>
            <w:r w:rsidRPr="0025014F">
              <w:rPr>
                <w:rFonts w:ascii="Commissioner" w:hAnsi="Commissioner"/>
                <w:sz w:val="20"/>
                <w:szCs w:val="20"/>
              </w:rPr>
              <w:t xml:space="preserve">ntuición y </w:t>
            </w:r>
            <w:r w:rsidR="00D57A60">
              <w:rPr>
                <w:rFonts w:ascii="Commissioner" w:hAnsi="Commissioner"/>
                <w:sz w:val="20"/>
                <w:szCs w:val="20"/>
              </w:rPr>
              <w:t>r</w:t>
            </w:r>
            <w:r w:rsidRPr="0025014F">
              <w:rPr>
                <w:rFonts w:ascii="Commissioner" w:hAnsi="Commissioner"/>
                <w:sz w:val="20"/>
                <w:szCs w:val="20"/>
              </w:rPr>
              <w:t>azonamiento</w:t>
            </w:r>
          </w:p>
        </w:tc>
        <w:tc>
          <w:tcPr>
            <w:tcW w:w="746" w:type="pct"/>
            <w:tcBorders>
              <w:top w:val="single" w:sz="4" w:space="0" w:color="BFBFBF"/>
              <w:left w:val="single" w:sz="4" w:space="0" w:color="FFFFFF"/>
            </w:tcBorders>
            <w:vAlign w:val="center"/>
          </w:tcPr>
          <w:p w14:paraId="788AA98C" w14:textId="4022B312" w:rsidR="00E52282" w:rsidRDefault="00E52282" w:rsidP="0025014F">
            <w:pPr>
              <w:spacing w:after="0" w:line="240" w:lineRule="auto"/>
              <w:rPr>
                <w:rFonts w:ascii="Commissioner" w:hAnsi="Commissioner"/>
                <w:sz w:val="20"/>
                <w:szCs w:val="20"/>
              </w:rPr>
            </w:pPr>
            <w:r w:rsidRPr="00E52282">
              <w:rPr>
                <w:rFonts w:ascii="Commissioner" w:hAnsi="Commissioner"/>
                <w:sz w:val="20"/>
                <w:szCs w:val="20"/>
              </w:rPr>
              <w:t>S1 Capacidad para observar y conjeturar</w:t>
            </w:r>
          </w:p>
          <w:p w14:paraId="5425FF19" w14:textId="3BEC6FD2" w:rsidR="0025014F" w:rsidRPr="0025014F" w:rsidRDefault="0025014F" w:rsidP="0025014F">
            <w:pPr>
              <w:spacing w:after="0" w:line="240" w:lineRule="auto"/>
              <w:rPr>
                <w:rFonts w:ascii="Commissioner" w:eastAsia="Commissioner" w:hAnsi="Commissioner" w:cs="Commissioner"/>
                <w:b/>
                <w:bCs/>
                <w:sz w:val="20"/>
                <w:szCs w:val="20"/>
              </w:rPr>
            </w:pPr>
            <w:r w:rsidRPr="0025014F">
              <w:rPr>
                <w:rFonts w:ascii="Commissioner" w:hAnsi="Commissioner"/>
                <w:sz w:val="20"/>
                <w:szCs w:val="20"/>
              </w:rPr>
              <w:t xml:space="preserve">S3 Pensamiento formal </w:t>
            </w:r>
          </w:p>
        </w:tc>
        <w:tc>
          <w:tcPr>
            <w:tcW w:w="2154" w:type="pct"/>
            <w:gridSpan w:val="4"/>
            <w:tcBorders>
              <w:top w:val="single" w:sz="4" w:space="0" w:color="BFBFBF"/>
            </w:tcBorders>
            <w:vAlign w:val="center"/>
          </w:tcPr>
          <w:p w14:paraId="50B85638" w14:textId="76713CD1" w:rsidR="0025014F" w:rsidRPr="0025014F" w:rsidRDefault="0025014F" w:rsidP="0025014F">
            <w:pPr>
              <w:spacing w:after="0" w:line="240" w:lineRule="auto"/>
              <w:jc w:val="both"/>
              <w:rPr>
                <w:rFonts w:ascii="Commissioner" w:eastAsia="Commissioner" w:hAnsi="Commissioner" w:cs="Commissioner"/>
                <w:sz w:val="20"/>
                <w:szCs w:val="20"/>
              </w:rPr>
            </w:pPr>
            <w:r w:rsidRPr="0025014F">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17" w:type="pct"/>
            <w:gridSpan w:val="3"/>
            <w:tcBorders>
              <w:top w:val="single" w:sz="4" w:space="0" w:color="BFBFBF"/>
            </w:tcBorders>
          </w:tcPr>
          <w:p w14:paraId="4AD09103" w14:textId="658D44DA" w:rsidR="0025014F" w:rsidRPr="0025014F" w:rsidRDefault="00C6617E" w:rsidP="0025014F">
            <w:pPr>
              <w:spacing w:after="0" w:line="240" w:lineRule="auto"/>
              <w:jc w:val="both"/>
              <w:rPr>
                <w:rFonts w:ascii="Commissioner" w:eastAsia="Commissioner" w:hAnsi="Commissioner" w:cs="Commissioner"/>
                <w:b/>
                <w:bCs/>
                <w:sz w:val="20"/>
                <w:szCs w:val="20"/>
              </w:rPr>
            </w:pPr>
            <w:r w:rsidRPr="00C6617E">
              <w:rPr>
                <w:rFonts w:ascii="Commissioner" w:hAnsi="Commissioner"/>
                <w:sz w:val="20"/>
                <w:szCs w:val="20"/>
              </w:rPr>
              <w:t>M4-C2 Argumenta a favor o en contra de afirmaciones acerca de situaciones, fenómenos o problemas propios de la matemática, de las ciencias o de su contexto.</w:t>
            </w:r>
          </w:p>
        </w:tc>
      </w:tr>
      <w:tr w:rsidR="00E52282" w:rsidRPr="00776DAC" w14:paraId="71F532A1" w14:textId="77777777" w:rsidTr="00C6617E">
        <w:trPr>
          <w:trHeight w:val="367"/>
        </w:trPr>
        <w:tc>
          <w:tcPr>
            <w:tcW w:w="483" w:type="pct"/>
            <w:gridSpan w:val="2"/>
            <w:tcBorders>
              <w:top w:val="single" w:sz="4" w:space="0" w:color="auto"/>
              <w:left w:val="single" w:sz="4" w:space="0" w:color="FFFFFF"/>
              <w:bottom w:val="single" w:sz="4" w:space="0" w:color="auto"/>
              <w:right w:val="single" w:sz="4" w:space="0" w:color="FFFFFF"/>
            </w:tcBorders>
            <w:vAlign w:val="center"/>
          </w:tcPr>
          <w:p w14:paraId="4FAC1B42" w14:textId="78E9A5D2" w:rsidR="00E52282" w:rsidRPr="0025014F" w:rsidRDefault="00E52282" w:rsidP="00E52282">
            <w:pPr>
              <w:spacing w:after="0" w:line="240" w:lineRule="auto"/>
              <w:rPr>
                <w:rFonts w:ascii="Commissioner" w:hAnsi="Commissioner" w:cs="Arial"/>
                <w:sz w:val="20"/>
                <w:szCs w:val="20"/>
              </w:rPr>
            </w:pPr>
            <w:r w:rsidRPr="00BC4344">
              <w:rPr>
                <w:rFonts w:ascii="Commissioner" w:hAnsi="Commissioner" w:cs="Arial"/>
                <w:sz w:val="20"/>
                <w:szCs w:val="20"/>
              </w:rPr>
              <w:t>C4 Interacción y lenguaje matemático</w:t>
            </w:r>
          </w:p>
        </w:tc>
        <w:tc>
          <w:tcPr>
            <w:tcW w:w="746" w:type="pct"/>
            <w:tcBorders>
              <w:top w:val="single" w:sz="4" w:space="0" w:color="BFBFBF"/>
              <w:left w:val="single" w:sz="4" w:space="0" w:color="FFFFFF"/>
              <w:bottom w:val="single" w:sz="4" w:space="0" w:color="auto"/>
            </w:tcBorders>
            <w:vAlign w:val="center"/>
          </w:tcPr>
          <w:p w14:paraId="189E809B" w14:textId="4A475B2E" w:rsidR="00E52282" w:rsidRPr="0025014F" w:rsidRDefault="00C6617E" w:rsidP="00E52282">
            <w:pPr>
              <w:spacing w:after="0" w:line="240" w:lineRule="auto"/>
              <w:rPr>
                <w:rFonts w:ascii="Commissioner" w:hAnsi="Commissioner" w:cs="Arial"/>
                <w:sz w:val="20"/>
                <w:szCs w:val="20"/>
              </w:rPr>
            </w:pPr>
            <w:r w:rsidRPr="00C6617E">
              <w:rPr>
                <w:rFonts w:ascii="Commissioner" w:hAnsi="Commissioner" w:cs="Arial"/>
                <w:sz w:val="20"/>
                <w:szCs w:val="20"/>
              </w:rPr>
              <w:t>S2 Negociación de significados</w:t>
            </w:r>
          </w:p>
        </w:tc>
        <w:tc>
          <w:tcPr>
            <w:tcW w:w="2154" w:type="pct"/>
            <w:gridSpan w:val="4"/>
            <w:tcBorders>
              <w:top w:val="single" w:sz="4" w:space="0" w:color="BFBFBF"/>
              <w:bottom w:val="single" w:sz="4" w:space="0" w:color="auto"/>
            </w:tcBorders>
            <w:vAlign w:val="center"/>
          </w:tcPr>
          <w:p w14:paraId="13B874AE" w14:textId="1E8CFAB6" w:rsidR="00E52282" w:rsidRPr="0025014F" w:rsidRDefault="00E52282" w:rsidP="00E52282">
            <w:pPr>
              <w:spacing w:after="0" w:line="240" w:lineRule="auto"/>
              <w:jc w:val="both"/>
              <w:rPr>
                <w:rFonts w:ascii="Commissioner" w:eastAsia="Commissioner" w:hAnsi="Commissioner" w:cs="Commissioner"/>
                <w:sz w:val="20"/>
                <w:szCs w:val="20"/>
              </w:rPr>
            </w:pPr>
            <w:r w:rsidRPr="00BC4344">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617" w:type="pct"/>
            <w:gridSpan w:val="3"/>
            <w:tcBorders>
              <w:top w:val="single" w:sz="4" w:space="0" w:color="BFBFBF"/>
              <w:bottom w:val="single" w:sz="4" w:space="0" w:color="auto"/>
            </w:tcBorders>
          </w:tcPr>
          <w:p w14:paraId="2660FDCC" w14:textId="08131FB8" w:rsidR="00E52282" w:rsidRPr="0025014F" w:rsidRDefault="00C6617E" w:rsidP="00E52282">
            <w:pPr>
              <w:spacing w:after="0" w:line="240" w:lineRule="auto"/>
              <w:jc w:val="both"/>
              <w:rPr>
                <w:rFonts w:ascii="Commissioner" w:hAnsi="Commissioner"/>
                <w:sz w:val="20"/>
                <w:szCs w:val="20"/>
              </w:rPr>
            </w:pPr>
            <w:r w:rsidRPr="00C6617E">
              <w:rPr>
                <w:rFonts w:ascii="Commissioner" w:hAnsi="Commissioner"/>
                <w:sz w:val="20"/>
                <w:szCs w:val="20"/>
              </w:rPr>
              <w:t>M2-C4 Socializa con sus pares sus conjeturas, descubrimientos o procesos en la solución de un problema tanto teórico como de su entorno.</w:t>
            </w:r>
          </w:p>
        </w:tc>
      </w:tr>
    </w:tbl>
    <w:p w14:paraId="04E45EA7" w14:textId="77777777" w:rsidR="00CC4996" w:rsidRDefault="00CC4996"/>
    <w:p w14:paraId="64B5006E" w14:textId="77777777" w:rsidR="00ED4169" w:rsidRDefault="00ED4169"/>
    <w:p w14:paraId="04D31106" w14:textId="77777777" w:rsidR="00ED4169" w:rsidRDefault="00ED4169"/>
    <w:p w14:paraId="41BB5990" w14:textId="77777777" w:rsidR="00ED4169" w:rsidRDefault="00ED4169"/>
    <w:p w14:paraId="673ABAE4" w14:textId="77777777" w:rsidR="00ED4169" w:rsidRDefault="00ED4169"/>
    <w:p w14:paraId="2485ECB1" w14:textId="77777777" w:rsidR="00ED4169" w:rsidRDefault="00ED4169"/>
    <w:p w14:paraId="673A5BC6" w14:textId="77777777" w:rsidR="00173BEB" w:rsidRDefault="00173BEB"/>
    <w:p w14:paraId="7B89EB3D" w14:textId="77777777" w:rsidR="00DF3E6E" w:rsidRDefault="00DF3E6E"/>
    <w:p w14:paraId="6D9E49CE" w14:textId="77777777" w:rsidR="00ED4169" w:rsidRDefault="00ED4169"/>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61"/>
        <w:gridCol w:w="3104"/>
        <w:gridCol w:w="4193"/>
        <w:gridCol w:w="2084"/>
        <w:gridCol w:w="1305"/>
        <w:gridCol w:w="1457"/>
        <w:gridCol w:w="1498"/>
      </w:tblGrid>
      <w:tr w:rsidR="00ED4169" w:rsidRPr="00776DAC" w14:paraId="34AAFD6B" w14:textId="77777777" w:rsidTr="00517DEC">
        <w:trPr>
          <w:trHeight w:val="438"/>
        </w:trPr>
        <w:tc>
          <w:tcPr>
            <w:tcW w:w="262" w:type="pct"/>
            <w:shd w:val="clear" w:color="auto" w:fill="BFBFBF"/>
            <w:vAlign w:val="center"/>
          </w:tcPr>
          <w:p w14:paraId="59389299"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8" w:type="pct"/>
            <w:shd w:val="clear" w:color="auto" w:fill="BFBFBF"/>
            <w:vAlign w:val="center"/>
          </w:tcPr>
          <w:p w14:paraId="6A5CCE59"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6" w:type="pct"/>
            <w:shd w:val="clear" w:color="auto" w:fill="BFBFBF"/>
            <w:vAlign w:val="center"/>
          </w:tcPr>
          <w:p w14:paraId="05651336"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4" w:type="pct"/>
            <w:shd w:val="clear" w:color="auto" w:fill="BFBFBF"/>
          </w:tcPr>
          <w:p w14:paraId="119EC128" w14:textId="77777777" w:rsidR="00ED4169"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1264DA66"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3" w:type="pct"/>
            <w:shd w:val="clear" w:color="auto" w:fill="BFBFBF"/>
            <w:vAlign w:val="center"/>
          </w:tcPr>
          <w:p w14:paraId="421B3DBE"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6" w:type="pct"/>
            <w:shd w:val="clear" w:color="auto" w:fill="BFBFBF"/>
            <w:vAlign w:val="center"/>
          </w:tcPr>
          <w:p w14:paraId="2A1C6ED4"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0" w:type="pct"/>
            <w:shd w:val="clear" w:color="auto" w:fill="BFBFBF"/>
            <w:vAlign w:val="center"/>
          </w:tcPr>
          <w:p w14:paraId="1FD47576"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ED4169" w:rsidRPr="00776DAC" w14:paraId="5C6572E1" w14:textId="77777777" w:rsidTr="00517DEC">
        <w:trPr>
          <w:trHeight w:val="226"/>
        </w:trPr>
        <w:tc>
          <w:tcPr>
            <w:tcW w:w="257" w:type="pct"/>
            <w:vMerge w:val="restart"/>
            <w:shd w:val="clear" w:color="auto" w:fill="DEEAF6" w:themeFill="accent5" w:themeFillTint="33"/>
            <w:textDirection w:val="btLr"/>
            <w:vAlign w:val="center"/>
          </w:tcPr>
          <w:p w14:paraId="1EC8CBA3" w14:textId="77777777" w:rsidR="00ED4169" w:rsidRPr="00DD6273" w:rsidRDefault="00ED4169" w:rsidP="00517DEC">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9"/>
            <w:shd w:val="clear" w:color="auto" w:fill="E2EFD9" w:themeFill="accent6" w:themeFillTint="33"/>
            <w:vAlign w:val="center"/>
          </w:tcPr>
          <w:p w14:paraId="1838F6EC" w14:textId="77777777" w:rsidR="00ED4169" w:rsidRPr="00776DAC" w:rsidRDefault="00ED4169"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866445" w:rsidRPr="00776DAC" w14:paraId="1894B536" w14:textId="77777777" w:rsidTr="00517DEC">
        <w:trPr>
          <w:trHeight w:val="170"/>
        </w:trPr>
        <w:tc>
          <w:tcPr>
            <w:tcW w:w="257" w:type="pct"/>
            <w:vMerge/>
            <w:shd w:val="clear" w:color="auto" w:fill="DEEAF6" w:themeFill="accent5" w:themeFillTint="33"/>
            <w:vAlign w:val="center"/>
          </w:tcPr>
          <w:p w14:paraId="3AF515F4" w14:textId="77777777" w:rsidR="00866445" w:rsidRPr="00DD6273" w:rsidRDefault="00866445"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tcPr>
          <w:p w14:paraId="675800EA" w14:textId="24EAD32A" w:rsidR="00866445" w:rsidRDefault="00866445" w:rsidP="00517DEC">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Pr>
                <w:rFonts w:ascii="Commissioner" w:eastAsia="Commissioner" w:hAnsi="Commissioner" w:cs="Commissioner"/>
                <w:sz w:val="20"/>
                <w:szCs w:val="20"/>
              </w:rPr>
              <w:t>6</w:t>
            </w:r>
            <w:r w:rsidRPr="00C42AD3">
              <w:rPr>
                <w:rFonts w:ascii="Commissioner" w:eastAsia="Commissioner" w:hAnsi="Commissioner" w:cs="Commissioner"/>
                <w:sz w:val="20"/>
                <w:szCs w:val="20"/>
              </w:rPr>
              <w:t xml:space="preserve"> y las metas de aprendizaje.</w:t>
            </w:r>
          </w:p>
        </w:tc>
        <w:tc>
          <w:tcPr>
            <w:tcW w:w="1543" w:type="pct"/>
            <w:gridSpan w:val="2"/>
          </w:tcPr>
          <w:p w14:paraId="3627F197" w14:textId="77777777" w:rsidR="00866445" w:rsidRPr="008E4E86" w:rsidRDefault="00866445" w:rsidP="00517DEC">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Merge w:val="restart"/>
            <w:vAlign w:val="center"/>
          </w:tcPr>
          <w:p w14:paraId="356C0CDE" w14:textId="7AC66A79" w:rsidR="00866445" w:rsidRPr="002F658E" w:rsidRDefault="00866445"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Merge w:val="restart"/>
            <w:vAlign w:val="center"/>
          </w:tcPr>
          <w:p w14:paraId="0D36606A" w14:textId="44B1E549" w:rsidR="00866445" w:rsidRPr="002F658E" w:rsidRDefault="00866445" w:rsidP="00517DEC">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7A1D8C16" w14:textId="6760E2A7" w:rsidR="00866445" w:rsidRDefault="00866445"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restart"/>
            <w:vAlign w:val="center"/>
          </w:tcPr>
          <w:p w14:paraId="5A941011" w14:textId="77777777" w:rsidR="00866445" w:rsidRPr="007112E8" w:rsidRDefault="00866445" w:rsidP="00517DEC">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7D39418D" w14:textId="77777777" w:rsidR="00866445" w:rsidRPr="00E0698A" w:rsidRDefault="00866445" w:rsidP="00517DEC">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866445" w:rsidRPr="00776DAC" w14:paraId="6F7D0294" w14:textId="77777777" w:rsidTr="00AD2BFB">
        <w:trPr>
          <w:trHeight w:val="1069"/>
        </w:trPr>
        <w:tc>
          <w:tcPr>
            <w:tcW w:w="257" w:type="pct"/>
            <w:vMerge/>
            <w:shd w:val="clear" w:color="auto" w:fill="DEEAF6" w:themeFill="accent5" w:themeFillTint="33"/>
            <w:vAlign w:val="center"/>
          </w:tcPr>
          <w:p w14:paraId="1BF89D2E" w14:textId="77777777" w:rsidR="00866445" w:rsidRPr="00DD6273" w:rsidRDefault="00866445" w:rsidP="00517DEC">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124" w:type="pct"/>
            <w:vAlign w:val="center"/>
          </w:tcPr>
          <w:p w14:paraId="14BAEB8D" w14:textId="26339454" w:rsidR="00866445" w:rsidRPr="00776DAC" w:rsidRDefault="00866445" w:rsidP="00866445">
            <w:pPr>
              <w:spacing w:after="0"/>
              <w:jc w:val="both"/>
              <w:rPr>
                <w:rFonts w:ascii="Commissioner" w:eastAsia="Commissioner" w:hAnsi="Commissioner" w:cs="Commissioner"/>
                <w:sz w:val="20"/>
                <w:szCs w:val="20"/>
              </w:rPr>
            </w:pPr>
            <w:r w:rsidRPr="00952993">
              <w:rPr>
                <w:rFonts w:ascii="Commissioner" w:eastAsia="Commissioner" w:hAnsi="Commissioner" w:cs="Commissioner"/>
                <w:sz w:val="20"/>
                <w:szCs w:val="20"/>
              </w:rPr>
              <w:t xml:space="preserve">Formula preguntas detonadoras: </w:t>
            </w:r>
            <w:r w:rsidR="00AD2BFB">
              <w:rPr>
                <w:rFonts w:ascii="Commissioner" w:eastAsia="Commissioner" w:hAnsi="Commissioner" w:cs="Commissioner"/>
                <w:sz w:val="20"/>
                <w:szCs w:val="20"/>
              </w:rPr>
              <w:t>Pregunta a los estudiantes, ¿existen otras técnicas para calcular integrales?</w:t>
            </w:r>
          </w:p>
        </w:tc>
        <w:tc>
          <w:tcPr>
            <w:tcW w:w="1543" w:type="pct"/>
            <w:gridSpan w:val="2"/>
            <w:vAlign w:val="center"/>
          </w:tcPr>
          <w:p w14:paraId="61EB3A37" w14:textId="77777777" w:rsidR="00866445" w:rsidRPr="007D3808" w:rsidRDefault="00866445" w:rsidP="00517DEC">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Pr>
                <w:rFonts w:ascii="Commissioner" w:eastAsia="Commissioner" w:hAnsi="Commissioner" w:cs="Commissioner"/>
                <w:sz w:val="20"/>
                <w:szCs w:val="20"/>
              </w:rPr>
              <w:t>Participan respondiendo la pregunta detonadora</w:t>
            </w:r>
            <w:r w:rsidRPr="007B431E">
              <w:rPr>
                <w:rFonts w:ascii="Commissioner" w:eastAsia="Commissioner" w:hAnsi="Commissioner" w:cs="Commissioner"/>
                <w:sz w:val="20"/>
                <w:szCs w:val="20"/>
              </w:rPr>
              <w:t>.</w:t>
            </w:r>
          </w:p>
        </w:tc>
        <w:tc>
          <w:tcPr>
            <w:tcW w:w="594" w:type="pct"/>
            <w:vMerge/>
            <w:vAlign w:val="center"/>
          </w:tcPr>
          <w:p w14:paraId="18254073" w14:textId="4F1F31CD" w:rsidR="00866445" w:rsidRPr="002F658E" w:rsidRDefault="00866445" w:rsidP="00517DEC">
            <w:pPr>
              <w:spacing w:after="0" w:line="240" w:lineRule="auto"/>
              <w:jc w:val="center"/>
              <w:rPr>
                <w:rFonts w:ascii="Commissioner" w:eastAsia="Commissioner" w:hAnsi="Commissioner" w:cs="Commissioner"/>
                <w:sz w:val="20"/>
                <w:szCs w:val="20"/>
              </w:rPr>
            </w:pPr>
          </w:p>
        </w:tc>
        <w:tc>
          <w:tcPr>
            <w:tcW w:w="425" w:type="pct"/>
            <w:vMerge/>
            <w:vAlign w:val="center"/>
          </w:tcPr>
          <w:p w14:paraId="682647E7" w14:textId="663CC72D" w:rsidR="00866445" w:rsidRPr="002F658E" w:rsidRDefault="00866445" w:rsidP="00517DEC">
            <w:pPr>
              <w:spacing w:after="0" w:line="240" w:lineRule="auto"/>
              <w:jc w:val="center"/>
              <w:rPr>
                <w:rFonts w:ascii="Commissioner" w:eastAsia="Commissioner" w:hAnsi="Commissioner" w:cs="Commissioner"/>
                <w:sz w:val="20"/>
                <w:szCs w:val="20"/>
              </w:rPr>
            </w:pPr>
          </w:p>
        </w:tc>
        <w:tc>
          <w:tcPr>
            <w:tcW w:w="510" w:type="pct"/>
            <w:gridSpan w:val="3"/>
            <w:vMerge/>
            <w:vAlign w:val="center"/>
          </w:tcPr>
          <w:p w14:paraId="1FA157BD" w14:textId="233946E1" w:rsidR="00866445" w:rsidRPr="00E0698A" w:rsidRDefault="00866445" w:rsidP="00517DEC">
            <w:pPr>
              <w:spacing w:after="0"/>
              <w:jc w:val="center"/>
              <w:rPr>
                <w:rFonts w:ascii="Commissioner" w:eastAsia="Commissioner" w:hAnsi="Commissioner" w:cs="Commissioner"/>
                <w:sz w:val="20"/>
                <w:szCs w:val="20"/>
              </w:rPr>
            </w:pPr>
          </w:p>
        </w:tc>
        <w:tc>
          <w:tcPr>
            <w:tcW w:w="547" w:type="pct"/>
            <w:vMerge/>
            <w:vAlign w:val="center"/>
          </w:tcPr>
          <w:p w14:paraId="0BAFB9F1" w14:textId="77777777" w:rsidR="00866445" w:rsidRPr="00E0698A" w:rsidRDefault="00866445" w:rsidP="00517DEC">
            <w:pPr>
              <w:spacing w:after="0" w:line="240" w:lineRule="auto"/>
              <w:jc w:val="center"/>
              <w:rPr>
                <w:rFonts w:ascii="Commissioner" w:eastAsia="Commissioner" w:hAnsi="Commissioner" w:cs="Commissioner"/>
                <w:sz w:val="20"/>
                <w:szCs w:val="20"/>
              </w:rPr>
            </w:pPr>
          </w:p>
        </w:tc>
      </w:tr>
      <w:tr w:rsidR="00ED4169" w:rsidRPr="00776DAC" w14:paraId="64626868" w14:textId="77777777" w:rsidTr="00517DEC">
        <w:trPr>
          <w:trHeight w:val="219"/>
        </w:trPr>
        <w:tc>
          <w:tcPr>
            <w:tcW w:w="257" w:type="pct"/>
            <w:vMerge/>
            <w:shd w:val="clear" w:color="auto" w:fill="DEEAF6" w:themeFill="accent5" w:themeFillTint="33"/>
            <w:vAlign w:val="center"/>
          </w:tcPr>
          <w:p w14:paraId="29D8D22A" w14:textId="77777777" w:rsidR="00ED4169" w:rsidRPr="00DD6273" w:rsidRDefault="00ED4169" w:rsidP="00517DEC">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9"/>
            <w:shd w:val="clear" w:color="auto" w:fill="F2F2F2" w:themeFill="background1" w:themeFillShade="F2"/>
            <w:vAlign w:val="center"/>
          </w:tcPr>
          <w:p w14:paraId="7E036C65" w14:textId="77777777" w:rsidR="00ED4169" w:rsidRPr="00E0698A" w:rsidRDefault="00ED4169"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AD2BFB" w:rsidRPr="00776DAC" w14:paraId="51D9DE77" w14:textId="77777777" w:rsidTr="00AD2BFB">
        <w:trPr>
          <w:trHeight w:val="3696"/>
        </w:trPr>
        <w:tc>
          <w:tcPr>
            <w:tcW w:w="257" w:type="pct"/>
            <w:vMerge/>
            <w:tcBorders>
              <w:bottom w:val="single" w:sz="4" w:space="0" w:color="A6A6A6" w:themeColor="background1" w:themeShade="A6"/>
            </w:tcBorders>
            <w:shd w:val="clear" w:color="auto" w:fill="DEEAF6" w:themeFill="accent5" w:themeFillTint="33"/>
            <w:vAlign w:val="center"/>
          </w:tcPr>
          <w:p w14:paraId="2E4C5897" w14:textId="77777777" w:rsidR="00AD2BFB" w:rsidRPr="00DD6273" w:rsidRDefault="00AD2BFB" w:rsidP="00866445">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1ADA5E19" w14:textId="77777777" w:rsidR="00AD2BFB" w:rsidRDefault="00AD2BFB" w:rsidP="0086644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Establece la técnica de integración por sustitución trigonométrica. </w:t>
            </w:r>
          </w:p>
          <w:p w14:paraId="19AEEA62" w14:textId="77777777" w:rsidR="00AD2BFB" w:rsidRDefault="00AD2BFB" w:rsidP="00866445">
            <w:pPr>
              <w:spacing w:after="0"/>
              <w:jc w:val="both"/>
              <w:rPr>
                <w:rFonts w:ascii="Commissioner" w:eastAsia="Commissioner" w:hAnsi="Commissioner" w:cs="Commissioner"/>
                <w:sz w:val="20"/>
                <w:szCs w:val="20"/>
              </w:rPr>
            </w:pPr>
          </w:p>
          <w:tbl>
            <w:tblPr>
              <w:tblStyle w:val="Tablaconcuadrcula"/>
              <w:tblW w:w="3060" w:type="dxa"/>
              <w:tblLook w:val="04A0" w:firstRow="1" w:lastRow="0" w:firstColumn="1" w:lastColumn="0" w:noHBand="0" w:noVBand="1"/>
            </w:tblPr>
            <w:tblGrid>
              <w:gridCol w:w="1020"/>
              <w:gridCol w:w="1020"/>
              <w:gridCol w:w="1020"/>
            </w:tblGrid>
            <w:tr w:rsidR="00AD2BFB" w:rsidRPr="00AD2BFB" w14:paraId="60FD21BC" w14:textId="77777777" w:rsidTr="00AD2BFB">
              <w:tc>
                <w:tcPr>
                  <w:tcW w:w="1020" w:type="dxa"/>
                  <w:shd w:val="clear" w:color="auto" w:fill="9CC2E5" w:themeFill="accent5" w:themeFillTint="99"/>
                  <w:vAlign w:val="center"/>
                </w:tcPr>
                <w:p w14:paraId="247A5E7A" w14:textId="77777777" w:rsidR="00AD2BFB" w:rsidRPr="00AD2BFB" w:rsidRDefault="00AD2BFB" w:rsidP="00AD2BFB">
                  <w:pPr>
                    <w:spacing w:after="120"/>
                    <w:jc w:val="center"/>
                    <w:rPr>
                      <w:rFonts w:ascii="Palatino Linotype" w:hAnsi="Palatino Linotype"/>
                      <w:sz w:val="16"/>
                      <w:szCs w:val="16"/>
                      <w:lang w:val="es-ES"/>
                    </w:rPr>
                  </w:pPr>
                  <w:r w:rsidRPr="00AD2BFB">
                    <w:rPr>
                      <w:rFonts w:ascii="Palatino Linotype" w:hAnsi="Palatino Linotype"/>
                      <w:sz w:val="16"/>
                      <w:szCs w:val="16"/>
                      <w:lang w:val="es-ES"/>
                    </w:rPr>
                    <w:t>Expresión</w:t>
                  </w:r>
                </w:p>
              </w:tc>
              <w:tc>
                <w:tcPr>
                  <w:tcW w:w="1020" w:type="dxa"/>
                  <w:shd w:val="clear" w:color="auto" w:fill="9CC2E5" w:themeFill="accent5" w:themeFillTint="99"/>
                  <w:vAlign w:val="center"/>
                </w:tcPr>
                <w:p w14:paraId="0587277F" w14:textId="77777777" w:rsidR="00AD2BFB" w:rsidRPr="00AD2BFB" w:rsidRDefault="00AD2BFB" w:rsidP="00AD2BFB">
                  <w:pPr>
                    <w:spacing w:after="120"/>
                    <w:jc w:val="center"/>
                    <w:rPr>
                      <w:rFonts w:ascii="Palatino Linotype" w:hAnsi="Palatino Linotype"/>
                      <w:sz w:val="16"/>
                      <w:szCs w:val="16"/>
                      <w:lang w:val="es-ES"/>
                    </w:rPr>
                  </w:pPr>
                  <w:r w:rsidRPr="00AD2BFB">
                    <w:rPr>
                      <w:rFonts w:ascii="Palatino Linotype" w:hAnsi="Palatino Linotype"/>
                      <w:sz w:val="16"/>
                      <w:szCs w:val="16"/>
                      <w:lang w:val="es-ES"/>
                    </w:rPr>
                    <w:t>Sustitución trigonométrica</w:t>
                  </w:r>
                </w:p>
              </w:tc>
              <w:tc>
                <w:tcPr>
                  <w:tcW w:w="1020" w:type="dxa"/>
                  <w:shd w:val="clear" w:color="auto" w:fill="9CC2E5" w:themeFill="accent5" w:themeFillTint="99"/>
                  <w:vAlign w:val="center"/>
                </w:tcPr>
                <w:p w14:paraId="2D02D6F4" w14:textId="77777777" w:rsidR="00AD2BFB" w:rsidRPr="00AD2BFB" w:rsidRDefault="00AD2BFB" w:rsidP="00AD2BFB">
                  <w:pPr>
                    <w:spacing w:after="120"/>
                    <w:jc w:val="center"/>
                    <w:rPr>
                      <w:rFonts w:ascii="Palatino Linotype" w:hAnsi="Palatino Linotype"/>
                      <w:sz w:val="16"/>
                      <w:szCs w:val="16"/>
                      <w:lang w:val="es-ES"/>
                    </w:rPr>
                  </w:pPr>
                  <w:r w:rsidRPr="00AD2BFB">
                    <w:rPr>
                      <w:rFonts w:ascii="Palatino Linotype" w:hAnsi="Palatino Linotype"/>
                      <w:sz w:val="16"/>
                      <w:szCs w:val="16"/>
                      <w:lang w:val="es-ES"/>
                    </w:rPr>
                    <w:t>Resultado</w:t>
                  </w:r>
                </w:p>
              </w:tc>
            </w:tr>
            <w:tr w:rsidR="00AD2BFB" w:rsidRPr="00AD2BFB" w14:paraId="2AA020E8" w14:textId="77777777" w:rsidTr="00AD2BFB">
              <w:tc>
                <w:tcPr>
                  <w:tcW w:w="1020" w:type="dxa"/>
                  <w:shd w:val="clear" w:color="auto" w:fill="BDD6EE" w:themeFill="accent5" w:themeFillTint="66"/>
                  <w:vAlign w:val="center"/>
                </w:tcPr>
                <w:p w14:paraId="6A0413FE" w14:textId="77777777" w:rsidR="00AD2BFB" w:rsidRPr="00AD2BFB" w:rsidRDefault="00000000" w:rsidP="00AD2BFB">
                  <w:pPr>
                    <w:spacing w:after="120"/>
                    <w:jc w:val="center"/>
                    <w:rPr>
                      <w:rFonts w:ascii="Palatino Linotype" w:hAnsi="Palatino Linotype"/>
                      <w:sz w:val="16"/>
                      <w:szCs w:val="16"/>
                      <w:lang w:val="es-ES"/>
                    </w:rPr>
                  </w:pPr>
                  <m:oMathPara>
                    <m:oMath>
                      <m:rad>
                        <m:radPr>
                          <m:degHide m:val="1"/>
                          <m:ctrlPr>
                            <w:rPr>
                              <w:rFonts w:ascii="Cambria Math" w:hAnsi="Cambria Math"/>
                              <w:i/>
                              <w:sz w:val="16"/>
                              <w:szCs w:val="16"/>
                              <w:lang w:val="es-ES"/>
                            </w:rPr>
                          </m:ctrlPr>
                        </m:radPr>
                        <m:deg/>
                        <m:e>
                          <m:sSup>
                            <m:sSupPr>
                              <m:ctrlPr>
                                <w:rPr>
                                  <w:rFonts w:ascii="Cambria Math" w:hAnsi="Cambria Math"/>
                                  <w:i/>
                                  <w:sz w:val="16"/>
                                  <w:szCs w:val="16"/>
                                  <w:lang w:val="es-ES"/>
                                </w:rPr>
                              </m:ctrlPr>
                            </m:sSupPr>
                            <m:e>
                              <m:r>
                                <w:rPr>
                                  <w:rFonts w:ascii="Cambria Math" w:hAnsi="Cambria Math"/>
                                  <w:sz w:val="16"/>
                                  <w:szCs w:val="16"/>
                                  <w:lang w:val="es-ES"/>
                                </w:rPr>
                                <m:t>a</m:t>
                              </m:r>
                            </m:e>
                            <m:sup>
                              <m:r>
                                <w:rPr>
                                  <w:rFonts w:ascii="Cambria Math" w:hAnsi="Cambria Math"/>
                                  <w:sz w:val="16"/>
                                  <w:szCs w:val="16"/>
                                  <w:lang w:val="es-ES"/>
                                </w:rPr>
                                <m:t>2</m:t>
                              </m:r>
                            </m:sup>
                          </m:sSup>
                          <m:r>
                            <w:rPr>
                              <w:rFonts w:ascii="Cambria Math" w:hAnsi="Cambria Math"/>
                              <w:sz w:val="16"/>
                              <w:szCs w:val="16"/>
                              <w:lang w:val="es-ES"/>
                            </w:rPr>
                            <m:t>-</m:t>
                          </m:r>
                          <m:sSup>
                            <m:sSupPr>
                              <m:ctrlPr>
                                <w:rPr>
                                  <w:rFonts w:ascii="Cambria Math" w:hAnsi="Cambria Math"/>
                                  <w:i/>
                                  <w:sz w:val="16"/>
                                  <w:szCs w:val="16"/>
                                  <w:lang w:val="es-ES"/>
                                </w:rPr>
                              </m:ctrlPr>
                            </m:sSupPr>
                            <m:e>
                              <m:r>
                                <w:rPr>
                                  <w:rFonts w:ascii="Cambria Math" w:hAnsi="Cambria Math"/>
                                  <w:sz w:val="16"/>
                                  <w:szCs w:val="16"/>
                                  <w:lang w:val="es-ES"/>
                                </w:rPr>
                                <m:t>x</m:t>
                              </m:r>
                            </m:e>
                            <m:sup>
                              <m:r>
                                <w:rPr>
                                  <w:rFonts w:ascii="Cambria Math" w:hAnsi="Cambria Math"/>
                                  <w:sz w:val="16"/>
                                  <w:szCs w:val="16"/>
                                  <w:lang w:val="es-ES"/>
                                </w:rPr>
                                <m:t>2</m:t>
                              </m:r>
                            </m:sup>
                          </m:sSup>
                        </m:e>
                      </m:rad>
                    </m:oMath>
                  </m:oMathPara>
                </w:p>
              </w:tc>
              <w:tc>
                <w:tcPr>
                  <w:tcW w:w="1020" w:type="dxa"/>
                  <w:shd w:val="clear" w:color="auto" w:fill="BDD6EE" w:themeFill="accent5" w:themeFillTint="66"/>
                  <w:vAlign w:val="center"/>
                </w:tcPr>
                <w:p w14:paraId="397FEA4A" w14:textId="77777777" w:rsidR="00AD2BFB" w:rsidRPr="00AD2BFB" w:rsidRDefault="00AD2BFB" w:rsidP="00AD2BFB">
                  <w:pPr>
                    <w:spacing w:after="120"/>
                    <w:jc w:val="center"/>
                    <w:rPr>
                      <w:rFonts w:ascii="Palatino Linotype" w:hAnsi="Palatino Linotype"/>
                      <w:sz w:val="16"/>
                      <w:szCs w:val="16"/>
                      <w:lang w:val="es-ES"/>
                    </w:rPr>
                  </w:pPr>
                  <m:oMathPara>
                    <m:oMath>
                      <m:r>
                        <w:rPr>
                          <w:rFonts w:ascii="Cambria Math" w:eastAsiaTheme="minorEastAsia" w:hAnsi="Cambria Math"/>
                          <w:sz w:val="16"/>
                          <w:szCs w:val="16"/>
                          <w:lang w:val="es-ES"/>
                        </w:rPr>
                        <m:t xml:space="preserve">x=a </m:t>
                      </m:r>
                      <m:r>
                        <m:rPr>
                          <m:sty m:val="p"/>
                        </m:rPr>
                        <w:rPr>
                          <w:rFonts w:ascii="Cambria Math" w:eastAsiaTheme="minorEastAsia" w:hAnsi="Cambria Math"/>
                          <w:sz w:val="16"/>
                          <w:szCs w:val="16"/>
                          <w:lang w:val="es-ES"/>
                        </w:rPr>
                        <m:t>sen</m:t>
                      </m:r>
                      <m:r>
                        <w:rPr>
                          <w:rFonts w:ascii="Cambria Math" w:eastAsiaTheme="minorEastAsia" w:hAnsi="Cambria Math"/>
                          <w:sz w:val="16"/>
                          <w:szCs w:val="16"/>
                          <w:lang w:val="es-ES"/>
                        </w:rPr>
                        <m:t xml:space="preserve"> u</m:t>
                      </m:r>
                    </m:oMath>
                  </m:oMathPara>
                </w:p>
              </w:tc>
              <w:tc>
                <w:tcPr>
                  <w:tcW w:w="1020" w:type="dxa"/>
                  <w:shd w:val="clear" w:color="auto" w:fill="BDD6EE" w:themeFill="accent5" w:themeFillTint="66"/>
                  <w:vAlign w:val="center"/>
                </w:tcPr>
                <w:p w14:paraId="7B4BEBC0" w14:textId="77777777" w:rsidR="00AD2BFB" w:rsidRPr="00AD2BFB" w:rsidRDefault="00000000" w:rsidP="00AD2BFB">
                  <w:pPr>
                    <w:spacing w:after="120"/>
                    <w:jc w:val="center"/>
                    <w:rPr>
                      <w:rFonts w:ascii="Palatino Linotype" w:hAnsi="Palatino Linotype"/>
                      <w:sz w:val="16"/>
                      <w:szCs w:val="16"/>
                      <w:lang w:val="es-ES"/>
                    </w:rPr>
                  </w:pPr>
                  <m:oMathPara>
                    <m:oMath>
                      <m:rad>
                        <m:radPr>
                          <m:degHide m:val="1"/>
                          <m:ctrlPr>
                            <w:rPr>
                              <w:rFonts w:ascii="Cambria Math" w:hAnsi="Cambria Math"/>
                              <w:i/>
                              <w:sz w:val="16"/>
                              <w:szCs w:val="16"/>
                              <w:lang w:val="es-ES"/>
                            </w:rPr>
                          </m:ctrlPr>
                        </m:radPr>
                        <m:deg/>
                        <m:e>
                          <m:sSup>
                            <m:sSupPr>
                              <m:ctrlPr>
                                <w:rPr>
                                  <w:rFonts w:ascii="Cambria Math" w:hAnsi="Cambria Math"/>
                                  <w:i/>
                                  <w:sz w:val="16"/>
                                  <w:szCs w:val="16"/>
                                  <w:lang w:val="es-ES"/>
                                </w:rPr>
                              </m:ctrlPr>
                            </m:sSupPr>
                            <m:e>
                              <m:r>
                                <w:rPr>
                                  <w:rFonts w:ascii="Cambria Math" w:hAnsi="Cambria Math"/>
                                  <w:sz w:val="16"/>
                                  <w:szCs w:val="16"/>
                                  <w:lang w:val="es-ES"/>
                                </w:rPr>
                                <m:t>a</m:t>
                              </m:r>
                            </m:e>
                            <m:sup>
                              <m:r>
                                <w:rPr>
                                  <w:rFonts w:ascii="Cambria Math" w:hAnsi="Cambria Math"/>
                                  <w:sz w:val="16"/>
                                  <w:szCs w:val="16"/>
                                  <w:lang w:val="es-ES"/>
                                </w:rPr>
                                <m:t>2</m:t>
                              </m:r>
                            </m:sup>
                          </m:sSup>
                          <m:r>
                            <w:rPr>
                              <w:rFonts w:ascii="Cambria Math" w:hAnsi="Cambria Math"/>
                              <w:sz w:val="16"/>
                              <w:szCs w:val="16"/>
                              <w:lang w:val="es-ES"/>
                            </w:rPr>
                            <m:t>-</m:t>
                          </m:r>
                          <m:sSup>
                            <m:sSupPr>
                              <m:ctrlPr>
                                <w:rPr>
                                  <w:rFonts w:ascii="Cambria Math" w:hAnsi="Cambria Math"/>
                                  <w:i/>
                                  <w:sz w:val="16"/>
                                  <w:szCs w:val="16"/>
                                  <w:lang w:val="es-ES"/>
                                </w:rPr>
                              </m:ctrlPr>
                            </m:sSupPr>
                            <m:e>
                              <m:r>
                                <w:rPr>
                                  <w:rFonts w:ascii="Cambria Math" w:hAnsi="Cambria Math"/>
                                  <w:sz w:val="16"/>
                                  <w:szCs w:val="16"/>
                                  <w:lang w:val="es-ES"/>
                                </w:rPr>
                                <m:t>x</m:t>
                              </m:r>
                            </m:e>
                            <m:sup>
                              <m:r>
                                <w:rPr>
                                  <w:rFonts w:ascii="Cambria Math" w:hAnsi="Cambria Math"/>
                                  <w:sz w:val="16"/>
                                  <w:szCs w:val="16"/>
                                  <w:lang w:val="es-ES"/>
                                </w:rPr>
                                <m:t>2</m:t>
                              </m:r>
                            </m:sup>
                          </m:sSup>
                        </m:e>
                      </m:rad>
                      <m:r>
                        <w:rPr>
                          <w:rFonts w:ascii="Cambria Math" w:hAnsi="Cambria Math"/>
                          <w:sz w:val="16"/>
                          <w:szCs w:val="16"/>
                          <w:lang w:val="es-ES"/>
                        </w:rPr>
                        <m:t>=a</m:t>
                      </m:r>
                      <m:func>
                        <m:funcPr>
                          <m:ctrlPr>
                            <w:rPr>
                              <w:rFonts w:ascii="Cambria Math" w:hAnsi="Cambria Math"/>
                              <w:i/>
                              <w:sz w:val="16"/>
                              <w:szCs w:val="16"/>
                              <w:lang w:val="es-ES"/>
                            </w:rPr>
                          </m:ctrlPr>
                        </m:funcPr>
                        <m:fName>
                          <m:r>
                            <m:rPr>
                              <m:sty m:val="p"/>
                            </m:rPr>
                            <w:rPr>
                              <w:rFonts w:ascii="Cambria Math" w:hAnsi="Cambria Math"/>
                              <w:sz w:val="16"/>
                              <w:szCs w:val="16"/>
                              <w:lang w:val="es-ES"/>
                            </w:rPr>
                            <m:t>cos</m:t>
                          </m:r>
                        </m:fName>
                        <m:e>
                          <m:r>
                            <w:rPr>
                              <w:rFonts w:ascii="Cambria Math" w:hAnsi="Cambria Math"/>
                              <w:sz w:val="16"/>
                              <w:szCs w:val="16"/>
                              <w:lang w:val="es-ES"/>
                            </w:rPr>
                            <m:t>x</m:t>
                          </m:r>
                        </m:e>
                      </m:func>
                    </m:oMath>
                  </m:oMathPara>
                </w:p>
              </w:tc>
            </w:tr>
            <w:tr w:rsidR="00AD2BFB" w:rsidRPr="00AD2BFB" w14:paraId="71CF882D" w14:textId="77777777" w:rsidTr="00AD2BFB">
              <w:tc>
                <w:tcPr>
                  <w:tcW w:w="1020" w:type="dxa"/>
                  <w:shd w:val="clear" w:color="auto" w:fill="BDD6EE" w:themeFill="accent5" w:themeFillTint="66"/>
                  <w:vAlign w:val="center"/>
                </w:tcPr>
                <w:p w14:paraId="5C1B3D5F" w14:textId="77777777" w:rsidR="00AD2BFB" w:rsidRPr="00AD2BFB" w:rsidRDefault="00000000" w:rsidP="00AD2BFB">
                  <w:pPr>
                    <w:spacing w:after="120"/>
                    <w:jc w:val="center"/>
                    <w:rPr>
                      <w:rFonts w:ascii="Palatino Linotype" w:hAnsi="Palatino Linotype"/>
                      <w:sz w:val="16"/>
                      <w:szCs w:val="16"/>
                      <w:lang w:val="es-ES"/>
                    </w:rPr>
                  </w:pPr>
                  <m:oMathPara>
                    <m:oMath>
                      <m:rad>
                        <m:radPr>
                          <m:degHide m:val="1"/>
                          <m:ctrlPr>
                            <w:rPr>
                              <w:rFonts w:ascii="Cambria Math" w:hAnsi="Cambria Math"/>
                              <w:i/>
                              <w:sz w:val="16"/>
                              <w:szCs w:val="16"/>
                              <w:lang w:val="es-ES"/>
                            </w:rPr>
                          </m:ctrlPr>
                        </m:radPr>
                        <m:deg/>
                        <m:e>
                          <m:sSup>
                            <m:sSupPr>
                              <m:ctrlPr>
                                <w:rPr>
                                  <w:rFonts w:ascii="Cambria Math" w:hAnsi="Cambria Math"/>
                                  <w:i/>
                                  <w:sz w:val="16"/>
                                  <w:szCs w:val="16"/>
                                  <w:lang w:val="es-ES"/>
                                </w:rPr>
                              </m:ctrlPr>
                            </m:sSupPr>
                            <m:e>
                              <m:r>
                                <w:rPr>
                                  <w:rFonts w:ascii="Cambria Math" w:hAnsi="Cambria Math"/>
                                  <w:sz w:val="16"/>
                                  <w:szCs w:val="16"/>
                                  <w:lang w:val="es-ES"/>
                                </w:rPr>
                                <m:t>x</m:t>
                              </m:r>
                            </m:e>
                            <m:sup>
                              <m:r>
                                <w:rPr>
                                  <w:rFonts w:ascii="Cambria Math" w:hAnsi="Cambria Math"/>
                                  <w:sz w:val="16"/>
                                  <w:szCs w:val="16"/>
                                  <w:lang w:val="es-ES"/>
                                </w:rPr>
                                <m:t>2</m:t>
                              </m:r>
                            </m:sup>
                          </m:sSup>
                          <m:r>
                            <w:rPr>
                              <w:rFonts w:ascii="Cambria Math" w:hAnsi="Cambria Math"/>
                              <w:sz w:val="16"/>
                              <w:szCs w:val="16"/>
                              <w:lang w:val="es-ES"/>
                            </w:rPr>
                            <m:t>-</m:t>
                          </m:r>
                          <m:sSup>
                            <m:sSupPr>
                              <m:ctrlPr>
                                <w:rPr>
                                  <w:rFonts w:ascii="Cambria Math" w:hAnsi="Cambria Math"/>
                                  <w:i/>
                                  <w:sz w:val="16"/>
                                  <w:szCs w:val="16"/>
                                  <w:lang w:val="es-ES"/>
                                </w:rPr>
                              </m:ctrlPr>
                            </m:sSupPr>
                            <m:e>
                              <m:r>
                                <w:rPr>
                                  <w:rFonts w:ascii="Cambria Math" w:hAnsi="Cambria Math"/>
                                  <w:sz w:val="16"/>
                                  <w:szCs w:val="16"/>
                                  <w:lang w:val="es-ES"/>
                                </w:rPr>
                                <m:t>a</m:t>
                              </m:r>
                            </m:e>
                            <m:sup>
                              <m:r>
                                <w:rPr>
                                  <w:rFonts w:ascii="Cambria Math" w:hAnsi="Cambria Math"/>
                                  <w:sz w:val="16"/>
                                  <w:szCs w:val="16"/>
                                  <w:lang w:val="es-ES"/>
                                </w:rPr>
                                <m:t>2</m:t>
                              </m:r>
                            </m:sup>
                          </m:sSup>
                        </m:e>
                      </m:rad>
                    </m:oMath>
                  </m:oMathPara>
                </w:p>
              </w:tc>
              <w:tc>
                <w:tcPr>
                  <w:tcW w:w="1020" w:type="dxa"/>
                  <w:shd w:val="clear" w:color="auto" w:fill="BDD6EE" w:themeFill="accent5" w:themeFillTint="66"/>
                  <w:vAlign w:val="center"/>
                </w:tcPr>
                <w:p w14:paraId="1C0E3E3B" w14:textId="77777777" w:rsidR="00AD2BFB" w:rsidRPr="00AD2BFB" w:rsidRDefault="00AD2BFB" w:rsidP="00AD2BFB">
                  <w:pPr>
                    <w:spacing w:after="120"/>
                    <w:jc w:val="center"/>
                    <w:rPr>
                      <w:rFonts w:ascii="Palatino Linotype" w:hAnsi="Palatino Linotype"/>
                      <w:sz w:val="16"/>
                      <w:szCs w:val="16"/>
                      <w:lang w:val="es-ES"/>
                    </w:rPr>
                  </w:pPr>
                  <m:oMathPara>
                    <m:oMath>
                      <m:r>
                        <w:rPr>
                          <w:rFonts w:ascii="Cambria Math" w:eastAsiaTheme="minorEastAsia" w:hAnsi="Cambria Math"/>
                          <w:sz w:val="16"/>
                          <w:szCs w:val="16"/>
                          <w:lang w:val="es-ES"/>
                        </w:rPr>
                        <m:t xml:space="preserve">x=a </m:t>
                      </m:r>
                      <m:r>
                        <m:rPr>
                          <m:sty m:val="p"/>
                        </m:rPr>
                        <w:rPr>
                          <w:rFonts w:ascii="Cambria Math" w:eastAsiaTheme="minorEastAsia" w:hAnsi="Cambria Math"/>
                          <w:sz w:val="16"/>
                          <w:szCs w:val="16"/>
                          <w:lang w:val="es-ES"/>
                        </w:rPr>
                        <m:t>sec</m:t>
                      </m:r>
                      <m:r>
                        <w:rPr>
                          <w:rFonts w:ascii="Cambria Math" w:eastAsiaTheme="minorEastAsia" w:hAnsi="Cambria Math"/>
                          <w:sz w:val="16"/>
                          <w:szCs w:val="16"/>
                          <w:lang w:val="es-ES"/>
                        </w:rPr>
                        <m:t xml:space="preserve"> u</m:t>
                      </m:r>
                    </m:oMath>
                  </m:oMathPara>
                </w:p>
              </w:tc>
              <w:tc>
                <w:tcPr>
                  <w:tcW w:w="1020" w:type="dxa"/>
                  <w:shd w:val="clear" w:color="auto" w:fill="BDD6EE" w:themeFill="accent5" w:themeFillTint="66"/>
                  <w:vAlign w:val="center"/>
                </w:tcPr>
                <w:p w14:paraId="6976134E" w14:textId="77777777" w:rsidR="00AD2BFB" w:rsidRPr="00AD2BFB" w:rsidRDefault="00000000" w:rsidP="00AD2BFB">
                  <w:pPr>
                    <w:spacing w:after="120"/>
                    <w:jc w:val="center"/>
                    <w:rPr>
                      <w:rFonts w:ascii="Palatino Linotype" w:hAnsi="Palatino Linotype"/>
                      <w:sz w:val="16"/>
                      <w:szCs w:val="16"/>
                      <w:lang w:val="es-ES"/>
                    </w:rPr>
                  </w:pPr>
                  <m:oMathPara>
                    <m:oMath>
                      <m:rad>
                        <m:radPr>
                          <m:degHide m:val="1"/>
                          <m:ctrlPr>
                            <w:rPr>
                              <w:rFonts w:ascii="Cambria Math" w:hAnsi="Cambria Math"/>
                              <w:i/>
                              <w:sz w:val="16"/>
                              <w:szCs w:val="16"/>
                              <w:lang w:val="es-ES"/>
                            </w:rPr>
                          </m:ctrlPr>
                        </m:radPr>
                        <m:deg/>
                        <m:e>
                          <m:sSup>
                            <m:sSupPr>
                              <m:ctrlPr>
                                <w:rPr>
                                  <w:rFonts w:ascii="Cambria Math" w:hAnsi="Cambria Math"/>
                                  <w:i/>
                                  <w:sz w:val="16"/>
                                  <w:szCs w:val="16"/>
                                  <w:lang w:val="es-ES"/>
                                </w:rPr>
                              </m:ctrlPr>
                            </m:sSupPr>
                            <m:e>
                              <m:r>
                                <w:rPr>
                                  <w:rFonts w:ascii="Cambria Math" w:hAnsi="Cambria Math"/>
                                  <w:sz w:val="16"/>
                                  <w:szCs w:val="16"/>
                                  <w:lang w:val="es-ES"/>
                                </w:rPr>
                                <m:t>x</m:t>
                              </m:r>
                            </m:e>
                            <m:sup>
                              <m:r>
                                <w:rPr>
                                  <w:rFonts w:ascii="Cambria Math" w:hAnsi="Cambria Math"/>
                                  <w:sz w:val="16"/>
                                  <w:szCs w:val="16"/>
                                  <w:lang w:val="es-ES"/>
                                </w:rPr>
                                <m:t>2</m:t>
                              </m:r>
                            </m:sup>
                          </m:sSup>
                          <m:r>
                            <w:rPr>
                              <w:rFonts w:ascii="Cambria Math" w:hAnsi="Cambria Math"/>
                              <w:sz w:val="16"/>
                              <w:szCs w:val="16"/>
                              <w:lang w:val="es-ES"/>
                            </w:rPr>
                            <m:t>-</m:t>
                          </m:r>
                          <m:sSup>
                            <m:sSupPr>
                              <m:ctrlPr>
                                <w:rPr>
                                  <w:rFonts w:ascii="Cambria Math" w:hAnsi="Cambria Math"/>
                                  <w:i/>
                                  <w:sz w:val="16"/>
                                  <w:szCs w:val="16"/>
                                  <w:lang w:val="es-ES"/>
                                </w:rPr>
                              </m:ctrlPr>
                            </m:sSupPr>
                            <m:e>
                              <m:r>
                                <w:rPr>
                                  <w:rFonts w:ascii="Cambria Math" w:hAnsi="Cambria Math"/>
                                  <w:sz w:val="16"/>
                                  <w:szCs w:val="16"/>
                                  <w:lang w:val="es-ES"/>
                                </w:rPr>
                                <m:t>a</m:t>
                              </m:r>
                            </m:e>
                            <m:sup>
                              <m:r>
                                <w:rPr>
                                  <w:rFonts w:ascii="Cambria Math" w:hAnsi="Cambria Math"/>
                                  <w:sz w:val="16"/>
                                  <w:szCs w:val="16"/>
                                  <w:lang w:val="es-ES"/>
                                </w:rPr>
                                <m:t>2</m:t>
                              </m:r>
                            </m:sup>
                          </m:sSup>
                        </m:e>
                      </m:rad>
                      <m:r>
                        <w:rPr>
                          <w:rFonts w:ascii="Cambria Math" w:hAnsi="Cambria Math"/>
                          <w:sz w:val="16"/>
                          <w:szCs w:val="16"/>
                          <w:lang w:val="es-ES"/>
                        </w:rPr>
                        <m:t>=a</m:t>
                      </m:r>
                      <m:func>
                        <m:funcPr>
                          <m:ctrlPr>
                            <w:rPr>
                              <w:rFonts w:ascii="Cambria Math" w:hAnsi="Cambria Math"/>
                              <w:i/>
                              <w:sz w:val="16"/>
                              <w:szCs w:val="16"/>
                              <w:lang w:val="es-ES"/>
                            </w:rPr>
                          </m:ctrlPr>
                        </m:funcPr>
                        <m:fName>
                          <m:r>
                            <m:rPr>
                              <m:sty m:val="p"/>
                            </m:rPr>
                            <w:rPr>
                              <w:rFonts w:ascii="Cambria Math" w:hAnsi="Cambria Math"/>
                              <w:sz w:val="16"/>
                              <w:szCs w:val="16"/>
                              <w:lang w:val="es-ES"/>
                            </w:rPr>
                            <m:t>tan</m:t>
                          </m:r>
                        </m:fName>
                        <m:e>
                          <m:r>
                            <w:rPr>
                              <w:rFonts w:ascii="Cambria Math" w:hAnsi="Cambria Math"/>
                              <w:sz w:val="16"/>
                              <w:szCs w:val="16"/>
                              <w:lang w:val="es-ES"/>
                            </w:rPr>
                            <m:t>x</m:t>
                          </m:r>
                        </m:e>
                      </m:func>
                    </m:oMath>
                  </m:oMathPara>
                </w:p>
              </w:tc>
            </w:tr>
            <w:tr w:rsidR="00AD2BFB" w:rsidRPr="00AD2BFB" w14:paraId="56817F9B" w14:textId="77777777" w:rsidTr="00AD2BFB">
              <w:tc>
                <w:tcPr>
                  <w:tcW w:w="1020" w:type="dxa"/>
                  <w:shd w:val="clear" w:color="auto" w:fill="BDD6EE" w:themeFill="accent5" w:themeFillTint="66"/>
                  <w:vAlign w:val="center"/>
                </w:tcPr>
                <w:p w14:paraId="41A81551" w14:textId="77777777" w:rsidR="00AD2BFB" w:rsidRPr="00AD2BFB" w:rsidRDefault="00000000" w:rsidP="00AD2BFB">
                  <w:pPr>
                    <w:spacing w:after="120"/>
                    <w:jc w:val="center"/>
                    <w:rPr>
                      <w:rFonts w:ascii="Palatino Linotype" w:hAnsi="Palatino Linotype"/>
                      <w:sz w:val="16"/>
                      <w:szCs w:val="16"/>
                      <w:lang w:val="es-ES"/>
                    </w:rPr>
                  </w:pPr>
                  <m:oMathPara>
                    <m:oMath>
                      <m:rad>
                        <m:radPr>
                          <m:degHide m:val="1"/>
                          <m:ctrlPr>
                            <w:rPr>
                              <w:rFonts w:ascii="Cambria Math" w:hAnsi="Cambria Math"/>
                              <w:i/>
                              <w:sz w:val="16"/>
                              <w:szCs w:val="16"/>
                              <w:lang w:val="es-ES"/>
                            </w:rPr>
                          </m:ctrlPr>
                        </m:radPr>
                        <m:deg/>
                        <m:e>
                          <m:sSup>
                            <m:sSupPr>
                              <m:ctrlPr>
                                <w:rPr>
                                  <w:rFonts w:ascii="Cambria Math" w:hAnsi="Cambria Math"/>
                                  <w:i/>
                                  <w:sz w:val="16"/>
                                  <w:szCs w:val="16"/>
                                  <w:lang w:val="es-ES"/>
                                </w:rPr>
                              </m:ctrlPr>
                            </m:sSupPr>
                            <m:e>
                              <m:r>
                                <w:rPr>
                                  <w:rFonts w:ascii="Cambria Math" w:hAnsi="Cambria Math"/>
                                  <w:sz w:val="16"/>
                                  <w:szCs w:val="16"/>
                                  <w:lang w:val="es-ES"/>
                                </w:rPr>
                                <m:t>a</m:t>
                              </m:r>
                            </m:e>
                            <m:sup>
                              <m:r>
                                <w:rPr>
                                  <w:rFonts w:ascii="Cambria Math" w:hAnsi="Cambria Math"/>
                                  <w:sz w:val="16"/>
                                  <w:szCs w:val="16"/>
                                  <w:lang w:val="es-ES"/>
                                </w:rPr>
                                <m:t>2</m:t>
                              </m:r>
                            </m:sup>
                          </m:sSup>
                          <m:r>
                            <w:rPr>
                              <w:rFonts w:ascii="Cambria Math" w:hAnsi="Cambria Math"/>
                              <w:sz w:val="16"/>
                              <w:szCs w:val="16"/>
                              <w:lang w:val="es-ES"/>
                            </w:rPr>
                            <m:t>+</m:t>
                          </m:r>
                          <m:sSup>
                            <m:sSupPr>
                              <m:ctrlPr>
                                <w:rPr>
                                  <w:rFonts w:ascii="Cambria Math" w:hAnsi="Cambria Math"/>
                                  <w:i/>
                                  <w:sz w:val="16"/>
                                  <w:szCs w:val="16"/>
                                  <w:lang w:val="es-ES"/>
                                </w:rPr>
                              </m:ctrlPr>
                            </m:sSupPr>
                            <m:e>
                              <m:r>
                                <w:rPr>
                                  <w:rFonts w:ascii="Cambria Math" w:hAnsi="Cambria Math"/>
                                  <w:sz w:val="16"/>
                                  <w:szCs w:val="16"/>
                                  <w:lang w:val="es-ES"/>
                                </w:rPr>
                                <m:t>x</m:t>
                              </m:r>
                            </m:e>
                            <m:sup>
                              <m:r>
                                <w:rPr>
                                  <w:rFonts w:ascii="Cambria Math" w:hAnsi="Cambria Math"/>
                                  <w:sz w:val="16"/>
                                  <w:szCs w:val="16"/>
                                  <w:lang w:val="es-ES"/>
                                </w:rPr>
                                <m:t>2</m:t>
                              </m:r>
                            </m:sup>
                          </m:sSup>
                          <m:r>
                            <w:rPr>
                              <w:rFonts w:ascii="Cambria Math" w:hAnsi="Cambria Math"/>
                              <w:sz w:val="16"/>
                              <w:szCs w:val="16"/>
                              <w:lang w:val="es-ES"/>
                            </w:rPr>
                            <m:t xml:space="preserve"> </m:t>
                          </m:r>
                        </m:e>
                      </m:rad>
                    </m:oMath>
                  </m:oMathPara>
                </w:p>
              </w:tc>
              <w:tc>
                <w:tcPr>
                  <w:tcW w:w="1020" w:type="dxa"/>
                  <w:shd w:val="clear" w:color="auto" w:fill="BDD6EE" w:themeFill="accent5" w:themeFillTint="66"/>
                  <w:vAlign w:val="center"/>
                </w:tcPr>
                <w:p w14:paraId="68469EB6" w14:textId="77777777" w:rsidR="00AD2BFB" w:rsidRPr="00AD2BFB" w:rsidRDefault="00AD2BFB" w:rsidP="00AD2BFB">
                  <w:pPr>
                    <w:spacing w:after="120"/>
                    <w:jc w:val="center"/>
                    <w:rPr>
                      <w:rFonts w:ascii="Palatino Linotype" w:hAnsi="Palatino Linotype"/>
                      <w:sz w:val="16"/>
                      <w:szCs w:val="16"/>
                      <w:lang w:val="es-ES"/>
                    </w:rPr>
                  </w:pPr>
                  <m:oMathPara>
                    <m:oMath>
                      <m:r>
                        <w:rPr>
                          <w:rFonts w:ascii="Cambria Math" w:eastAsiaTheme="minorEastAsia" w:hAnsi="Cambria Math"/>
                          <w:sz w:val="16"/>
                          <w:szCs w:val="16"/>
                          <w:lang w:val="es-ES"/>
                        </w:rPr>
                        <m:t xml:space="preserve">x=a </m:t>
                      </m:r>
                      <m:r>
                        <m:rPr>
                          <m:sty m:val="p"/>
                        </m:rPr>
                        <w:rPr>
                          <w:rFonts w:ascii="Cambria Math" w:eastAsiaTheme="minorEastAsia" w:hAnsi="Cambria Math"/>
                          <w:sz w:val="16"/>
                          <w:szCs w:val="16"/>
                          <w:lang w:val="es-ES"/>
                        </w:rPr>
                        <m:t>tan</m:t>
                      </m:r>
                      <m:r>
                        <w:rPr>
                          <w:rFonts w:ascii="Cambria Math" w:eastAsiaTheme="minorEastAsia" w:hAnsi="Cambria Math"/>
                          <w:sz w:val="16"/>
                          <w:szCs w:val="16"/>
                          <w:lang w:val="es-ES"/>
                        </w:rPr>
                        <m:t xml:space="preserve"> u</m:t>
                      </m:r>
                    </m:oMath>
                  </m:oMathPara>
                </w:p>
              </w:tc>
              <w:tc>
                <w:tcPr>
                  <w:tcW w:w="1020" w:type="dxa"/>
                  <w:shd w:val="clear" w:color="auto" w:fill="BDD6EE" w:themeFill="accent5" w:themeFillTint="66"/>
                  <w:vAlign w:val="center"/>
                </w:tcPr>
                <w:p w14:paraId="7843A799" w14:textId="77777777" w:rsidR="00AD2BFB" w:rsidRPr="00AD2BFB" w:rsidRDefault="00000000" w:rsidP="00AD2BFB">
                  <w:pPr>
                    <w:spacing w:after="120"/>
                    <w:jc w:val="center"/>
                    <w:rPr>
                      <w:rFonts w:ascii="Palatino Linotype" w:hAnsi="Palatino Linotype"/>
                      <w:sz w:val="16"/>
                      <w:szCs w:val="16"/>
                      <w:lang w:val="es-ES"/>
                    </w:rPr>
                  </w:pPr>
                  <m:oMathPara>
                    <m:oMath>
                      <m:rad>
                        <m:radPr>
                          <m:degHide m:val="1"/>
                          <m:ctrlPr>
                            <w:rPr>
                              <w:rFonts w:ascii="Cambria Math" w:hAnsi="Cambria Math"/>
                              <w:i/>
                              <w:sz w:val="16"/>
                              <w:szCs w:val="16"/>
                              <w:lang w:val="es-ES"/>
                            </w:rPr>
                          </m:ctrlPr>
                        </m:radPr>
                        <m:deg/>
                        <m:e>
                          <m:sSup>
                            <m:sSupPr>
                              <m:ctrlPr>
                                <w:rPr>
                                  <w:rFonts w:ascii="Cambria Math" w:hAnsi="Cambria Math"/>
                                  <w:i/>
                                  <w:sz w:val="16"/>
                                  <w:szCs w:val="16"/>
                                  <w:lang w:val="es-ES"/>
                                </w:rPr>
                              </m:ctrlPr>
                            </m:sSupPr>
                            <m:e>
                              <m:r>
                                <w:rPr>
                                  <w:rFonts w:ascii="Cambria Math" w:hAnsi="Cambria Math"/>
                                  <w:sz w:val="16"/>
                                  <w:szCs w:val="16"/>
                                  <w:lang w:val="es-ES"/>
                                </w:rPr>
                                <m:t>a</m:t>
                              </m:r>
                            </m:e>
                            <m:sup>
                              <m:r>
                                <w:rPr>
                                  <w:rFonts w:ascii="Cambria Math" w:hAnsi="Cambria Math"/>
                                  <w:sz w:val="16"/>
                                  <w:szCs w:val="16"/>
                                  <w:lang w:val="es-ES"/>
                                </w:rPr>
                                <m:t>2</m:t>
                              </m:r>
                            </m:sup>
                          </m:sSup>
                          <m:r>
                            <w:rPr>
                              <w:rFonts w:ascii="Cambria Math" w:hAnsi="Cambria Math"/>
                              <w:sz w:val="16"/>
                              <w:szCs w:val="16"/>
                              <w:lang w:val="es-ES"/>
                            </w:rPr>
                            <m:t>+</m:t>
                          </m:r>
                          <m:sSup>
                            <m:sSupPr>
                              <m:ctrlPr>
                                <w:rPr>
                                  <w:rFonts w:ascii="Cambria Math" w:hAnsi="Cambria Math"/>
                                  <w:i/>
                                  <w:sz w:val="16"/>
                                  <w:szCs w:val="16"/>
                                  <w:lang w:val="es-ES"/>
                                </w:rPr>
                              </m:ctrlPr>
                            </m:sSupPr>
                            <m:e>
                              <m:r>
                                <w:rPr>
                                  <w:rFonts w:ascii="Cambria Math" w:hAnsi="Cambria Math"/>
                                  <w:sz w:val="16"/>
                                  <w:szCs w:val="16"/>
                                  <w:lang w:val="es-ES"/>
                                </w:rPr>
                                <m:t>x</m:t>
                              </m:r>
                            </m:e>
                            <m:sup>
                              <m:r>
                                <w:rPr>
                                  <w:rFonts w:ascii="Cambria Math" w:hAnsi="Cambria Math"/>
                                  <w:sz w:val="16"/>
                                  <w:szCs w:val="16"/>
                                  <w:lang w:val="es-ES"/>
                                </w:rPr>
                                <m:t>2</m:t>
                              </m:r>
                            </m:sup>
                          </m:sSup>
                          <m:r>
                            <w:rPr>
                              <w:rFonts w:ascii="Cambria Math" w:hAnsi="Cambria Math"/>
                              <w:sz w:val="16"/>
                              <w:szCs w:val="16"/>
                              <w:lang w:val="es-ES"/>
                            </w:rPr>
                            <m:t xml:space="preserve"> </m:t>
                          </m:r>
                        </m:e>
                      </m:rad>
                      <m:r>
                        <w:rPr>
                          <w:rFonts w:ascii="Cambria Math" w:hAnsi="Cambria Math"/>
                          <w:sz w:val="16"/>
                          <w:szCs w:val="16"/>
                          <w:lang w:val="es-ES"/>
                        </w:rPr>
                        <m:t>=a</m:t>
                      </m:r>
                      <m:func>
                        <m:funcPr>
                          <m:ctrlPr>
                            <w:rPr>
                              <w:rFonts w:ascii="Cambria Math" w:hAnsi="Cambria Math"/>
                              <w:i/>
                              <w:sz w:val="16"/>
                              <w:szCs w:val="16"/>
                              <w:lang w:val="es-ES"/>
                            </w:rPr>
                          </m:ctrlPr>
                        </m:funcPr>
                        <m:fName>
                          <m:r>
                            <m:rPr>
                              <m:sty m:val="p"/>
                            </m:rPr>
                            <w:rPr>
                              <w:rFonts w:ascii="Cambria Math" w:hAnsi="Cambria Math"/>
                              <w:sz w:val="16"/>
                              <w:szCs w:val="16"/>
                              <w:lang w:val="es-ES"/>
                            </w:rPr>
                            <m:t>sec</m:t>
                          </m:r>
                        </m:fName>
                        <m:e>
                          <m:r>
                            <w:rPr>
                              <w:rFonts w:ascii="Cambria Math" w:hAnsi="Cambria Math"/>
                              <w:sz w:val="16"/>
                              <w:szCs w:val="16"/>
                              <w:lang w:val="es-ES"/>
                            </w:rPr>
                            <m:t>x</m:t>
                          </m:r>
                        </m:e>
                      </m:func>
                    </m:oMath>
                  </m:oMathPara>
                </w:p>
              </w:tc>
            </w:tr>
          </w:tbl>
          <w:p w14:paraId="675F46DA" w14:textId="77777777" w:rsidR="00AD2BFB" w:rsidRDefault="00AD2BFB" w:rsidP="00866445">
            <w:pPr>
              <w:spacing w:after="0"/>
              <w:jc w:val="both"/>
              <w:rPr>
                <w:rFonts w:ascii="Commissioner" w:eastAsia="Commissioner" w:hAnsi="Commissioner" w:cs="Commissioner"/>
                <w:sz w:val="20"/>
                <w:szCs w:val="20"/>
              </w:rPr>
            </w:pPr>
          </w:p>
          <w:p w14:paraId="41EF6788" w14:textId="4C02C502" w:rsidR="00AD2BFB" w:rsidRPr="00F2046C" w:rsidRDefault="00AD2BFB" w:rsidP="0086644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112072">
              <w:rPr>
                <w:rFonts w:ascii="Commissioner" w:eastAsia="Commissioner" w:hAnsi="Commissioner" w:cs="Commissioner"/>
                <w:color w:val="00B050"/>
                <w:sz w:val="20"/>
                <w:szCs w:val="20"/>
              </w:rPr>
              <w:t xml:space="preserve">Ejemplo formativo </w:t>
            </w:r>
            <w:r>
              <w:rPr>
                <w:rFonts w:ascii="Commissioner" w:eastAsia="Commissioner" w:hAnsi="Commissioner" w:cs="Commissioner"/>
                <w:color w:val="00B050"/>
                <w:sz w:val="20"/>
                <w:szCs w:val="20"/>
              </w:rPr>
              <w:t>6</w:t>
            </w:r>
            <w:r w:rsidRPr="00112072">
              <w:rPr>
                <w:rFonts w:ascii="Commissioner" w:eastAsia="Commissioner" w:hAnsi="Commissioner" w:cs="Commissioner"/>
                <w:color w:val="00B050"/>
                <w:sz w:val="20"/>
                <w:szCs w:val="20"/>
              </w:rPr>
              <w:t>.</w:t>
            </w:r>
            <w:r>
              <w:rPr>
                <w:rFonts w:ascii="Commissioner" w:eastAsia="Commissioner" w:hAnsi="Commissioner" w:cs="Commissioner"/>
                <w:color w:val="00B050"/>
                <w:sz w:val="20"/>
                <w:szCs w:val="20"/>
              </w:rPr>
              <w:t>2 y 6.3.</w:t>
            </w:r>
          </w:p>
        </w:tc>
        <w:tc>
          <w:tcPr>
            <w:tcW w:w="1543" w:type="pct"/>
            <w:gridSpan w:val="2"/>
          </w:tcPr>
          <w:p w14:paraId="18639B9C" w14:textId="7FBB044A" w:rsidR="00AD2BFB" w:rsidRPr="008E4E86" w:rsidRDefault="00AD2BFB" w:rsidP="00866445">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Calculan integrales aplicando la técnica de integración por sustitución trigonométrica.</w:t>
            </w:r>
          </w:p>
        </w:tc>
        <w:tc>
          <w:tcPr>
            <w:tcW w:w="594" w:type="pct"/>
            <w:vAlign w:val="center"/>
          </w:tcPr>
          <w:p w14:paraId="405562EC" w14:textId="77777777" w:rsidR="00AD2BFB" w:rsidRPr="00921ACF" w:rsidRDefault="00AD2BFB" w:rsidP="00866445">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Align w:val="center"/>
          </w:tcPr>
          <w:p w14:paraId="26C0DADE" w14:textId="77777777" w:rsidR="00AD2BFB" w:rsidRPr="00A030AF" w:rsidRDefault="00AD2BFB" w:rsidP="00866445">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gridSpan w:val="3"/>
            <w:vAlign w:val="center"/>
          </w:tcPr>
          <w:p w14:paraId="4F99360A" w14:textId="77777777" w:rsidR="00AD2BFB" w:rsidRPr="00AC5118" w:rsidRDefault="00AD2BFB" w:rsidP="00866445">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Align w:val="center"/>
          </w:tcPr>
          <w:p w14:paraId="43BAEABC" w14:textId="77777777" w:rsidR="00AD2BFB" w:rsidRPr="007112E8" w:rsidRDefault="00AD2BFB" w:rsidP="00866445">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74CC049D" w14:textId="12DD3DBE" w:rsidR="00AD2BFB" w:rsidRPr="007112E8" w:rsidRDefault="00AD2BFB" w:rsidP="00866445">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9</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ED4169" w:rsidRPr="00776DAC" w14:paraId="26CBE7D2" w14:textId="77777777" w:rsidTr="00517DEC">
        <w:trPr>
          <w:trHeight w:val="219"/>
        </w:trPr>
        <w:tc>
          <w:tcPr>
            <w:tcW w:w="257" w:type="pct"/>
            <w:vMerge/>
            <w:shd w:val="clear" w:color="auto" w:fill="DEEAF6" w:themeFill="accent5" w:themeFillTint="33"/>
            <w:vAlign w:val="center"/>
          </w:tcPr>
          <w:p w14:paraId="2E385692" w14:textId="77777777" w:rsidR="00ED4169" w:rsidRPr="00DD6273" w:rsidRDefault="00ED4169"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9"/>
            <w:shd w:val="clear" w:color="auto" w:fill="F2F2F2" w:themeFill="background1" w:themeFillShade="F2"/>
            <w:vAlign w:val="center"/>
          </w:tcPr>
          <w:p w14:paraId="425DE2A0" w14:textId="77777777" w:rsidR="00ED4169" w:rsidRPr="00E0698A" w:rsidRDefault="00ED4169" w:rsidP="00517DEC">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ED4169" w:rsidRPr="00776DAC" w14:paraId="65866F9A" w14:textId="77777777" w:rsidTr="00517DEC">
        <w:trPr>
          <w:trHeight w:val="380"/>
        </w:trPr>
        <w:tc>
          <w:tcPr>
            <w:tcW w:w="257" w:type="pct"/>
            <w:vMerge/>
            <w:shd w:val="clear" w:color="auto" w:fill="DEEAF6" w:themeFill="accent5" w:themeFillTint="33"/>
            <w:vAlign w:val="center"/>
          </w:tcPr>
          <w:p w14:paraId="77893901" w14:textId="77777777" w:rsidR="00ED4169" w:rsidRPr="00DD6273" w:rsidRDefault="00ED4169"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665CD3C5" w14:textId="684867C4" w:rsidR="00ED4169" w:rsidRPr="003B1E60" w:rsidRDefault="00952993" w:rsidP="00517DEC">
            <w:pPr>
              <w:spacing w:after="0"/>
              <w:jc w:val="both"/>
              <w:rPr>
                <w:rFonts w:ascii="Commissioner" w:eastAsia="Commissioner" w:hAnsi="Commissioner" w:cs="Commissioner"/>
                <w:sz w:val="20"/>
                <w:szCs w:val="20"/>
              </w:rPr>
            </w:pPr>
            <w:r w:rsidRPr="00952993">
              <w:rPr>
                <w:rFonts w:ascii="Commissioner" w:eastAsia="Commissioner" w:hAnsi="Commissioner" w:cs="Commissioner"/>
                <w:sz w:val="20"/>
                <w:szCs w:val="20"/>
              </w:rPr>
              <w:t xml:space="preserve">Propicia la reflexión sobre </w:t>
            </w:r>
            <w:r w:rsidR="002F2D0E">
              <w:rPr>
                <w:rFonts w:ascii="Commissioner" w:eastAsia="Commissioner" w:hAnsi="Commissioner" w:cs="Commissioner"/>
                <w:sz w:val="20"/>
                <w:szCs w:val="20"/>
              </w:rPr>
              <w:t>la técnica de integración por sustitución trigonométrica.</w:t>
            </w:r>
          </w:p>
        </w:tc>
        <w:tc>
          <w:tcPr>
            <w:tcW w:w="1543" w:type="pct"/>
            <w:gridSpan w:val="2"/>
            <w:vAlign w:val="center"/>
          </w:tcPr>
          <w:p w14:paraId="123528E0" w14:textId="77777777" w:rsidR="00ED4169" w:rsidRPr="002309E3" w:rsidRDefault="00ED4169" w:rsidP="00517DEC">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1C6DD9F7" w14:textId="77777777" w:rsidR="00ED4169" w:rsidRPr="00776DAC" w:rsidRDefault="00ED4169"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3D4FA23C" w14:textId="77777777" w:rsidR="00ED4169" w:rsidRPr="00776DAC" w:rsidRDefault="00ED4169"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330FB8E8" w14:textId="77777777" w:rsidR="00ED4169" w:rsidRPr="00E0698A" w:rsidRDefault="00ED4169"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7D355F57" w14:textId="77777777" w:rsidR="00ED4169" w:rsidRPr="007112E8" w:rsidRDefault="00ED4169"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03977C41" w14:textId="4C9656EC" w:rsidR="00ED4169" w:rsidRPr="00E0698A" w:rsidRDefault="00C13F27"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w:t>
            </w:r>
            <w:r w:rsidR="00ED4169">
              <w:rPr>
                <w:rFonts w:ascii="Commissioner" w:eastAsia="Commissioner" w:hAnsi="Commissioner" w:cs="Commissioner"/>
                <w:sz w:val="20"/>
                <w:szCs w:val="20"/>
              </w:rPr>
              <w:t>5</w:t>
            </w:r>
            <w:r w:rsidR="00ED4169" w:rsidRPr="00E0698A">
              <w:rPr>
                <w:rFonts w:ascii="Commissioner" w:eastAsia="Commissioner" w:hAnsi="Commissioner" w:cs="Commissioner"/>
                <w:sz w:val="20"/>
                <w:szCs w:val="20"/>
              </w:rPr>
              <w:t xml:space="preserve"> min</w:t>
            </w:r>
            <w:r w:rsidR="00ED4169">
              <w:rPr>
                <w:rFonts w:ascii="Commissioner" w:eastAsia="Commissioner" w:hAnsi="Commissioner" w:cs="Commissioner"/>
                <w:sz w:val="20"/>
                <w:szCs w:val="20"/>
              </w:rPr>
              <w:t>.</w:t>
            </w:r>
          </w:p>
        </w:tc>
      </w:tr>
      <w:tr w:rsidR="00ED4169" w:rsidRPr="00776DAC" w14:paraId="3FD440A0" w14:textId="77777777" w:rsidTr="00517DEC">
        <w:trPr>
          <w:trHeight w:val="176"/>
        </w:trPr>
        <w:tc>
          <w:tcPr>
            <w:tcW w:w="257" w:type="pct"/>
            <w:vMerge/>
            <w:shd w:val="clear" w:color="auto" w:fill="DEEAF6" w:themeFill="accent5" w:themeFillTint="33"/>
            <w:vAlign w:val="center"/>
          </w:tcPr>
          <w:p w14:paraId="7174444E" w14:textId="77777777" w:rsidR="00ED4169" w:rsidRPr="00DD6273" w:rsidRDefault="00ED4169" w:rsidP="00517DEC">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9"/>
            <w:shd w:val="clear" w:color="auto" w:fill="F2F2F2" w:themeFill="background1" w:themeFillShade="F2"/>
            <w:vAlign w:val="center"/>
          </w:tcPr>
          <w:p w14:paraId="146D4A9E" w14:textId="77777777" w:rsidR="00ED4169" w:rsidRPr="00776DAC" w:rsidRDefault="00ED4169" w:rsidP="00517DEC">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Trabajo extraclase</w:t>
            </w:r>
          </w:p>
        </w:tc>
      </w:tr>
      <w:tr w:rsidR="00ED4169" w:rsidRPr="00776DAC" w14:paraId="2477139E" w14:textId="77777777" w:rsidTr="00517DEC">
        <w:trPr>
          <w:trHeight w:val="175"/>
        </w:trPr>
        <w:tc>
          <w:tcPr>
            <w:tcW w:w="257" w:type="pct"/>
            <w:vMerge/>
            <w:shd w:val="clear" w:color="auto" w:fill="DEEAF6" w:themeFill="accent5" w:themeFillTint="33"/>
            <w:vAlign w:val="center"/>
          </w:tcPr>
          <w:p w14:paraId="4CC020ED" w14:textId="77777777" w:rsidR="00ED4169" w:rsidRPr="00DD6273" w:rsidRDefault="00ED4169" w:rsidP="00517DEC">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01BC0608" w14:textId="20F479AD" w:rsidR="00ED4169" w:rsidRPr="00BE2288" w:rsidRDefault="00ED4169" w:rsidP="00517DEC">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 xml:space="preserve">evaluación formativa </w:t>
            </w:r>
            <w:r w:rsidR="00952993">
              <w:rPr>
                <w:rFonts w:ascii="Commissioner" w:hAnsi="Commissioner" w:cs="Arial"/>
                <w:i/>
                <w:iCs/>
                <w:color w:val="00B050"/>
                <w:sz w:val="20"/>
                <w:szCs w:val="20"/>
                <w:lang w:val="es-ES"/>
              </w:rPr>
              <w:t>6</w:t>
            </w:r>
            <w:r>
              <w:rPr>
                <w:rFonts w:ascii="Commissioner" w:hAnsi="Commissioner" w:cs="Arial"/>
                <w:i/>
                <w:iCs/>
                <w:color w:val="00B050"/>
                <w:sz w:val="20"/>
                <w:szCs w:val="20"/>
                <w:lang w:val="es-ES"/>
              </w:rPr>
              <w:t>.1.</w:t>
            </w:r>
          </w:p>
        </w:tc>
        <w:tc>
          <w:tcPr>
            <w:tcW w:w="1543" w:type="pct"/>
            <w:gridSpan w:val="2"/>
            <w:vAlign w:val="center"/>
          </w:tcPr>
          <w:p w14:paraId="254023E5" w14:textId="77777777" w:rsidR="00ED4169" w:rsidRPr="0033065D" w:rsidRDefault="00ED4169" w:rsidP="00517DEC">
            <w:pPr>
              <w:jc w:val="both"/>
              <w:rPr>
                <w:rFonts w:ascii="Commissioner" w:eastAsia="Calibri" w:hAnsi="Commissioner" w:cs="Arial"/>
                <w:sz w:val="20"/>
                <w:szCs w:val="20"/>
                <w:lang w:val="es-ES"/>
              </w:rPr>
            </w:pPr>
          </w:p>
        </w:tc>
        <w:tc>
          <w:tcPr>
            <w:tcW w:w="594" w:type="pct"/>
          </w:tcPr>
          <w:p w14:paraId="28ADCA82" w14:textId="77777777" w:rsidR="00ED4169" w:rsidRPr="00776DAC" w:rsidRDefault="00ED4169" w:rsidP="00517DEC">
            <w:pPr>
              <w:spacing w:after="0" w:line="240" w:lineRule="auto"/>
              <w:rPr>
                <w:rFonts w:ascii="Commissioner" w:eastAsia="Commissioner" w:hAnsi="Commissioner" w:cs="Commissioner"/>
                <w:sz w:val="16"/>
                <w:szCs w:val="16"/>
              </w:rPr>
            </w:pPr>
          </w:p>
        </w:tc>
        <w:tc>
          <w:tcPr>
            <w:tcW w:w="425" w:type="pct"/>
            <w:vAlign w:val="center"/>
          </w:tcPr>
          <w:p w14:paraId="2E3E9E31" w14:textId="77777777" w:rsidR="00ED4169" w:rsidRPr="00776DAC" w:rsidRDefault="00ED4169" w:rsidP="00517DEC">
            <w:pPr>
              <w:spacing w:after="0"/>
              <w:rPr>
                <w:rFonts w:ascii="Commissioner" w:eastAsia="Commissioner" w:hAnsi="Commissioner" w:cs="Commissioner"/>
                <w:sz w:val="20"/>
                <w:szCs w:val="20"/>
              </w:rPr>
            </w:pPr>
          </w:p>
        </w:tc>
        <w:tc>
          <w:tcPr>
            <w:tcW w:w="510" w:type="pct"/>
            <w:gridSpan w:val="3"/>
          </w:tcPr>
          <w:p w14:paraId="334783C9" w14:textId="77777777" w:rsidR="00ED4169" w:rsidRPr="00776DAC" w:rsidRDefault="00ED4169" w:rsidP="00517DEC">
            <w:pPr>
              <w:jc w:val="center"/>
              <w:rPr>
                <w:rFonts w:ascii="Commissioner" w:eastAsia="Commissioner" w:hAnsi="Commissioner" w:cs="Commissioner"/>
                <w:sz w:val="20"/>
                <w:szCs w:val="20"/>
              </w:rPr>
            </w:pPr>
          </w:p>
        </w:tc>
        <w:tc>
          <w:tcPr>
            <w:tcW w:w="547" w:type="pct"/>
          </w:tcPr>
          <w:p w14:paraId="59978285" w14:textId="77777777" w:rsidR="00ED4169" w:rsidRPr="00E034E8" w:rsidRDefault="00ED4169" w:rsidP="00517DEC">
            <w:pPr>
              <w:jc w:val="center"/>
              <w:rPr>
                <w:rFonts w:ascii="Commissioner" w:eastAsia="Commissioner" w:hAnsi="Commissioner" w:cs="Commissioner"/>
                <w:sz w:val="20"/>
                <w:szCs w:val="20"/>
              </w:rPr>
            </w:pPr>
          </w:p>
        </w:tc>
      </w:tr>
      <w:tr w:rsidR="00ED4169" w:rsidRPr="00776DAC" w14:paraId="227A2E43" w14:textId="77777777" w:rsidTr="00517DEC">
        <w:trPr>
          <w:trHeight w:val="438"/>
        </w:trPr>
        <w:tc>
          <w:tcPr>
            <w:tcW w:w="257" w:type="pct"/>
            <w:shd w:val="clear" w:color="auto" w:fill="BFBFBF"/>
            <w:vAlign w:val="center"/>
          </w:tcPr>
          <w:p w14:paraId="2D9C85A1"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68BF2E54"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gridSpan w:val="2"/>
            <w:shd w:val="clear" w:color="auto" w:fill="BFBFBF"/>
            <w:vAlign w:val="center"/>
          </w:tcPr>
          <w:p w14:paraId="0961393D"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71DDA223" w14:textId="77777777" w:rsidR="00ED4169"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5EA215C5"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0B2A068E"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gridSpan w:val="2"/>
            <w:shd w:val="clear" w:color="auto" w:fill="BFBFBF"/>
            <w:vAlign w:val="center"/>
          </w:tcPr>
          <w:p w14:paraId="664A1CD9"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44419191"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17518E" w:rsidRPr="00776DAC" w14:paraId="187A5DB7" w14:textId="77777777" w:rsidTr="00517DEC">
        <w:trPr>
          <w:cantSplit/>
          <w:trHeight w:val="673"/>
        </w:trPr>
        <w:tc>
          <w:tcPr>
            <w:tcW w:w="257" w:type="pct"/>
            <w:vMerge w:val="restart"/>
            <w:shd w:val="clear" w:color="auto" w:fill="DEEAF6" w:themeFill="accent5" w:themeFillTint="33"/>
            <w:textDirection w:val="btLr"/>
            <w:vAlign w:val="center"/>
          </w:tcPr>
          <w:p w14:paraId="444D77DD" w14:textId="77777777" w:rsidR="0017518E" w:rsidRPr="003C6AFA" w:rsidRDefault="0017518E" w:rsidP="00517DEC">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6AFC239D" w14:textId="77777777" w:rsidR="0017518E" w:rsidRDefault="0017518E"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65EF1F11" w14:textId="0D6AC69F" w:rsidR="0017518E" w:rsidRDefault="0017518E" w:rsidP="00517DEC">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6</w:t>
            </w:r>
            <w:r w:rsidRPr="00040719">
              <w:rPr>
                <w:rFonts w:ascii="Commissioner" w:hAnsi="Commissioner" w:cs="Arial"/>
                <w:i/>
                <w:iCs/>
                <w:color w:val="00B050"/>
                <w:sz w:val="20"/>
                <w:szCs w:val="20"/>
                <w:lang w:val="es-ES"/>
              </w:rPr>
              <w:t>.1.</w:t>
            </w:r>
          </w:p>
        </w:tc>
        <w:tc>
          <w:tcPr>
            <w:tcW w:w="594" w:type="pct"/>
            <w:vMerge w:val="restart"/>
          </w:tcPr>
          <w:p w14:paraId="2187B1B5" w14:textId="77777777" w:rsidR="0017518E" w:rsidRPr="00776DAC" w:rsidRDefault="0017518E" w:rsidP="00517DEC">
            <w:pPr>
              <w:spacing w:after="0"/>
              <w:rPr>
                <w:rFonts w:ascii="Commissioner" w:eastAsia="Commissioner" w:hAnsi="Commissioner" w:cs="Commissioner"/>
                <w:sz w:val="16"/>
                <w:szCs w:val="16"/>
              </w:rPr>
            </w:pPr>
          </w:p>
        </w:tc>
        <w:tc>
          <w:tcPr>
            <w:tcW w:w="425" w:type="pct"/>
            <w:vMerge w:val="restart"/>
            <w:vAlign w:val="center"/>
          </w:tcPr>
          <w:p w14:paraId="6DB9411F" w14:textId="77777777" w:rsidR="0017518E" w:rsidRPr="00776DAC" w:rsidRDefault="0017518E" w:rsidP="00517DEC">
            <w:pPr>
              <w:spacing w:after="0"/>
              <w:rPr>
                <w:rFonts w:ascii="Commissioner" w:eastAsia="Commissioner" w:hAnsi="Commissioner" w:cs="Commissioner"/>
                <w:sz w:val="20"/>
                <w:szCs w:val="20"/>
              </w:rPr>
            </w:pPr>
          </w:p>
        </w:tc>
        <w:tc>
          <w:tcPr>
            <w:tcW w:w="510" w:type="pct"/>
            <w:gridSpan w:val="3"/>
            <w:vMerge w:val="restart"/>
            <w:vAlign w:val="center"/>
          </w:tcPr>
          <w:p w14:paraId="77043054" w14:textId="7D201788" w:rsidR="0017518E" w:rsidRPr="00776DAC" w:rsidRDefault="0017518E" w:rsidP="00517DEC">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6</w:t>
            </w:r>
            <w:r w:rsidRPr="00040719">
              <w:rPr>
                <w:rFonts w:ascii="Commissioner" w:hAnsi="Commissioner" w:cs="Arial"/>
                <w:i/>
                <w:iCs/>
                <w:color w:val="00B050"/>
                <w:sz w:val="20"/>
                <w:szCs w:val="20"/>
                <w:lang w:val="es-ES"/>
              </w:rPr>
              <w:t>.1.</w:t>
            </w:r>
          </w:p>
        </w:tc>
        <w:tc>
          <w:tcPr>
            <w:tcW w:w="547" w:type="pct"/>
            <w:vMerge w:val="restart"/>
            <w:vAlign w:val="center"/>
          </w:tcPr>
          <w:p w14:paraId="76BF0045" w14:textId="11669849" w:rsidR="0017518E" w:rsidRPr="007112E8" w:rsidRDefault="0017518E"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240 min.</w:t>
            </w:r>
          </w:p>
        </w:tc>
      </w:tr>
      <w:tr w:rsidR="0017518E" w:rsidRPr="00776DAC" w14:paraId="233D1A70" w14:textId="77777777" w:rsidTr="00517DEC">
        <w:trPr>
          <w:cantSplit/>
          <w:trHeight w:val="1077"/>
        </w:trPr>
        <w:tc>
          <w:tcPr>
            <w:tcW w:w="257" w:type="pct"/>
            <w:vMerge/>
            <w:shd w:val="clear" w:color="auto" w:fill="DEEAF6" w:themeFill="accent5" w:themeFillTint="33"/>
            <w:textDirection w:val="btLr"/>
            <w:vAlign w:val="center"/>
          </w:tcPr>
          <w:p w14:paraId="2969F8B1" w14:textId="77777777" w:rsidR="0017518E" w:rsidRPr="00DD6273" w:rsidRDefault="0017518E" w:rsidP="00517DEC">
            <w:pPr>
              <w:spacing w:after="0"/>
              <w:ind w:left="113" w:right="113"/>
              <w:jc w:val="center"/>
              <w:rPr>
                <w:rFonts w:ascii="Commissioner" w:eastAsia="Commissioner" w:hAnsi="Commissioner" w:cs="Commissioner"/>
                <w:sz w:val="40"/>
                <w:szCs w:val="40"/>
              </w:rPr>
            </w:pPr>
          </w:p>
        </w:tc>
        <w:tc>
          <w:tcPr>
            <w:tcW w:w="1124" w:type="pct"/>
            <w:vAlign w:val="center"/>
          </w:tcPr>
          <w:p w14:paraId="61767584" w14:textId="77777777" w:rsidR="0017518E" w:rsidRDefault="0017518E" w:rsidP="00517DEC">
            <w:pPr>
              <w:pBdr>
                <w:top w:val="nil"/>
                <w:left w:val="nil"/>
                <w:bottom w:val="nil"/>
                <w:right w:val="nil"/>
                <w:between w:val="nil"/>
              </w:pBdr>
              <w:spacing w:after="0"/>
              <w:jc w:val="both"/>
              <w:rPr>
                <w:rFonts w:ascii="Commissioner" w:eastAsia="Commissioner" w:hAnsi="Commissioner" w:cs="Commissioner"/>
                <w:b/>
                <w:sz w:val="20"/>
                <w:szCs w:val="20"/>
              </w:rPr>
            </w:pPr>
          </w:p>
          <w:p w14:paraId="18873347" w14:textId="77777777" w:rsidR="0017518E" w:rsidRDefault="0017518E" w:rsidP="00517DEC">
            <w:pPr>
              <w:pBdr>
                <w:top w:val="nil"/>
                <w:left w:val="nil"/>
                <w:bottom w:val="nil"/>
                <w:right w:val="nil"/>
                <w:between w:val="nil"/>
              </w:pBdr>
              <w:spacing w:after="0"/>
              <w:jc w:val="both"/>
              <w:rPr>
                <w:rFonts w:ascii="Commissioner" w:eastAsia="Commissioner" w:hAnsi="Commissioner" w:cs="Commissioner"/>
                <w:b/>
                <w:sz w:val="20"/>
                <w:szCs w:val="20"/>
              </w:rPr>
            </w:pPr>
          </w:p>
          <w:p w14:paraId="15C6FAF8" w14:textId="77777777" w:rsidR="0017518E" w:rsidRDefault="0017518E" w:rsidP="00517DEC">
            <w:pPr>
              <w:pBdr>
                <w:top w:val="nil"/>
                <w:left w:val="nil"/>
                <w:bottom w:val="nil"/>
                <w:right w:val="nil"/>
                <w:between w:val="nil"/>
              </w:pBdr>
              <w:spacing w:after="0"/>
              <w:jc w:val="both"/>
              <w:rPr>
                <w:rFonts w:ascii="Commissioner" w:eastAsia="Commissioner" w:hAnsi="Commissioner" w:cs="Commissioner"/>
                <w:b/>
                <w:sz w:val="20"/>
                <w:szCs w:val="20"/>
              </w:rPr>
            </w:pPr>
          </w:p>
          <w:p w14:paraId="0D96BD36" w14:textId="77777777" w:rsidR="0017518E" w:rsidRDefault="0017518E" w:rsidP="00517DEC">
            <w:pPr>
              <w:pBdr>
                <w:top w:val="nil"/>
                <w:left w:val="nil"/>
                <w:bottom w:val="nil"/>
                <w:right w:val="nil"/>
                <w:between w:val="nil"/>
              </w:pBdr>
              <w:spacing w:after="0"/>
              <w:jc w:val="both"/>
              <w:rPr>
                <w:rFonts w:ascii="Commissioner" w:eastAsia="Commissioner" w:hAnsi="Commissioner" w:cs="Commissioner"/>
                <w:b/>
                <w:sz w:val="20"/>
                <w:szCs w:val="20"/>
              </w:rPr>
            </w:pPr>
          </w:p>
          <w:p w14:paraId="6AE56E2C" w14:textId="77777777" w:rsidR="0017518E" w:rsidRDefault="0017518E" w:rsidP="00517DEC">
            <w:pPr>
              <w:pBdr>
                <w:top w:val="nil"/>
                <w:left w:val="nil"/>
                <w:bottom w:val="nil"/>
                <w:right w:val="nil"/>
                <w:between w:val="nil"/>
              </w:pBdr>
              <w:spacing w:after="0"/>
              <w:jc w:val="both"/>
              <w:rPr>
                <w:rFonts w:ascii="Commissioner" w:eastAsia="Commissioner" w:hAnsi="Commissioner" w:cs="Commissioner"/>
                <w:b/>
                <w:sz w:val="20"/>
                <w:szCs w:val="20"/>
              </w:rPr>
            </w:pPr>
          </w:p>
          <w:p w14:paraId="7EC0789B" w14:textId="77777777" w:rsidR="0017518E" w:rsidRPr="00776DAC" w:rsidRDefault="0017518E" w:rsidP="00517DEC">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38DFBE6E" w14:textId="6DAD80E3" w:rsidR="0017518E" w:rsidRDefault="0017518E" w:rsidP="00517DEC">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w:t>
            </w:r>
            <w:r>
              <w:rPr>
                <w:rFonts w:ascii="Commissioner" w:eastAsia="Commissioner" w:hAnsi="Commissioner" w:cs="Commissioner"/>
                <w:sz w:val="20"/>
                <w:szCs w:val="20"/>
              </w:rPr>
              <w:t>la técnica de integración por sustitución trigonométrica.</w:t>
            </w:r>
          </w:p>
          <w:p w14:paraId="7A995FFE" w14:textId="77777777" w:rsidR="0017518E" w:rsidRDefault="0017518E" w:rsidP="00517DEC">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690491E6" w14:textId="1CBC61AA" w:rsidR="0017518E" w:rsidRPr="00776DAC" w:rsidRDefault="0017518E" w:rsidP="00517DEC">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Pr>
                <w:rFonts w:ascii="Commissioner" w:eastAsia="Calibri" w:hAnsi="Commissioner"/>
                <w:color w:val="00B050"/>
                <w:sz w:val="20"/>
                <w:szCs w:val="20"/>
              </w:rPr>
              <w:t xml:space="preserve"> 6.1, 6.2, 6.3, 6.4, 6.5 y 6.6 </w:t>
            </w:r>
            <w:r>
              <w:rPr>
                <w:rFonts w:ascii="Commissioner" w:eastAsia="Calibri" w:hAnsi="Commissioner"/>
                <w:sz w:val="20"/>
                <w:szCs w:val="20"/>
              </w:rPr>
              <w:t xml:space="preserve">sobre </w:t>
            </w:r>
            <w:r w:rsidRPr="002F2D0E">
              <w:rPr>
                <w:rFonts w:ascii="Commissioner" w:eastAsia="Calibri" w:hAnsi="Commissioner"/>
                <w:sz w:val="20"/>
                <w:szCs w:val="20"/>
              </w:rPr>
              <w:t>la técnica de integración por sustitución trigonométrica.</w:t>
            </w:r>
          </w:p>
        </w:tc>
        <w:tc>
          <w:tcPr>
            <w:tcW w:w="594" w:type="pct"/>
            <w:vMerge/>
            <w:vAlign w:val="center"/>
          </w:tcPr>
          <w:p w14:paraId="6F5E23DB" w14:textId="77777777" w:rsidR="0017518E" w:rsidRPr="00776DAC" w:rsidRDefault="0017518E" w:rsidP="00517DEC">
            <w:pPr>
              <w:spacing w:after="0"/>
              <w:rPr>
                <w:rFonts w:ascii="Commissioner" w:eastAsia="Commissioner" w:hAnsi="Commissioner" w:cs="Commissioner"/>
                <w:sz w:val="16"/>
                <w:szCs w:val="16"/>
              </w:rPr>
            </w:pPr>
          </w:p>
        </w:tc>
        <w:tc>
          <w:tcPr>
            <w:tcW w:w="425" w:type="pct"/>
            <w:vMerge/>
            <w:vAlign w:val="center"/>
          </w:tcPr>
          <w:p w14:paraId="099279B4" w14:textId="77777777" w:rsidR="0017518E" w:rsidRPr="00776DAC" w:rsidRDefault="0017518E" w:rsidP="00517DEC">
            <w:pPr>
              <w:spacing w:after="0"/>
              <w:rPr>
                <w:rFonts w:ascii="Commissioner" w:eastAsia="Commissioner" w:hAnsi="Commissioner" w:cs="Commissioner"/>
                <w:sz w:val="20"/>
                <w:szCs w:val="20"/>
              </w:rPr>
            </w:pPr>
          </w:p>
        </w:tc>
        <w:tc>
          <w:tcPr>
            <w:tcW w:w="510" w:type="pct"/>
            <w:gridSpan w:val="3"/>
            <w:vMerge/>
            <w:vAlign w:val="center"/>
          </w:tcPr>
          <w:p w14:paraId="5353ACA8" w14:textId="77777777" w:rsidR="0017518E" w:rsidRPr="00776DAC" w:rsidRDefault="0017518E" w:rsidP="00517DEC">
            <w:pPr>
              <w:spacing w:after="0"/>
              <w:jc w:val="center"/>
              <w:rPr>
                <w:rFonts w:ascii="Commissioner" w:eastAsia="Commissioner" w:hAnsi="Commissioner" w:cs="Commissioner"/>
                <w:sz w:val="20"/>
                <w:szCs w:val="20"/>
              </w:rPr>
            </w:pPr>
          </w:p>
        </w:tc>
        <w:tc>
          <w:tcPr>
            <w:tcW w:w="547" w:type="pct"/>
            <w:vMerge/>
            <w:vAlign w:val="center"/>
          </w:tcPr>
          <w:p w14:paraId="4C1380B2" w14:textId="77777777" w:rsidR="0017518E" w:rsidRPr="00CC4D9C" w:rsidRDefault="0017518E" w:rsidP="00517DEC">
            <w:pPr>
              <w:spacing w:after="0"/>
              <w:jc w:val="center"/>
              <w:rPr>
                <w:rFonts w:ascii="Commissioner" w:eastAsia="Commissioner" w:hAnsi="Commissioner" w:cs="Commissioner"/>
                <w:sz w:val="20"/>
                <w:szCs w:val="20"/>
              </w:rPr>
            </w:pPr>
          </w:p>
        </w:tc>
      </w:tr>
      <w:tr w:rsidR="00ED4169" w:rsidRPr="00776DAC" w14:paraId="64F37DF7" w14:textId="77777777" w:rsidTr="00517DEC">
        <w:trPr>
          <w:trHeight w:val="438"/>
        </w:trPr>
        <w:tc>
          <w:tcPr>
            <w:tcW w:w="257" w:type="pct"/>
            <w:shd w:val="clear" w:color="auto" w:fill="BFBFBF"/>
            <w:vAlign w:val="center"/>
          </w:tcPr>
          <w:p w14:paraId="7A2BF222"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02F4EC14"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09117A22"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7E872D09" w14:textId="77777777" w:rsidR="00ED4169"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22D7BC6E"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49649091"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320AE4E4"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66FBCCFA" w14:textId="77777777" w:rsidR="00ED4169" w:rsidRPr="00776DAC" w:rsidRDefault="00ED4169" w:rsidP="00517DEC">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ED4169" w:rsidRPr="00776DAC" w14:paraId="70F9C1BD" w14:textId="77777777" w:rsidTr="00517DEC">
        <w:trPr>
          <w:trHeight w:val="238"/>
        </w:trPr>
        <w:tc>
          <w:tcPr>
            <w:tcW w:w="257" w:type="pct"/>
            <w:vMerge w:val="restart"/>
            <w:shd w:val="clear" w:color="auto" w:fill="DEEAF6" w:themeFill="accent5" w:themeFillTint="33"/>
            <w:textDirection w:val="btLr"/>
            <w:vAlign w:val="center"/>
          </w:tcPr>
          <w:p w14:paraId="6C346331" w14:textId="77777777" w:rsidR="00ED4169" w:rsidRPr="00DD6273" w:rsidRDefault="00ED4169" w:rsidP="00517DEC">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30CE2F4F" w14:textId="77777777" w:rsidR="00ED4169" w:rsidRPr="00CC4D9C" w:rsidRDefault="00ED4169"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ED4169" w:rsidRPr="00776DAC" w14:paraId="2CBFC4DE" w14:textId="77777777" w:rsidTr="0017518E">
        <w:trPr>
          <w:trHeight w:val="340"/>
        </w:trPr>
        <w:tc>
          <w:tcPr>
            <w:tcW w:w="257" w:type="pct"/>
            <w:vMerge/>
            <w:shd w:val="clear" w:color="auto" w:fill="DEEAF6" w:themeFill="accent5" w:themeFillTint="33"/>
            <w:vAlign w:val="center"/>
          </w:tcPr>
          <w:p w14:paraId="388A59E9" w14:textId="77777777" w:rsidR="00ED4169" w:rsidRPr="00776DAC" w:rsidRDefault="00ED4169" w:rsidP="00517DEC">
            <w:pPr>
              <w:spacing w:after="0"/>
              <w:jc w:val="center"/>
              <w:rPr>
                <w:rFonts w:ascii="Commissioner" w:eastAsia="Commissioner" w:hAnsi="Commissioner" w:cs="Commissioner"/>
                <w:sz w:val="20"/>
                <w:szCs w:val="20"/>
              </w:rPr>
            </w:pPr>
          </w:p>
        </w:tc>
        <w:tc>
          <w:tcPr>
            <w:tcW w:w="1124" w:type="pct"/>
          </w:tcPr>
          <w:p w14:paraId="2EA80900" w14:textId="77777777" w:rsidR="00ED4169" w:rsidRPr="00275B3D" w:rsidRDefault="00ED4169" w:rsidP="00517DEC">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7F6E182B" w14:textId="77777777" w:rsidR="00ED4169" w:rsidRPr="002E74C2" w:rsidRDefault="00ED4169"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3DA21B4A" w14:textId="77777777" w:rsidR="00ED4169" w:rsidRPr="00776DAC" w:rsidRDefault="00ED4169" w:rsidP="00517DEC">
            <w:pPr>
              <w:spacing w:after="0" w:line="240" w:lineRule="auto"/>
              <w:jc w:val="center"/>
              <w:rPr>
                <w:rFonts w:ascii="Commissioner" w:eastAsia="Commissioner" w:hAnsi="Commissioner" w:cs="Commissioner"/>
                <w:sz w:val="16"/>
                <w:szCs w:val="16"/>
              </w:rPr>
            </w:pPr>
          </w:p>
        </w:tc>
        <w:tc>
          <w:tcPr>
            <w:tcW w:w="425" w:type="pct"/>
          </w:tcPr>
          <w:p w14:paraId="0EFDAE7E" w14:textId="77777777" w:rsidR="00ED4169" w:rsidRPr="00776DAC" w:rsidRDefault="00ED4169" w:rsidP="00517DEC">
            <w:pPr>
              <w:spacing w:after="0"/>
              <w:jc w:val="center"/>
              <w:rPr>
                <w:rFonts w:ascii="Commissioner" w:eastAsia="Commissioner" w:hAnsi="Commissioner" w:cs="Commissioner"/>
                <w:sz w:val="20"/>
                <w:szCs w:val="20"/>
              </w:rPr>
            </w:pPr>
          </w:p>
        </w:tc>
        <w:tc>
          <w:tcPr>
            <w:tcW w:w="510" w:type="pct"/>
            <w:gridSpan w:val="3"/>
          </w:tcPr>
          <w:p w14:paraId="351BCBA0" w14:textId="77777777" w:rsidR="00ED4169" w:rsidRPr="004B6F25" w:rsidRDefault="00ED4169" w:rsidP="00517DEC">
            <w:pPr>
              <w:spacing w:after="0"/>
              <w:jc w:val="center"/>
              <w:rPr>
                <w:rFonts w:ascii="Commissioner" w:eastAsia="Commissioner" w:hAnsi="Commissioner" w:cs="Commissioner"/>
                <w:sz w:val="20"/>
                <w:szCs w:val="20"/>
              </w:rPr>
            </w:pPr>
          </w:p>
        </w:tc>
        <w:tc>
          <w:tcPr>
            <w:tcW w:w="547" w:type="pct"/>
            <w:vAlign w:val="center"/>
          </w:tcPr>
          <w:p w14:paraId="065F8747" w14:textId="77777777" w:rsidR="00ED4169" w:rsidRDefault="00ED4169"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19D57394" w14:textId="77777777" w:rsidR="00ED4169" w:rsidRPr="00CC4D9C" w:rsidRDefault="00ED4169"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ED4169" w:rsidRPr="00776DAC" w14:paraId="7055A244" w14:textId="77777777" w:rsidTr="00517DEC">
        <w:trPr>
          <w:trHeight w:val="169"/>
        </w:trPr>
        <w:tc>
          <w:tcPr>
            <w:tcW w:w="257" w:type="pct"/>
            <w:vMerge/>
            <w:shd w:val="clear" w:color="auto" w:fill="DEEAF6" w:themeFill="accent5" w:themeFillTint="33"/>
            <w:vAlign w:val="center"/>
          </w:tcPr>
          <w:p w14:paraId="53F032CB" w14:textId="77777777" w:rsidR="00ED4169" w:rsidRPr="00776DAC" w:rsidRDefault="00ED4169"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40D96DCA" w14:textId="77777777" w:rsidR="00ED4169" w:rsidRPr="00CC4D9C" w:rsidRDefault="00ED4169"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ED4169" w:rsidRPr="00776DAC" w14:paraId="2919FC5E" w14:textId="77777777" w:rsidTr="00517DEC">
        <w:trPr>
          <w:trHeight w:val="1844"/>
        </w:trPr>
        <w:tc>
          <w:tcPr>
            <w:tcW w:w="257" w:type="pct"/>
            <w:vMerge/>
            <w:shd w:val="clear" w:color="auto" w:fill="DEEAF6" w:themeFill="accent5" w:themeFillTint="33"/>
            <w:vAlign w:val="center"/>
          </w:tcPr>
          <w:p w14:paraId="203EFA46" w14:textId="77777777" w:rsidR="00ED4169" w:rsidRPr="00776DAC" w:rsidRDefault="00ED4169" w:rsidP="00517DEC">
            <w:pPr>
              <w:spacing w:after="0"/>
              <w:jc w:val="center"/>
              <w:rPr>
                <w:rFonts w:ascii="Commissioner" w:eastAsia="Commissioner" w:hAnsi="Commissioner" w:cs="Commissioner"/>
                <w:sz w:val="20"/>
                <w:szCs w:val="20"/>
              </w:rPr>
            </w:pPr>
          </w:p>
        </w:tc>
        <w:tc>
          <w:tcPr>
            <w:tcW w:w="1124" w:type="pct"/>
            <w:vAlign w:val="center"/>
          </w:tcPr>
          <w:p w14:paraId="2B1414BD" w14:textId="77777777" w:rsidR="00ED4169" w:rsidRDefault="00ED4169"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3C6C712D" w14:textId="02CBFEF1" w:rsidR="00ED4169" w:rsidRPr="00B407B5" w:rsidRDefault="00ED4169" w:rsidP="00517DEC">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Pr>
                <w:rFonts w:ascii="Commissioner" w:eastAsia="Commissioner" w:hAnsi="Commissioner" w:cs="Commissioner"/>
                <w:i/>
                <w:iCs/>
                <w:color w:val="00B050"/>
                <w:sz w:val="20"/>
                <w:szCs w:val="20"/>
              </w:rPr>
              <w:t>6</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273E8F02" w14:textId="77777777" w:rsidR="00ED4169" w:rsidRPr="00AE1B63" w:rsidRDefault="00ED4169" w:rsidP="00517DEC">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26011A64" w14:textId="77777777" w:rsidR="00ED4169" w:rsidRPr="00776DAC" w:rsidRDefault="00ED4169" w:rsidP="00517DEC">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135E3FEE" w14:textId="77777777" w:rsidR="00ED4169" w:rsidRPr="00776DAC" w:rsidRDefault="00ED4169"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21C73985" w14:textId="77777777" w:rsidR="00ED4169" w:rsidRPr="00772C81" w:rsidRDefault="00ED4169" w:rsidP="00517DEC">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72F675A9" w14:textId="77777777" w:rsidR="00ED4169" w:rsidRPr="007112E8" w:rsidRDefault="00ED4169" w:rsidP="00517DEC">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740CC622" w14:textId="484CEE71" w:rsidR="00ED4169" w:rsidRPr="00CC4D9C" w:rsidRDefault="00C13F27"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9</w:t>
            </w:r>
            <w:r w:rsidR="00ED4169">
              <w:rPr>
                <w:rFonts w:ascii="Commissioner" w:eastAsia="Commissioner" w:hAnsi="Commissioner" w:cs="Commissioner"/>
                <w:sz w:val="20"/>
                <w:szCs w:val="20"/>
              </w:rPr>
              <w:t>0 min.</w:t>
            </w:r>
          </w:p>
        </w:tc>
      </w:tr>
      <w:tr w:rsidR="00ED4169" w:rsidRPr="00776DAC" w14:paraId="35941AB0" w14:textId="77777777" w:rsidTr="00517DEC">
        <w:trPr>
          <w:trHeight w:val="188"/>
        </w:trPr>
        <w:tc>
          <w:tcPr>
            <w:tcW w:w="257" w:type="pct"/>
            <w:vMerge/>
            <w:shd w:val="clear" w:color="auto" w:fill="DEEAF6" w:themeFill="accent5" w:themeFillTint="33"/>
            <w:vAlign w:val="center"/>
          </w:tcPr>
          <w:p w14:paraId="64F358EB" w14:textId="77777777" w:rsidR="00ED4169" w:rsidRPr="00776DAC" w:rsidRDefault="00ED4169" w:rsidP="00517DEC">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66A7271B" w14:textId="77777777" w:rsidR="00ED4169" w:rsidRPr="00CC4D9C" w:rsidRDefault="00ED4169" w:rsidP="00517DEC">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ED4169" w:rsidRPr="00776DAC" w14:paraId="3F46E1E3" w14:textId="77777777" w:rsidTr="00517DEC">
        <w:trPr>
          <w:trHeight w:val="1064"/>
        </w:trPr>
        <w:tc>
          <w:tcPr>
            <w:tcW w:w="257" w:type="pct"/>
            <w:vMerge/>
            <w:vAlign w:val="center"/>
          </w:tcPr>
          <w:p w14:paraId="0DD0B0A6" w14:textId="77777777" w:rsidR="00ED4169" w:rsidRPr="00776DAC" w:rsidRDefault="00ED4169" w:rsidP="00517DEC">
            <w:pPr>
              <w:spacing w:after="0"/>
              <w:jc w:val="center"/>
              <w:rPr>
                <w:rFonts w:ascii="Commissioner" w:eastAsia="Commissioner" w:hAnsi="Commissioner" w:cs="Commissioner"/>
                <w:sz w:val="20"/>
                <w:szCs w:val="20"/>
              </w:rPr>
            </w:pPr>
          </w:p>
        </w:tc>
        <w:tc>
          <w:tcPr>
            <w:tcW w:w="1124" w:type="pct"/>
            <w:vAlign w:val="center"/>
          </w:tcPr>
          <w:p w14:paraId="1A159A90" w14:textId="77777777" w:rsidR="00ED4169" w:rsidRPr="00776DAC" w:rsidRDefault="00ED4169"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49D73A03" w14:textId="77777777" w:rsidR="00ED4169" w:rsidRPr="00D02A7D" w:rsidRDefault="00ED4169"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60D96BAA" w14:textId="0732F3BC" w:rsidR="00ED4169" w:rsidRDefault="00ED4169" w:rsidP="00517DEC">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Pr>
                <w:rFonts w:ascii="Commissioner" w:eastAsia="Commissioner" w:hAnsi="Commissioner" w:cs="Commissioner"/>
                <w:i/>
                <w:iCs/>
                <w:color w:val="00B050"/>
                <w:sz w:val="20"/>
                <w:szCs w:val="20"/>
                <w:lang w:val="es-ES"/>
              </w:rPr>
              <w:t>6</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10044C27" w14:textId="77777777" w:rsidR="00ED4169" w:rsidRPr="00D02A7D" w:rsidRDefault="00ED4169" w:rsidP="00517DEC">
            <w:pPr>
              <w:spacing w:after="0" w:line="240" w:lineRule="auto"/>
              <w:jc w:val="both"/>
              <w:rPr>
                <w:rFonts w:ascii="Commissioner" w:hAnsi="Commissioner"/>
                <w:b/>
                <w:bCs/>
                <w:sz w:val="20"/>
                <w:szCs w:val="20"/>
              </w:rPr>
            </w:pPr>
            <w:r w:rsidRPr="00D02A7D">
              <w:rPr>
                <w:rFonts w:ascii="Commissioner" w:hAnsi="Commissioner"/>
                <w:b/>
                <w:bCs/>
                <w:sz w:val="20"/>
                <w:szCs w:val="20"/>
              </w:rPr>
              <w:lastRenderedPageBreak/>
              <w:t>Autoevaluación para el aprendizaje</w:t>
            </w:r>
          </w:p>
          <w:p w14:paraId="0FEA1D28" w14:textId="31BD04EA" w:rsidR="00ED4169" w:rsidRPr="00776DAC" w:rsidRDefault="00ED4169" w:rsidP="00517DEC">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Pr>
                <w:rFonts w:ascii="Commissioner" w:hAnsi="Commissioner" w:cs="Arial"/>
                <w:sz w:val="20"/>
                <w:szCs w:val="20"/>
              </w:rPr>
              <w:t>6</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236D48B9" w14:textId="77777777" w:rsidR="00ED4169" w:rsidRPr="00776DAC" w:rsidRDefault="00ED4169" w:rsidP="00517DEC">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lastRenderedPageBreak/>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328B95BC" w14:textId="77777777" w:rsidR="00ED4169" w:rsidRPr="00776DAC" w:rsidRDefault="00ED4169" w:rsidP="00517DEC">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2FFC0D70" w14:textId="19466578" w:rsidR="00ED4169" w:rsidRPr="00776DAC" w:rsidRDefault="00ED4169" w:rsidP="00517DEC">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Pr>
                <w:rFonts w:ascii="Commissioner" w:hAnsi="Commissioner"/>
                <w:i/>
                <w:iCs/>
                <w:color w:val="00B050"/>
                <w:sz w:val="20"/>
                <w:szCs w:val="20"/>
              </w:rPr>
              <w:t>6</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739C47BE" w14:textId="77777777" w:rsidR="00ED4169" w:rsidRDefault="00ED4169" w:rsidP="00517DEC">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4D793DDB" w14:textId="77777777" w:rsidR="00ED4169" w:rsidRPr="00CC4D9C" w:rsidRDefault="00ED4169" w:rsidP="00517DEC">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ED4169" w:rsidRPr="00776DAC" w14:paraId="17EAE547" w14:textId="77777777" w:rsidTr="00517DEC">
        <w:trPr>
          <w:trHeight w:val="2681"/>
        </w:trPr>
        <w:tc>
          <w:tcPr>
            <w:tcW w:w="257" w:type="pct"/>
            <w:vMerge/>
            <w:tcBorders>
              <w:bottom w:val="single" w:sz="4" w:space="0" w:color="A6A6A6" w:themeColor="background1" w:themeShade="A6"/>
            </w:tcBorders>
            <w:vAlign w:val="center"/>
          </w:tcPr>
          <w:p w14:paraId="1D548773" w14:textId="77777777" w:rsidR="00ED4169" w:rsidRPr="00776DAC" w:rsidRDefault="00ED4169" w:rsidP="00517DEC">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4EDD1347" w14:textId="77777777" w:rsidR="00ED4169" w:rsidRDefault="00ED4169" w:rsidP="00517DEC">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12397618" w14:textId="77777777" w:rsidR="00ED4169" w:rsidRPr="00D02A7D" w:rsidRDefault="00ED4169" w:rsidP="00517DEC">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 su progreso y Reflexiona sobre su propio aprendizaje y áreas de mejora.</w:t>
            </w:r>
          </w:p>
          <w:p w14:paraId="41742E64" w14:textId="2DA1FD06" w:rsidR="00ED4169" w:rsidRPr="00D02A7D" w:rsidRDefault="00ED4169" w:rsidP="00517DEC">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Pr>
                <w:rFonts w:ascii="Commissioner" w:eastAsia="Commissioner" w:hAnsi="Commissioner" w:cs="Commissioner"/>
                <w:i/>
                <w:iCs/>
                <w:color w:val="00B050"/>
                <w:sz w:val="20"/>
                <w:szCs w:val="20"/>
                <w:lang w:val="es-ES"/>
              </w:rPr>
              <w:t>6</w:t>
            </w:r>
            <w:r w:rsidRPr="00AC7E88">
              <w:rPr>
                <w:rFonts w:ascii="Commissioner" w:eastAsia="Commissioner" w:hAnsi="Commissioner" w:cs="Commissioner"/>
                <w:color w:val="00B050"/>
                <w:sz w:val="20"/>
                <w:szCs w:val="20"/>
                <w:lang w:val="es-ES"/>
              </w:rPr>
              <w:t>.1</w:t>
            </w:r>
          </w:p>
          <w:p w14:paraId="21248A99" w14:textId="77777777" w:rsidR="00ED4169" w:rsidRPr="00D02A7D" w:rsidRDefault="00ED4169" w:rsidP="00517DEC">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11E5C203" w14:textId="252C5D08" w:rsidR="00ED4169" w:rsidRPr="00D02A7D" w:rsidRDefault="00ED4169" w:rsidP="00517DEC">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Pr>
                <w:rFonts w:ascii="Commissioner" w:hAnsi="Commissioner"/>
                <w:sz w:val="20"/>
                <w:szCs w:val="20"/>
              </w:rPr>
              <w:t>6</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3650A9EF" w14:textId="77777777" w:rsidR="00ED4169" w:rsidRPr="00776DAC" w:rsidRDefault="00ED4169" w:rsidP="00517DEC">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4F93FC2E" w14:textId="77777777" w:rsidR="00ED4169" w:rsidRPr="00776DAC" w:rsidRDefault="00ED4169" w:rsidP="00517DEC">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7B3E600D" w14:textId="77777777" w:rsidR="00ED4169" w:rsidRPr="009D7126" w:rsidRDefault="00ED4169" w:rsidP="00517DEC">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22F7CFC8" w14:textId="77777777" w:rsidR="00ED4169" w:rsidRPr="007112E8" w:rsidRDefault="00ED4169" w:rsidP="00517DEC">
            <w:pPr>
              <w:spacing w:after="0"/>
              <w:jc w:val="center"/>
              <w:rPr>
                <w:rFonts w:ascii="Commissioner" w:eastAsia="Commissioner" w:hAnsi="Commissioner" w:cs="Commissioner"/>
                <w:b/>
                <w:bCs/>
                <w:sz w:val="20"/>
                <w:szCs w:val="20"/>
              </w:rPr>
            </w:pPr>
          </w:p>
        </w:tc>
      </w:tr>
    </w:tbl>
    <w:p w14:paraId="296AA26C" w14:textId="77777777" w:rsidR="00ED4169" w:rsidRDefault="00ED4169" w:rsidP="00ED4169"/>
    <w:p w14:paraId="7AE5C39A" w14:textId="77777777" w:rsidR="00ED4169" w:rsidRDefault="00ED4169" w:rsidP="00ED4169"/>
    <w:p w14:paraId="5B8DD7E4" w14:textId="77777777" w:rsidR="00ED4169" w:rsidRDefault="00ED4169" w:rsidP="00ED4169"/>
    <w:p w14:paraId="6BA023DC" w14:textId="77777777" w:rsidR="00ED4169" w:rsidRDefault="00ED4169" w:rsidP="00ED4169"/>
    <w:p w14:paraId="3EE7F258" w14:textId="77777777" w:rsidR="00DF3E6E" w:rsidRDefault="00DF3E6E" w:rsidP="00ED4169"/>
    <w:p w14:paraId="53F011FB" w14:textId="77777777" w:rsidR="00173BEB" w:rsidRDefault="00173BEB" w:rsidP="00ED4169"/>
    <w:p w14:paraId="513BFC21" w14:textId="77777777" w:rsidR="00173BEB" w:rsidRDefault="00173BEB" w:rsidP="00ED4169"/>
    <w:p w14:paraId="0081C097" w14:textId="77777777" w:rsidR="00DF3E6E" w:rsidRDefault="00DF3E6E" w:rsidP="00ED4169"/>
    <w:p w14:paraId="276E2263" w14:textId="77777777" w:rsidR="00DF3E6E" w:rsidRDefault="00DF3E6E" w:rsidP="00ED4169"/>
    <w:p w14:paraId="718F3FF0" w14:textId="49DFECAE" w:rsidR="00DF3E6E" w:rsidRDefault="00DF3E6E" w:rsidP="00DF3E6E">
      <w:pPr>
        <w:pStyle w:val="Ttulo1"/>
        <w:shd w:val="clear" w:color="auto" w:fill="BDD6EE" w:themeFill="accent5" w:themeFillTint="66"/>
      </w:pPr>
      <w:bookmarkStart w:id="22" w:name="_Toc212047159"/>
      <w:r w:rsidRPr="00854CB9">
        <w:lastRenderedPageBreak/>
        <w:t xml:space="preserve">Progresión de aprendizaje </w:t>
      </w:r>
      <w:r w:rsidR="00E844AB">
        <w:t>7</w:t>
      </w:r>
      <w:r w:rsidRPr="00854CB9">
        <w:t xml:space="preserve">. </w:t>
      </w:r>
      <w:r w:rsidR="00E844AB" w:rsidRPr="00E844AB">
        <w:t xml:space="preserve">Integración por fracciones parciales </w:t>
      </w:r>
      <w:r>
        <w:t>(semana 9, 10 y 11)</w:t>
      </w:r>
      <w:bookmarkEnd w:id="22"/>
    </w:p>
    <w:tbl>
      <w:tblPr>
        <w:tblW w:w="5002" w:type="pct"/>
        <w:tblBorders>
          <w:insideH w:val="single" w:sz="4" w:space="0" w:color="BFBFBF"/>
        </w:tblBorders>
        <w:tblLook w:val="0400" w:firstRow="0" w:lastRow="0" w:firstColumn="0" w:lastColumn="0" w:noHBand="0" w:noVBand="1"/>
      </w:tblPr>
      <w:tblGrid>
        <w:gridCol w:w="1317"/>
        <w:gridCol w:w="75"/>
        <w:gridCol w:w="2149"/>
        <w:gridCol w:w="1633"/>
        <w:gridCol w:w="786"/>
        <w:gridCol w:w="2353"/>
        <w:gridCol w:w="1431"/>
        <w:gridCol w:w="922"/>
        <w:gridCol w:w="1725"/>
        <w:gridCol w:w="2010"/>
      </w:tblGrid>
      <w:tr w:rsidR="00DF3E6E" w:rsidRPr="00D81126" w14:paraId="0EB74DCF" w14:textId="77777777" w:rsidTr="00014603">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1F94C902" w14:textId="77777777" w:rsidR="00DF3E6E" w:rsidRPr="00776DAC" w:rsidRDefault="00DF3E6E" w:rsidP="00014603">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gridSpan w:val="3"/>
            <w:tcBorders>
              <w:top w:val="single" w:sz="4" w:space="0" w:color="BFBFBF" w:themeColor="background1" w:themeShade="BF"/>
              <w:left w:val="single" w:sz="4" w:space="0" w:color="FFFFFF"/>
              <w:bottom w:val="single" w:sz="4" w:space="0" w:color="BFBFBF" w:themeColor="background1" w:themeShade="BF"/>
            </w:tcBorders>
            <w:vAlign w:val="center"/>
          </w:tcPr>
          <w:p w14:paraId="29F01E15" w14:textId="77777777" w:rsidR="00DF3E6E" w:rsidRPr="00776DAC" w:rsidRDefault="00DF3E6E" w:rsidP="00014603">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Cálculo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7BBEC29F" w14:textId="77777777" w:rsidR="00DF3E6E" w:rsidRPr="00776DAC" w:rsidRDefault="00DF3E6E" w:rsidP="00014603">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603D5A67" w14:textId="77777777" w:rsidR="00DF3E6E" w:rsidRPr="00776DAC" w:rsidRDefault="00DF3E6E" w:rsidP="00014603">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gridSpan w:val="2"/>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2CC1F903" w14:textId="4DFC45A6" w:rsidR="00DF3E6E" w:rsidRPr="00CD7345" w:rsidRDefault="00DF3E6E" w:rsidP="00014603">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Asesorías presenciales grupales: </w:t>
            </w:r>
            <w:r w:rsidR="00E844AB">
              <w:rPr>
                <w:rFonts w:ascii="Commissioner" w:eastAsia="Commissioner" w:hAnsi="Commissioner" w:cs="Commissioner"/>
                <w:b/>
                <w:bCs/>
                <w:color w:val="000000"/>
                <w:sz w:val="20"/>
                <w:szCs w:val="20"/>
              </w:rPr>
              <w:t>3</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287AA888" w14:textId="047A923B" w:rsidR="00DF3E6E" w:rsidRPr="00CD7345" w:rsidRDefault="00DF3E6E" w:rsidP="00014603">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Autoestudio: </w:t>
            </w:r>
            <w:r w:rsidR="00E844AB">
              <w:rPr>
                <w:rFonts w:ascii="Commissioner" w:eastAsia="Commissioner" w:hAnsi="Commissioner" w:cs="Commissioner"/>
                <w:b/>
                <w:bCs/>
                <w:color w:val="000000"/>
                <w:sz w:val="20"/>
                <w:szCs w:val="20"/>
              </w:rPr>
              <w:t>6</w:t>
            </w:r>
          </w:p>
        </w:tc>
        <w:tc>
          <w:tcPr>
            <w:tcW w:w="698"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04A024FA" w14:textId="169388A7" w:rsidR="00DF3E6E" w:rsidRPr="00CD7345" w:rsidRDefault="00DF3E6E" w:rsidP="00014603">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 xml:space="preserve">Asesorías personalizadas: </w:t>
            </w:r>
            <w:r w:rsidR="00E844AB">
              <w:rPr>
                <w:rFonts w:ascii="Commissioner" w:eastAsia="Commissioner" w:hAnsi="Commissioner" w:cs="Commissioner"/>
                <w:b/>
                <w:bCs/>
                <w:iCs/>
                <w:sz w:val="20"/>
                <w:szCs w:val="20"/>
              </w:rPr>
              <w:t>3</w:t>
            </w:r>
          </w:p>
        </w:tc>
      </w:tr>
      <w:tr w:rsidR="00DF3E6E" w:rsidRPr="00776DAC" w14:paraId="5BC5AD0E" w14:textId="77777777" w:rsidTr="00014603">
        <w:trPr>
          <w:trHeight w:val="438"/>
        </w:trPr>
        <w:tc>
          <w:tcPr>
            <w:tcW w:w="483"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2930C083" w14:textId="240B994E" w:rsidR="00DF3E6E" w:rsidRPr="00776DAC" w:rsidRDefault="00DF3E6E" w:rsidP="00014603">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 xml:space="preserve">Progresión </w:t>
            </w:r>
            <w:r w:rsidR="00E844AB">
              <w:rPr>
                <w:rFonts w:ascii="Commissioner" w:eastAsia="Commissioner" w:hAnsi="Commissioner" w:cs="Commissioner"/>
                <w:b/>
                <w:bCs/>
                <w:sz w:val="20"/>
                <w:szCs w:val="20"/>
              </w:rPr>
              <w:t>7</w:t>
            </w:r>
          </w:p>
        </w:tc>
        <w:tc>
          <w:tcPr>
            <w:tcW w:w="4517" w:type="pct"/>
            <w:gridSpan w:val="8"/>
            <w:tcBorders>
              <w:top w:val="single" w:sz="4" w:space="0" w:color="BFBFBF" w:themeColor="background1" w:themeShade="BF"/>
              <w:left w:val="single" w:sz="4" w:space="0" w:color="FFFFFF"/>
              <w:bottom w:val="single" w:sz="4" w:space="0" w:color="BFBFBF" w:themeColor="background1" w:themeShade="BF"/>
            </w:tcBorders>
            <w:vAlign w:val="center"/>
          </w:tcPr>
          <w:p w14:paraId="4E5631EA" w14:textId="6723D860" w:rsidR="00DF3E6E" w:rsidRPr="00776DAC" w:rsidRDefault="00E844AB" w:rsidP="00014603">
            <w:pPr>
              <w:spacing w:after="0" w:line="240" w:lineRule="auto"/>
              <w:jc w:val="both"/>
              <w:rPr>
                <w:rFonts w:ascii="Commissioner" w:eastAsia="Commissioner" w:hAnsi="Commissioner" w:cs="Commissioner"/>
                <w:sz w:val="20"/>
                <w:szCs w:val="20"/>
              </w:rPr>
            </w:pPr>
            <w:r w:rsidRPr="00E844AB">
              <w:rPr>
                <w:rFonts w:ascii="Commissioner" w:eastAsia="Commissioner" w:hAnsi="Commissioner" w:cs="Commissioner"/>
                <w:sz w:val="20"/>
                <w:szCs w:val="20"/>
              </w:rPr>
              <w:t>Argumenta la efectividad del método de integración por fracciones parciales, analizando los diferentes casos y justificando el proceso de descomposición de fracciones en integrales.</w:t>
            </w:r>
          </w:p>
        </w:tc>
      </w:tr>
      <w:tr w:rsidR="00DF3E6E" w:rsidRPr="00776DAC" w14:paraId="5B62E272" w14:textId="77777777" w:rsidTr="00014603">
        <w:trPr>
          <w:trHeight w:val="367"/>
        </w:trPr>
        <w:tc>
          <w:tcPr>
            <w:tcW w:w="483" w:type="pct"/>
            <w:gridSpan w:val="2"/>
            <w:tcBorders>
              <w:top w:val="single" w:sz="4" w:space="0" w:color="BFBFBF" w:themeColor="background1" w:themeShade="BF"/>
              <w:left w:val="single" w:sz="4" w:space="0" w:color="FFFFFF"/>
            </w:tcBorders>
            <w:shd w:val="clear" w:color="auto" w:fill="F2F2F2"/>
            <w:vAlign w:val="center"/>
          </w:tcPr>
          <w:p w14:paraId="498CE420" w14:textId="77777777" w:rsidR="00DF3E6E" w:rsidRPr="00776DAC" w:rsidRDefault="00DF3E6E" w:rsidP="000146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746"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3D188AFF" w14:textId="77777777" w:rsidR="00DF3E6E" w:rsidRPr="00776DAC" w:rsidRDefault="00DF3E6E" w:rsidP="000146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2154"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71993DA3" w14:textId="77777777" w:rsidR="00DF3E6E" w:rsidRPr="00776DAC" w:rsidRDefault="00DF3E6E" w:rsidP="000146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617" w:type="pct"/>
            <w:gridSpan w:val="3"/>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1EDE90BA" w14:textId="77777777" w:rsidR="00DF3E6E" w:rsidRPr="00776DAC" w:rsidRDefault="00DF3E6E" w:rsidP="000146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DF3E6E" w:rsidRPr="00776DAC" w14:paraId="1FE149C1" w14:textId="77777777" w:rsidTr="00014603">
        <w:trPr>
          <w:trHeight w:val="367"/>
        </w:trPr>
        <w:tc>
          <w:tcPr>
            <w:tcW w:w="483" w:type="pct"/>
            <w:gridSpan w:val="2"/>
            <w:tcBorders>
              <w:top w:val="nil"/>
              <w:left w:val="single" w:sz="4" w:space="0" w:color="FFFFFF"/>
              <w:right w:val="single" w:sz="4" w:space="0" w:color="FFFFFF"/>
            </w:tcBorders>
            <w:vAlign w:val="center"/>
          </w:tcPr>
          <w:p w14:paraId="7B961610" w14:textId="77777777" w:rsidR="00DF3E6E" w:rsidRPr="0025014F" w:rsidRDefault="00DF3E6E" w:rsidP="00014603">
            <w:pPr>
              <w:spacing w:after="0" w:line="240" w:lineRule="auto"/>
              <w:rPr>
                <w:rFonts w:ascii="Commissioner" w:eastAsia="Commissioner" w:hAnsi="Commissioner" w:cs="Commissioner"/>
                <w:sz w:val="20"/>
                <w:szCs w:val="20"/>
              </w:rPr>
            </w:pPr>
            <w:r w:rsidRPr="0025014F">
              <w:rPr>
                <w:rFonts w:ascii="Commissioner" w:hAnsi="Commissioner"/>
                <w:sz w:val="20"/>
                <w:szCs w:val="20"/>
              </w:rPr>
              <w:t>C1 Procedural</w:t>
            </w:r>
          </w:p>
        </w:tc>
        <w:tc>
          <w:tcPr>
            <w:tcW w:w="746" w:type="pct"/>
            <w:tcBorders>
              <w:top w:val="single" w:sz="4" w:space="0" w:color="BFBFBF"/>
              <w:left w:val="single" w:sz="4" w:space="0" w:color="FFFFFF"/>
            </w:tcBorders>
            <w:vAlign w:val="center"/>
          </w:tcPr>
          <w:p w14:paraId="47D95E2C" w14:textId="77777777" w:rsidR="00DF3E6E" w:rsidRPr="0025014F" w:rsidRDefault="00DF3E6E" w:rsidP="00014603">
            <w:pPr>
              <w:spacing w:after="0" w:line="240" w:lineRule="auto"/>
              <w:rPr>
                <w:rFonts w:ascii="Commissioner" w:eastAsia="Commissioner" w:hAnsi="Commissioner" w:cs="Commissioner"/>
                <w:sz w:val="20"/>
                <w:szCs w:val="20"/>
              </w:rPr>
            </w:pPr>
            <w:r w:rsidRPr="0025014F">
              <w:rPr>
                <w:rFonts w:ascii="Commissioner" w:hAnsi="Commissioner"/>
                <w:sz w:val="20"/>
                <w:szCs w:val="20"/>
              </w:rPr>
              <w:t>S1 Elementos aritmético-algebraicos</w:t>
            </w:r>
          </w:p>
        </w:tc>
        <w:tc>
          <w:tcPr>
            <w:tcW w:w="2154" w:type="pct"/>
            <w:gridSpan w:val="4"/>
            <w:tcBorders>
              <w:top w:val="single" w:sz="4" w:space="0" w:color="BFBFBF"/>
            </w:tcBorders>
            <w:vAlign w:val="center"/>
          </w:tcPr>
          <w:p w14:paraId="78FE8949" w14:textId="77777777" w:rsidR="00DF3E6E" w:rsidRPr="0025014F" w:rsidRDefault="00DF3E6E" w:rsidP="00014603">
            <w:pPr>
              <w:spacing w:after="0" w:line="240" w:lineRule="auto"/>
              <w:jc w:val="both"/>
              <w:rPr>
                <w:rFonts w:ascii="Commissioner" w:eastAsia="Commissioner" w:hAnsi="Commissioner" w:cs="Commissioner"/>
                <w:sz w:val="20"/>
                <w:szCs w:val="20"/>
              </w:rPr>
            </w:pPr>
            <w:r w:rsidRPr="0025014F">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617" w:type="pct"/>
            <w:gridSpan w:val="3"/>
            <w:tcBorders>
              <w:top w:val="single" w:sz="4" w:space="0" w:color="BFBFBF"/>
            </w:tcBorders>
          </w:tcPr>
          <w:p w14:paraId="57E5A46A" w14:textId="77777777" w:rsidR="00DF3E6E" w:rsidRPr="0025014F" w:rsidRDefault="00DF3E6E" w:rsidP="00014603">
            <w:pPr>
              <w:spacing w:after="0" w:line="240" w:lineRule="auto"/>
              <w:jc w:val="both"/>
              <w:rPr>
                <w:rFonts w:ascii="Commissioner" w:eastAsia="Commissioner" w:hAnsi="Commissioner" w:cs="Commissioner"/>
                <w:sz w:val="20"/>
                <w:szCs w:val="20"/>
              </w:rPr>
            </w:pPr>
            <w:r w:rsidRPr="00E52282">
              <w:rPr>
                <w:rFonts w:ascii="Commissioner" w:hAnsi="Commissioner"/>
                <w:sz w:val="20"/>
                <w:szCs w:val="20"/>
              </w:rPr>
              <w:t>M1-C1 Ejecuta cálculos y algoritmos para resolver problemas matemáticos, de las ciencias y de su entorno.</w:t>
            </w:r>
          </w:p>
        </w:tc>
      </w:tr>
      <w:tr w:rsidR="00DF3E6E" w:rsidRPr="00776DAC" w14:paraId="35372359" w14:textId="77777777" w:rsidTr="00014603">
        <w:trPr>
          <w:trHeight w:val="367"/>
        </w:trPr>
        <w:tc>
          <w:tcPr>
            <w:tcW w:w="483" w:type="pct"/>
            <w:gridSpan w:val="2"/>
            <w:tcBorders>
              <w:top w:val="nil"/>
              <w:left w:val="single" w:sz="4" w:space="0" w:color="FFFFFF"/>
              <w:bottom w:val="single" w:sz="4" w:space="0" w:color="BFBFBF"/>
              <w:right w:val="single" w:sz="4" w:space="0" w:color="FFFFFF"/>
            </w:tcBorders>
            <w:vAlign w:val="center"/>
          </w:tcPr>
          <w:p w14:paraId="20D74363" w14:textId="77777777" w:rsidR="00DF3E6E" w:rsidRPr="0025014F" w:rsidRDefault="00DF3E6E" w:rsidP="00014603">
            <w:pPr>
              <w:spacing w:after="0" w:line="240" w:lineRule="auto"/>
              <w:rPr>
                <w:rFonts w:ascii="Commissioner" w:eastAsia="Commissioner" w:hAnsi="Commissioner" w:cs="Commissioner"/>
                <w:b/>
                <w:bCs/>
                <w:sz w:val="20"/>
                <w:szCs w:val="20"/>
              </w:rPr>
            </w:pPr>
            <w:r w:rsidRPr="0025014F">
              <w:rPr>
                <w:rFonts w:ascii="Commissioner" w:hAnsi="Commissioner"/>
                <w:sz w:val="20"/>
                <w:szCs w:val="20"/>
              </w:rPr>
              <w:t xml:space="preserve">C2 Procesos de </w:t>
            </w:r>
            <w:r>
              <w:rPr>
                <w:rFonts w:ascii="Commissioner" w:hAnsi="Commissioner"/>
                <w:sz w:val="20"/>
                <w:szCs w:val="20"/>
              </w:rPr>
              <w:t>i</w:t>
            </w:r>
            <w:r w:rsidRPr="0025014F">
              <w:rPr>
                <w:rFonts w:ascii="Commissioner" w:hAnsi="Commissioner"/>
                <w:sz w:val="20"/>
                <w:szCs w:val="20"/>
              </w:rPr>
              <w:t xml:space="preserve">ntuición y </w:t>
            </w:r>
            <w:r>
              <w:rPr>
                <w:rFonts w:ascii="Commissioner" w:hAnsi="Commissioner"/>
                <w:sz w:val="20"/>
                <w:szCs w:val="20"/>
              </w:rPr>
              <w:t>r</w:t>
            </w:r>
            <w:r w:rsidRPr="0025014F">
              <w:rPr>
                <w:rFonts w:ascii="Commissioner" w:hAnsi="Commissioner"/>
                <w:sz w:val="20"/>
                <w:szCs w:val="20"/>
              </w:rPr>
              <w:t>azonamiento</w:t>
            </w:r>
          </w:p>
        </w:tc>
        <w:tc>
          <w:tcPr>
            <w:tcW w:w="746" w:type="pct"/>
            <w:tcBorders>
              <w:top w:val="single" w:sz="4" w:space="0" w:color="BFBFBF"/>
              <w:left w:val="single" w:sz="4" w:space="0" w:color="FFFFFF"/>
            </w:tcBorders>
            <w:vAlign w:val="center"/>
          </w:tcPr>
          <w:p w14:paraId="72CAEC3F" w14:textId="77777777" w:rsidR="00E844AB" w:rsidRPr="00E844AB" w:rsidRDefault="00E844AB" w:rsidP="00E844AB">
            <w:pPr>
              <w:spacing w:after="0" w:line="240" w:lineRule="auto"/>
              <w:rPr>
                <w:rFonts w:ascii="Commissioner" w:hAnsi="Commissioner"/>
                <w:sz w:val="20"/>
                <w:szCs w:val="20"/>
              </w:rPr>
            </w:pPr>
            <w:r w:rsidRPr="00E844AB">
              <w:rPr>
                <w:rFonts w:ascii="Commissioner" w:hAnsi="Commissioner"/>
                <w:sz w:val="20"/>
                <w:szCs w:val="20"/>
              </w:rPr>
              <w:t>S2 Pensamiento intuitivo</w:t>
            </w:r>
          </w:p>
          <w:p w14:paraId="3F78C37F" w14:textId="6DD61542" w:rsidR="00DF3E6E" w:rsidRPr="0025014F" w:rsidRDefault="00E844AB" w:rsidP="00E844AB">
            <w:pPr>
              <w:spacing w:after="0" w:line="240" w:lineRule="auto"/>
              <w:rPr>
                <w:rFonts w:ascii="Commissioner" w:eastAsia="Commissioner" w:hAnsi="Commissioner" w:cs="Commissioner"/>
                <w:b/>
                <w:bCs/>
                <w:sz w:val="20"/>
                <w:szCs w:val="20"/>
              </w:rPr>
            </w:pPr>
            <w:r w:rsidRPr="00E844AB">
              <w:rPr>
                <w:rFonts w:ascii="Commissioner" w:hAnsi="Commissioner"/>
                <w:sz w:val="20"/>
                <w:szCs w:val="20"/>
              </w:rPr>
              <w:t>S3 Pensamiento formal</w:t>
            </w:r>
          </w:p>
        </w:tc>
        <w:tc>
          <w:tcPr>
            <w:tcW w:w="2154" w:type="pct"/>
            <w:gridSpan w:val="4"/>
            <w:tcBorders>
              <w:top w:val="single" w:sz="4" w:space="0" w:color="BFBFBF"/>
            </w:tcBorders>
            <w:vAlign w:val="center"/>
          </w:tcPr>
          <w:p w14:paraId="16F0ADE4" w14:textId="77777777" w:rsidR="00DF3E6E" w:rsidRPr="0025014F" w:rsidRDefault="00DF3E6E" w:rsidP="00014603">
            <w:pPr>
              <w:spacing w:after="0" w:line="240" w:lineRule="auto"/>
              <w:jc w:val="both"/>
              <w:rPr>
                <w:rFonts w:ascii="Commissioner" w:eastAsia="Commissioner" w:hAnsi="Commissioner" w:cs="Commissioner"/>
                <w:sz w:val="20"/>
                <w:szCs w:val="20"/>
              </w:rPr>
            </w:pPr>
            <w:r w:rsidRPr="0025014F">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17" w:type="pct"/>
            <w:gridSpan w:val="3"/>
            <w:tcBorders>
              <w:top w:val="single" w:sz="4" w:space="0" w:color="BFBFBF"/>
            </w:tcBorders>
          </w:tcPr>
          <w:p w14:paraId="2A4BB3A2" w14:textId="4E12F478" w:rsidR="00DF3E6E" w:rsidRPr="0025014F" w:rsidRDefault="00E844AB" w:rsidP="00014603">
            <w:pPr>
              <w:spacing w:after="0" w:line="240" w:lineRule="auto"/>
              <w:jc w:val="both"/>
              <w:rPr>
                <w:rFonts w:ascii="Commissioner" w:eastAsia="Commissioner" w:hAnsi="Commissioner" w:cs="Commissioner"/>
                <w:b/>
                <w:bCs/>
                <w:sz w:val="20"/>
                <w:szCs w:val="20"/>
              </w:rPr>
            </w:pPr>
            <w:r w:rsidRPr="00E844AB">
              <w:rPr>
                <w:rFonts w:ascii="Commissioner" w:hAnsi="Commissioner"/>
                <w:sz w:val="20"/>
                <w:szCs w:val="20"/>
              </w:rPr>
              <w:t>M3-C2 Compara hechos, opiniones o afirmaciones para organizarlos en formas lógicas útiles en la solución de problemas y explicación de situaciones y fenómenos.</w:t>
            </w:r>
          </w:p>
        </w:tc>
      </w:tr>
      <w:tr w:rsidR="00DF3E6E" w:rsidRPr="00776DAC" w14:paraId="26BA470A" w14:textId="77777777" w:rsidTr="00014603">
        <w:trPr>
          <w:trHeight w:val="367"/>
        </w:trPr>
        <w:tc>
          <w:tcPr>
            <w:tcW w:w="483" w:type="pct"/>
            <w:gridSpan w:val="2"/>
            <w:tcBorders>
              <w:top w:val="single" w:sz="4" w:space="0" w:color="auto"/>
              <w:left w:val="single" w:sz="4" w:space="0" w:color="FFFFFF"/>
              <w:bottom w:val="single" w:sz="4" w:space="0" w:color="auto"/>
              <w:right w:val="single" w:sz="4" w:space="0" w:color="FFFFFF"/>
            </w:tcBorders>
            <w:vAlign w:val="center"/>
          </w:tcPr>
          <w:p w14:paraId="1F53CA7A" w14:textId="77777777" w:rsidR="00DF3E6E" w:rsidRPr="0025014F" w:rsidRDefault="00DF3E6E" w:rsidP="00014603">
            <w:pPr>
              <w:spacing w:after="0" w:line="240" w:lineRule="auto"/>
              <w:rPr>
                <w:rFonts w:ascii="Commissioner" w:hAnsi="Commissioner" w:cs="Arial"/>
                <w:sz w:val="20"/>
                <w:szCs w:val="20"/>
              </w:rPr>
            </w:pPr>
            <w:r w:rsidRPr="00BC4344">
              <w:rPr>
                <w:rFonts w:ascii="Commissioner" w:hAnsi="Commissioner" w:cs="Arial"/>
                <w:sz w:val="20"/>
                <w:szCs w:val="20"/>
              </w:rPr>
              <w:t>C4 Interacción y lenguaje matemático</w:t>
            </w:r>
          </w:p>
        </w:tc>
        <w:tc>
          <w:tcPr>
            <w:tcW w:w="746" w:type="pct"/>
            <w:tcBorders>
              <w:top w:val="single" w:sz="4" w:space="0" w:color="BFBFBF"/>
              <w:left w:val="single" w:sz="4" w:space="0" w:color="FFFFFF"/>
              <w:bottom w:val="single" w:sz="4" w:space="0" w:color="auto"/>
            </w:tcBorders>
            <w:vAlign w:val="center"/>
          </w:tcPr>
          <w:p w14:paraId="6C8B6630" w14:textId="24AC78DA" w:rsidR="00DF3E6E" w:rsidRPr="0025014F" w:rsidRDefault="00E844AB" w:rsidP="00014603">
            <w:pPr>
              <w:spacing w:after="0" w:line="240" w:lineRule="auto"/>
              <w:rPr>
                <w:rFonts w:ascii="Commissioner" w:hAnsi="Commissioner" w:cs="Arial"/>
                <w:sz w:val="20"/>
                <w:szCs w:val="20"/>
              </w:rPr>
            </w:pPr>
            <w:r w:rsidRPr="00E844AB">
              <w:rPr>
                <w:rFonts w:ascii="Commissioner" w:hAnsi="Commissioner" w:cs="Arial"/>
                <w:sz w:val="20"/>
                <w:szCs w:val="20"/>
              </w:rPr>
              <w:t>S1 Registro escrito, simbólico, algebraico e iconográfico</w:t>
            </w:r>
          </w:p>
        </w:tc>
        <w:tc>
          <w:tcPr>
            <w:tcW w:w="2154" w:type="pct"/>
            <w:gridSpan w:val="4"/>
            <w:tcBorders>
              <w:top w:val="single" w:sz="4" w:space="0" w:color="BFBFBF"/>
              <w:bottom w:val="single" w:sz="4" w:space="0" w:color="auto"/>
            </w:tcBorders>
            <w:vAlign w:val="center"/>
          </w:tcPr>
          <w:p w14:paraId="3ADC1E4C" w14:textId="77777777" w:rsidR="00DF3E6E" w:rsidRPr="0025014F" w:rsidRDefault="00DF3E6E" w:rsidP="00014603">
            <w:pPr>
              <w:spacing w:after="0" w:line="240" w:lineRule="auto"/>
              <w:jc w:val="both"/>
              <w:rPr>
                <w:rFonts w:ascii="Commissioner" w:eastAsia="Commissioner" w:hAnsi="Commissioner" w:cs="Commissioner"/>
                <w:sz w:val="20"/>
                <w:szCs w:val="20"/>
              </w:rPr>
            </w:pPr>
            <w:r w:rsidRPr="00BC4344">
              <w:rPr>
                <w:rFonts w:ascii="Commissioner" w:eastAsia="Commissioner" w:hAnsi="Commissioner" w:cs="Commissioner"/>
                <w:sz w:val="20"/>
                <w:szCs w:val="20"/>
              </w:rPr>
              <w:t>Explica el planteamiento de posibles soluciones a problemas y la descripción de situaciones en el contexto que les dio origen empleando lenguaje matemático y lo comunica a sus pares para analizar su pertinencia.</w:t>
            </w:r>
          </w:p>
        </w:tc>
        <w:tc>
          <w:tcPr>
            <w:tcW w:w="1617" w:type="pct"/>
            <w:gridSpan w:val="3"/>
            <w:tcBorders>
              <w:top w:val="single" w:sz="4" w:space="0" w:color="BFBFBF"/>
              <w:bottom w:val="single" w:sz="4" w:space="0" w:color="auto"/>
            </w:tcBorders>
          </w:tcPr>
          <w:p w14:paraId="298321F4" w14:textId="61672A3E" w:rsidR="00DF3E6E" w:rsidRPr="0025014F" w:rsidRDefault="00E844AB" w:rsidP="00014603">
            <w:pPr>
              <w:spacing w:after="0" w:line="240" w:lineRule="auto"/>
              <w:jc w:val="both"/>
              <w:rPr>
                <w:rFonts w:ascii="Commissioner" w:hAnsi="Commissioner"/>
                <w:sz w:val="20"/>
                <w:szCs w:val="20"/>
              </w:rPr>
            </w:pPr>
            <w:r w:rsidRPr="00E844AB">
              <w:rPr>
                <w:rFonts w:ascii="Commissioner" w:hAnsi="Commissioner"/>
                <w:sz w:val="20"/>
                <w:szCs w:val="20"/>
              </w:rPr>
              <w:t>M1-C4 Describe situaciones o fenómenos empleando rigurosamente el lenguaje matemático y el lenguaje natural.</w:t>
            </w:r>
          </w:p>
        </w:tc>
      </w:tr>
    </w:tbl>
    <w:p w14:paraId="5344035A" w14:textId="77777777" w:rsidR="00DF3E6E" w:rsidRDefault="00DF3E6E" w:rsidP="00DF3E6E"/>
    <w:p w14:paraId="734180CA" w14:textId="77777777" w:rsidR="00DF3E6E" w:rsidRDefault="00DF3E6E" w:rsidP="00DF3E6E"/>
    <w:p w14:paraId="32F6B135" w14:textId="77777777" w:rsidR="00DF3E6E" w:rsidRDefault="00DF3E6E" w:rsidP="00DF3E6E"/>
    <w:p w14:paraId="3CF9006B" w14:textId="77777777" w:rsidR="00DF3E6E" w:rsidRDefault="00DF3E6E" w:rsidP="00DF3E6E"/>
    <w:p w14:paraId="3791CB42" w14:textId="77777777" w:rsidR="00DF3E6E" w:rsidRDefault="00DF3E6E" w:rsidP="00DF3E6E"/>
    <w:p w14:paraId="6F2F7A44" w14:textId="77777777" w:rsidR="00DF3E6E" w:rsidRDefault="00DF3E6E" w:rsidP="00DF3E6E"/>
    <w:p w14:paraId="2BECBA8A" w14:textId="77777777" w:rsidR="00173BEB" w:rsidRDefault="00173BEB" w:rsidP="00DF3E6E"/>
    <w:p w14:paraId="0B727400" w14:textId="77777777" w:rsidR="00DF3E6E" w:rsidRDefault="00DF3E6E" w:rsidP="00DF3E6E"/>
    <w:p w14:paraId="40D8C9B0" w14:textId="77777777" w:rsidR="00DF3E6E" w:rsidRDefault="00DF3E6E" w:rsidP="00DF3E6E"/>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61"/>
        <w:gridCol w:w="3104"/>
        <w:gridCol w:w="4193"/>
        <w:gridCol w:w="2084"/>
        <w:gridCol w:w="1305"/>
        <w:gridCol w:w="1457"/>
        <w:gridCol w:w="1498"/>
      </w:tblGrid>
      <w:tr w:rsidR="00DF3E6E" w:rsidRPr="00776DAC" w14:paraId="6053DB23" w14:textId="77777777" w:rsidTr="00014603">
        <w:trPr>
          <w:trHeight w:val="438"/>
        </w:trPr>
        <w:tc>
          <w:tcPr>
            <w:tcW w:w="262" w:type="pct"/>
            <w:shd w:val="clear" w:color="auto" w:fill="BFBFBF"/>
            <w:vAlign w:val="center"/>
          </w:tcPr>
          <w:p w14:paraId="57BE4CC9"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078" w:type="pct"/>
            <w:shd w:val="clear" w:color="auto" w:fill="BFBFBF"/>
            <w:vAlign w:val="center"/>
          </w:tcPr>
          <w:p w14:paraId="3A94B1C8"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56" w:type="pct"/>
            <w:shd w:val="clear" w:color="auto" w:fill="BFBFBF"/>
            <w:vAlign w:val="center"/>
          </w:tcPr>
          <w:p w14:paraId="75751BAC"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4" w:type="pct"/>
            <w:shd w:val="clear" w:color="auto" w:fill="BFBFBF"/>
          </w:tcPr>
          <w:p w14:paraId="28B38368" w14:textId="77777777" w:rsidR="00DF3E6E" w:rsidRDefault="00DF3E6E"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09C4F23E"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3" w:type="pct"/>
            <w:shd w:val="clear" w:color="auto" w:fill="BFBFBF"/>
            <w:vAlign w:val="center"/>
          </w:tcPr>
          <w:p w14:paraId="638DF69C"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6" w:type="pct"/>
            <w:shd w:val="clear" w:color="auto" w:fill="BFBFBF"/>
            <w:vAlign w:val="center"/>
          </w:tcPr>
          <w:p w14:paraId="583AA074"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0" w:type="pct"/>
            <w:shd w:val="clear" w:color="auto" w:fill="BFBFBF"/>
            <w:vAlign w:val="center"/>
          </w:tcPr>
          <w:p w14:paraId="5C2A5D8D"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443"/>
        <w:gridCol w:w="1710"/>
        <w:gridCol w:w="1224"/>
        <w:gridCol w:w="1468"/>
        <w:gridCol w:w="1575"/>
      </w:tblGrid>
      <w:tr w:rsidR="00DF3E6E" w:rsidRPr="00776DAC" w14:paraId="79FD0E5D" w14:textId="77777777" w:rsidTr="00014603">
        <w:trPr>
          <w:trHeight w:val="226"/>
        </w:trPr>
        <w:tc>
          <w:tcPr>
            <w:tcW w:w="257" w:type="pct"/>
            <w:vMerge w:val="restart"/>
            <w:shd w:val="clear" w:color="auto" w:fill="DEEAF6" w:themeFill="accent5" w:themeFillTint="33"/>
            <w:textDirection w:val="btLr"/>
            <w:vAlign w:val="center"/>
          </w:tcPr>
          <w:p w14:paraId="0C0AC3A8" w14:textId="77777777" w:rsidR="00DF3E6E" w:rsidRPr="0046087E" w:rsidRDefault="00DF3E6E" w:rsidP="00014603">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20"/>
                <w:szCs w:val="20"/>
                <w:shd w:val="clear" w:color="auto" w:fill="D9D9D9"/>
              </w:rPr>
            </w:pPr>
            <w:r w:rsidRPr="0046087E">
              <w:rPr>
                <w:rFonts w:ascii="Commissioner" w:eastAsia="Commissioner" w:hAnsi="Commissioner" w:cs="Commissioner"/>
                <w:b/>
                <w:bCs/>
                <w:sz w:val="20"/>
                <w:szCs w:val="20"/>
              </w:rPr>
              <w:t>Asesorías presenciales grupales</w:t>
            </w:r>
          </w:p>
        </w:tc>
        <w:tc>
          <w:tcPr>
            <w:tcW w:w="4743" w:type="pct"/>
            <w:gridSpan w:val="6"/>
            <w:shd w:val="clear" w:color="auto" w:fill="E2EFD9" w:themeFill="accent6" w:themeFillTint="33"/>
            <w:vAlign w:val="center"/>
          </w:tcPr>
          <w:p w14:paraId="1400B3C3" w14:textId="77777777" w:rsidR="00DF3E6E" w:rsidRPr="0046087E" w:rsidRDefault="00DF3E6E" w:rsidP="00014603">
            <w:pPr>
              <w:spacing w:after="0"/>
              <w:jc w:val="center"/>
              <w:rPr>
                <w:rFonts w:ascii="Commissioner" w:eastAsia="Commissioner" w:hAnsi="Commissioner" w:cs="Commissioner"/>
                <w:sz w:val="20"/>
                <w:szCs w:val="20"/>
              </w:rPr>
            </w:pPr>
            <w:r w:rsidRPr="0046087E">
              <w:rPr>
                <w:rFonts w:ascii="Commissioner" w:eastAsia="Commissioner" w:hAnsi="Commissioner" w:cs="Commissioner"/>
                <w:b/>
                <w:bCs/>
                <w:sz w:val="20"/>
                <w:szCs w:val="20"/>
              </w:rPr>
              <w:t>Apertura</w:t>
            </w:r>
          </w:p>
        </w:tc>
      </w:tr>
      <w:tr w:rsidR="00DF3E6E" w:rsidRPr="00776DAC" w14:paraId="0F6AE33E" w14:textId="77777777" w:rsidTr="00014603">
        <w:trPr>
          <w:trHeight w:val="170"/>
        </w:trPr>
        <w:tc>
          <w:tcPr>
            <w:tcW w:w="257" w:type="pct"/>
            <w:vMerge/>
            <w:shd w:val="clear" w:color="auto" w:fill="DEEAF6" w:themeFill="accent5" w:themeFillTint="33"/>
            <w:vAlign w:val="center"/>
          </w:tcPr>
          <w:p w14:paraId="7C1CED68" w14:textId="77777777" w:rsidR="00DF3E6E" w:rsidRPr="0046087E" w:rsidRDefault="00DF3E6E" w:rsidP="00014603">
            <w:pPr>
              <w:widowControl w:val="0"/>
              <w:pBdr>
                <w:top w:val="nil"/>
                <w:left w:val="nil"/>
                <w:bottom w:val="nil"/>
                <w:right w:val="nil"/>
                <w:between w:val="nil"/>
              </w:pBdr>
              <w:spacing w:after="0" w:line="276" w:lineRule="auto"/>
              <w:jc w:val="center"/>
              <w:rPr>
                <w:rFonts w:ascii="Commissioner" w:eastAsia="Commissioner" w:hAnsi="Commissioner" w:cs="Commissioner"/>
                <w:sz w:val="20"/>
                <w:szCs w:val="20"/>
              </w:rPr>
            </w:pPr>
          </w:p>
        </w:tc>
        <w:tc>
          <w:tcPr>
            <w:tcW w:w="1124" w:type="pct"/>
          </w:tcPr>
          <w:p w14:paraId="7CCCB713" w14:textId="1ECA7967" w:rsidR="00DF3E6E" w:rsidRPr="0046087E" w:rsidRDefault="00DF3E6E" w:rsidP="00014603">
            <w:pPr>
              <w:spacing w:after="0"/>
              <w:jc w:val="both"/>
              <w:rPr>
                <w:rFonts w:ascii="Commissioner" w:eastAsia="Commissioner" w:hAnsi="Commissioner" w:cs="Commissioner"/>
                <w:sz w:val="20"/>
                <w:szCs w:val="20"/>
              </w:rPr>
            </w:pPr>
            <w:r w:rsidRPr="0046087E">
              <w:rPr>
                <w:rFonts w:ascii="Commissioner" w:eastAsia="Commissioner" w:hAnsi="Commissioner" w:cs="Commissioner"/>
                <w:sz w:val="20"/>
                <w:szCs w:val="20"/>
              </w:rPr>
              <w:t xml:space="preserve">Presenta la progresión </w:t>
            </w:r>
            <w:r w:rsidR="00A14A71" w:rsidRPr="0046087E">
              <w:rPr>
                <w:rFonts w:ascii="Commissioner" w:eastAsia="Commissioner" w:hAnsi="Commissioner" w:cs="Commissioner"/>
                <w:sz w:val="20"/>
                <w:szCs w:val="20"/>
              </w:rPr>
              <w:t>7</w:t>
            </w:r>
            <w:r w:rsidRPr="0046087E">
              <w:rPr>
                <w:rFonts w:ascii="Commissioner" w:eastAsia="Commissioner" w:hAnsi="Commissioner" w:cs="Commissioner"/>
                <w:sz w:val="20"/>
                <w:szCs w:val="20"/>
              </w:rPr>
              <w:t xml:space="preserve"> y las metas de aprendizaje.</w:t>
            </w:r>
          </w:p>
        </w:tc>
        <w:tc>
          <w:tcPr>
            <w:tcW w:w="1543" w:type="pct"/>
          </w:tcPr>
          <w:p w14:paraId="54983D53" w14:textId="77777777" w:rsidR="00DF3E6E" w:rsidRPr="008E4E86" w:rsidRDefault="00DF3E6E" w:rsidP="00014603">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Merge w:val="restart"/>
            <w:vAlign w:val="center"/>
          </w:tcPr>
          <w:p w14:paraId="6F7588DE" w14:textId="77777777" w:rsidR="00DF3E6E" w:rsidRPr="002F658E" w:rsidRDefault="00DF3E6E" w:rsidP="00014603">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Merge w:val="restart"/>
            <w:vAlign w:val="center"/>
          </w:tcPr>
          <w:p w14:paraId="0B10A630" w14:textId="77777777" w:rsidR="00DF3E6E" w:rsidRPr="002F658E" w:rsidRDefault="00DF3E6E" w:rsidP="00014603">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Merge w:val="restart"/>
            <w:vAlign w:val="center"/>
          </w:tcPr>
          <w:p w14:paraId="18C42488" w14:textId="77777777" w:rsidR="00DF3E6E" w:rsidRDefault="00DF3E6E" w:rsidP="00014603">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restart"/>
            <w:vAlign w:val="center"/>
          </w:tcPr>
          <w:p w14:paraId="37BA2583" w14:textId="77777777" w:rsidR="00DF3E6E" w:rsidRPr="007112E8" w:rsidRDefault="00DF3E6E" w:rsidP="00014603">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7B3DDD97" w14:textId="77777777" w:rsidR="00DF3E6E" w:rsidRPr="00E0698A" w:rsidRDefault="00DF3E6E" w:rsidP="00014603">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DF3E6E" w:rsidRPr="00776DAC" w14:paraId="5CF5F041" w14:textId="77777777" w:rsidTr="00014603">
        <w:trPr>
          <w:trHeight w:val="2148"/>
        </w:trPr>
        <w:tc>
          <w:tcPr>
            <w:tcW w:w="257" w:type="pct"/>
            <w:vMerge/>
            <w:shd w:val="clear" w:color="auto" w:fill="DEEAF6" w:themeFill="accent5" w:themeFillTint="33"/>
            <w:vAlign w:val="center"/>
          </w:tcPr>
          <w:p w14:paraId="129C7EE5" w14:textId="77777777" w:rsidR="00DF3E6E" w:rsidRPr="0046087E" w:rsidRDefault="00DF3E6E" w:rsidP="00014603">
            <w:pPr>
              <w:widowControl w:val="0"/>
              <w:pBdr>
                <w:top w:val="nil"/>
                <w:left w:val="nil"/>
                <w:bottom w:val="nil"/>
                <w:right w:val="nil"/>
                <w:between w:val="nil"/>
              </w:pBdr>
              <w:spacing w:after="0" w:line="276" w:lineRule="auto"/>
              <w:jc w:val="center"/>
              <w:rPr>
                <w:rFonts w:ascii="Commissioner" w:eastAsia="Commissioner" w:hAnsi="Commissioner" w:cs="Commissioner"/>
                <w:sz w:val="20"/>
                <w:szCs w:val="20"/>
              </w:rPr>
            </w:pPr>
          </w:p>
        </w:tc>
        <w:tc>
          <w:tcPr>
            <w:tcW w:w="1124" w:type="pct"/>
            <w:vAlign w:val="center"/>
          </w:tcPr>
          <w:p w14:paraId="55FD5AB0" w14:textId="77777777" w:rsidR="00DF3E6E" w:rsidRPr="0046087E" w:rsidRDefault="00DF3E6E" w:rsidP="00014603">
            <w:pPr>
              <w:spacing w:after="0"/>
              <w:jc w:val="both"/>
              <w:rPr>
                <w:rFonts w:ascii="Commissioner" w:eastAsia="Commissioner" w:hAnsi="Commissioner" w:cs="Commissioner"/>
                <w:sz w:val="20"/>
                <w:szCs w:val="20"/>
              </w:rPr>
            </w:pPr>
            <w:r w:rsidRPr="0046087E">
              <w:rPr>
                <w:rFonts w:ascii="Commissioner" w:eastAsia="Commissioner" w:hAnsi="Commissioner" w:cs="Commissioner"/>
                <w:sz w:val="20"/>
                <w:szCs w:val="20"/>
              </w:rPr>
              <w:t xml:space="preserve">Formula preguntas detonadoras: </w:t>
            </w:r>
          </w:p>
          <w:p w14:paraId="45C32E48" w14:textId="77777777" w:rsidR="00A16E07" w:rsidRPr="0046087E" w:rsidRDefault="00A16E07" w:rsidP="00014603">
            <w:pPr>
              <w:spacing w:after="0"/>
              <w:jc w:val="both"/>
              <w:rPr>
                <w:rFonts w:ascii="Commissioner" w:eastAsia="Commissioner" w:hAnsi="Commissioner" w:cs="Commissioner"/>
                <w:sz w:val="20"/>
                <w:szCs w:val="20"/>
              </w:rPr>
            </w:pPr>
            <w:r w:rsidRPr="0046087E">
              <w:rPr>
                <w:rFonts w:ascii="Commissioner" w:eastAsia="Commissioner" w:hAnsi="Commissioner" w:cs="Commissioner"/>
                <w:sz w:val="20"/>
                <w:szCs w:val="20"/>
              </w:rPr>
              <w:t xml:space="preserve">Al realizar la operación </w:t>
            </w:r>
          </w:p>
          <w:p w14:paraId="018B6F9B" w14:textId="77777777" w:rsidR="00A16E07" w:rsidRPr="0046087E" w:rsidRDefault="00000000" w:rsidP="00014603">
            <w:pPr>
              <w:spacing w:after="0"/>
              <w:jc w:val="both"/>
              <w:rPr>
                <w:rFonts w:ascii="Commissioner" w:eastAsia="Commissioner" w:hAnsi="Commissioner" w:cs="Commissioner"/>
                <w:sz w:val="20"/>
                <w:szCs w:val="20"/>
                <w:lang w:val="es-ES"/>
              </w:rPr>
            </w:pPr>
            <m:oMathPara>
              <m:oMath>
                <m:f>
                  <m:fPr>
                    <m:ctrlPr>
                      <w:rPr>
                        <w:rFonts w:ascii="Cambria Math" w:hAnsi="Cambria Math"/>
                        <w:i/>
                        <w:sz w:val="20"/>
                        <w:szCs w:val="20"/>
                        <w:lang w:val="es-ES"/>
                      </w:rPr>
                    </m:ctrlPr>
                  </m:fPr>
                  <m:num>
                    <m:r>
                      <w:rPr>
                        <w:rFonts w:ascii="Cambria Math" w:hAnsi="Cambria Math"/>
                        <w:sz w:val="20"/>
                        <w:szCs w:val="20"/>
                        <w:lang w:val="es-ES"/>
                      </w:rPr>
                      <m:t>3</m:t>
                    </m:r>
                  </m:num>
                  <m:den>
                    <m:r>
                      <w:rPr>
                        <w:rFonts w:ascii="Cambria Math" w:hAnsi="Cambria Math"/>
                        <w:sz w:val="20"/>
                        <w:szCs w:val="20"/>
                        <w:lang w:val="es-ES"/>
                      </w:rPr>
                      <m:t>x-2</m:t>
                    </m:r>
                  </m:den>
                </m:f>
                <m:r>
                  <w:rPr>
                    <w:rFonts w:ascii="Cambria Math" w:hAnsi="Cambria Math"/>
                    <w:sz w:val="20"/>
                    <w:szCs w:val="20"/>
                    <w:lang w:val="es-ES"/>
                  </w:rPr>
                  <m:t>-</m:t>
                </m:r>
                <m:f>
                  <m:fPr>
                    <m:ctrlPr>
                      <w:rPr>
                        <w:rFonts w:ascii="Cambria Math" w:hAnsi="Cambria Math"/>
                        <w:i/>
                        <w:sz w:val="20"/>
                        <w:szCs w:val="20"/>
                        <w:lang w:val="es-ES"/>
                      </w:rPr>
                    </m:ctrlPr>
                  </m:fPr>
                  <m:num>
                    <m:r>
                      <w:rPr>
                        <w:rFonts w:ascii="Cambria Math" w:hAnsi="Cambria Math"/>
                        <w:sz w:val="20"/>
                        <w:szCs w:val="20"/>
                        <w:lang w:val="es-ES"/>
                      </w:rPr>
                      <m:t>2</m:t>
                    </m:r>
                  </m:num>
                  <m:den>
                    <m:r>
                      <w:rPr>
                        <w:rFonts w:ascii="Cambria Math" w:hAnsi="Cambria Math"/>
                        <w:sz w:val="20"/>
                        <w:szCs w:val="20"/>
                        <w:lang w:val="es-ES"/>
                      </w:rPr>
                      <m:t>x+1</m:t>
                    </m:r>
                  </m:den>
                </m:f>
              </m:oMath>
            </m:oMathPara>
          </w:p>
          <w:p w14:paraId="5349A516" w14:textId="194AFA49" w:rsidR="00DF40FA" w:rsidRPr="0046087E" w:rsidRDefault="00DF40FA" w:rsidP="00A16E07">
            <w:pPr>
              <w:spacing w:after="120" w:line="240" w:lineRule="auto"/>
              <w:jc w:val="both"/>
              <w:rPr>
                <w:rFonts w:ascii="Commissioner" w:eastAsia="Commissioner" w:hAnsi="Commissioner" w:cs="Commissioner"/>
                <w:sz w:val="20"/>
                <w:szCs w:val="20"/>
              </w:rPr>
            </w:pPr>
            <w:r w:rsidRPr="0046087E">
              <w:rPr>
                <w:rFonts w:ascii="Commissioner" w:eastAsia="Commissioner" w:hAnsi="Commissioner" w:cs="Commissioner"/>
                <w:sz w:val="20"/>
                <w:szCs w:val="20"/>
              </w:rPr>
              <w:t>Aplicando el procedimiento siguiente, llegas a que:</w:t>
            </w:r>
          </w:p>
          <w:p w14:paraId="1C85467F" w14:textId="05C78BC5" w:rsidR="00A16E07" w:rsidRPr="0046087E" w:rsidRDefault="00000000" w:rsidP="00A16E07">
            <w:pPr>
              <w:spacing w:after="120" w:line="240" w:lineRule="auto"/>
              <w:jc w:val="both"/>
              <w:rPr>
                <w:rFonts w:ascii="Commissioner" w:hAnsi="Commissioner"/>
                <w:sz w:val="20"/>
                <w:szCs w:val="20"/>
                <w:lang w:val="es-ES"/>
              </w:rPr>
            </w:pPr>
            <m:oMathPara>
              <m:oMath>
                <m:f>
                  <m:fPr>
                    <m:ctrlPr>
                      <w:rPr>
                        <w:rFonts w:ascii="Cambria Math" w:hAnsi="Cambria Math"/>
                        <w:i/>
                        <w:sz w:val="20"/>
                        <w:szCs w:val="20"/>
                        <w:lang w:val="es-ES"/>
                      </w:rPr>
                    </m:ctrlPr>
                  </m:fPr>
                  <m:num>
                    <m:r>
                      <w:rPr>
                        <w:rFonts w:ascii="Cambria Math" w:hAnsi="Cambria Math"/>
                        <w:sz w:val="20"/>
                        <w:szCs w:val="20"/>
                        <w:lang w:val="es-ES"/>
                      </w:rPr>
                      <m:t>3</m:t>
                    </m:r>
                  </m:num>
                  <m:den>
                    <m:r>
                      <w:rPr>
                        <w:rFonts w:ascii="Cambria Math" w:hAnsi="Cambria Math"/>
                        <w:sz w:val="20"/>
                        <w:szCs w:val="20"/>
                        <w:lang w:val="es-ES"/>
                      </w:rPr>
                      <m:t>x-2</m:t>
                    </m:r>
                  </m:den>
                </m:f>
                <m:r>
                  <w:rPr>
                    <w:rFonts w:ascii="Cambria Math" w:hAnsi="Cambria Math"/>
                    <w:sz w:val="20"/>
                    <w:szCs w:val="20"/>
                    <w:lang w:val="es-ES"/>
                  </w:rPr>
                  <m:t>-</m:t>
                </m:r>
                <m:f>
                  <m:fPr>
                    <m:ctrlPr>
                      <w:rPr>
                        <w:rFonts w:ascii="Cambria Math" w:hAnsi="Cambria Math"/>
                        <w:i/>
                        <w:sz w:val="20"/>
                        <w:szCs w:val="20"/>
                        <w:lang w:val="es-ES"/>
                      </w:rPr>
                    </m:ctrlPr>
                  </m:fPr>
                  <m:num>
                    <m:r>
                      <w:rPr>
                        <w:rFonts w:ascii="Cambria Math" w:hAnsi="Cambria Math"/>
                        <w:sz w:val="20"/>
                        <w:szCs w:val="20"/>
                        <w:lang w:val="es-ES"/>
                      </w:rPr>
                      <m:t>2</m:t>
                    </m:r>
                  </m:num>
                  <m:den>
                    <m:r>
                      <w:rPr>
                        <w:rFonts w:ascii="Cambria Math" w:hAnsi="Cambria Math"/>
                        <w:sz w:val="20"/>
                        <w:szCs w:val="20"/>
                        <w:lang w:val="es-ES"/>
                      </w:rPr>
                      <m:t>x+1</m:t>
                    </m:r>
                  </m:den>
                </m:f>
                <m:r>
                  <w:rPr>
                    <w:rFonts w:ascii="Cambria Math" w:hAnsi="Cambria Math"/>
                    <w:sz w:val="20"/>
                    <w:szCs w:val="20"/>
                    <w:lang w:val="es-ES"/>
                  </w:rPr>
                  <m:t>=</m:t>
                </m:r>
                <m:f>
                  <m:fPr>
                    <m:ctrlPr>
                      <w:rPr>
                        <w:rFonts w:ascii="Cambria Math" w:hAnsi="Cambria Math"/>
                        <w:i/>
                        <w:sz w:val="20"/>
                        <w:szCs w:val="20"/>
                        <w:lang w:val="es-ES"/>
                      </w:rPr>
                    </m:ctrlPr>
                  </m:fPr>
                  <m:num>
                    <m:r>
                      <w:rPr>
                        <w:rFonts w:ascii="Cambria Math" w:hAnsi="Cambria Math"/>
                        <w:sz w:val="20"/>
                        <w:szCs w:val="20"/>
                        <w:lang w:val="es-ES"/>
                      </w:rPr>
                      <m:t>3</m:t>
                    </m:r>
                    <m:d>
                      <m:dPr>
                        <m:ctrlPr>
                          <w:rPr>
                            <w:rFonts w:ascii="Cambria Math" w:hAnsi="Cambria Math"/>
                            <w:i/>
                            <w:sz w:val="20"/>
                            <w:szCs w:val="20"/>
                            <w:lang w:val="es-ES"/>
                          </w:rPr>
                        </m:ctrlPr>
                      </m:dPr>
                      <m:e>
                        <m:r>
                          <w:rPr>
                            <w:rFonts w:ascii="Cambria Math" w:hAnsi="Cambria Math"/>
                            <w:sz w:val="20"/>
                            <w:szCs w:val="20"/>
                            <w:lang w:val="es-ES"/>
                          </w:rPr>
                          <m:t>x+1</m:t>
                        </m:r>
                      </m:e>
                    </m:d>
                    <m:r>
                      <w:rPr>
                        <w:rFonts w:ascii="Cambria Math" w:hAnsi="Cambria Math"/>
                        <w:sz w:val="20"/>
                        <w:szCs w:val="20"/>
                        <w:lang w:val="es-ES"/>
                      </w:rPr>
                      <m:t>-2(x-2)</m:t>
                    </m:r>
                  </m:num>
                  <m:den>
                    <m:r>
                      <w:rPr>
                        <w:rFonts w:ascii="Cambria Math" w:hAnsi="Cambria Math"/>
                        <w:sz w:val="20"/>
                        <w:szCs w:val="20"/>
                        <w:lang w:val="es-ES"/>
                      </w:rPr>
                      <m:t>(x-2)(x+1)</m:t>
                    </m:r>
                  </m:den>
                </m:f>
                <m:r>
                  <w:rPr>
                    <w:rFonts w:ascii="Cambria Math" w:hAnsi="Cambria Math"/>
                    <w:sz w:val="20"/>
                    <w:szCs w:val="20"/>
                    <w:lang w:val="es-ES"/>
                  </w:rPr>
                  <m:t>=</m:t>
                </m:r>
                <m:f>
                  <m:fPr>
                    <m:ctrlPr>
                      <w:rPr>
                        <w:rFonts w:ascii="Cambria Math" w:hAnsi="Cambria Math"/>
                        <w:i/>
                        <w:sz w:val="20"/>
                        <w:szCs w:val="20"/>
                        <w:lang w:val="es-ES"/>
                      </w:rPr>
                    </m:ctrlPr>
                  </m:fPr>
                  <m:num>
                    <m:r>
                      <w:rPr>
                        <w:rFonts w:ascii="Cambria Math" w:hAnsi="Cambria Math"/>
                        <w:sz w:val="20"/>
                        <w:szCs w:val="20"/>
                        <w:lang w:val="es-ES"/>
                      </w:rPr>
                      <m:t>x+7</m:t>
                    </m:r>
                  </m:num>
                  <m:den>
                    <m:sSup>
                      <m:sSupPr>
                        <m:ctrlPr>
                          <w:rPr>
                            <w:rFonts w:ascii="Cambria Math" w:hAnsi="Cambria Math"/>
                            <w:i/>
                            <w:sz w:val="20"/>
                            <w:szCs w:val="20"/>
                            <w:lang w:val="es-ES"/>
                          </w:rPr>
                        </m:ctrlPr>
                      </m:sSupPr>
                      <m:e>
                        <m:r>
                          <w:rPr>
                            <w:rFonts w:ascii="Cambria Math" w:hAnsi="Cambria Math"/>
                            <w:sz w:val="20"/>
                            <w:szCs w:val="20"/>
                            <w:lang w:val="es-ES"/>
                          </w:rPr>
                          <m:t>x</m:t>
                        </m:r>
                      </m:e>
                      <m:sup>
                        <m:r>
                          <w:rPr>
                            <w:rFonts w:ascii="Cambria Math" w:hAnsi="Cambria Math"/>
                            <w:sz w:val="20"/>
                            <w:szCs w:val="20"/>
                            <w:lang w:val="es-ES"/>
                          </w:rPr>
                          <m:t>2</m:t>
                        </m:r>
                      </m:sup>
                    </m:sSup>
                    <m:r>
                      <w:rPr>
                        <w:rFonts w:ascii="Cambria Math" w:hAnsi="Cambria Math"/>
                        <w:sz w:val="20"/>
                        <w:szCs w:val="20"/>
                        <w:lang w:val="es-ES"/>
                      </w:rPr>
                      <m:t>-x-2</m:t>
                    </m:r>
                  </m:den>
                </m:f>
              </m:oMath>
            </m:oMathPara>
          </w:p>
          <w:p w14:paraId="3A21D665" w14:textId="41CEEBEB" w:rsidR="00A16E07" w:rsidRPr="0046087E" w:rsidRDefault="00A16E07" w:rsidP="00A16E07">
            <w:pPr>
              <w:spacing w:after="120" w:line="240" w:lineRule="auto"/>
              <w:jc w:val="both"/>
              <w:rPr>
                <w:rFonts w:ascii="Commissioner" w:hAnsi="Commissioner"/>
                <w:sz w:val="20"/>
                <w:szCs w:val="20"/>
                <w:lang w:val="es-ES"/>
              </w:rPr>
            </w:pPr>
            <w:r w:rsidRPr="0046087E">
              <w:rPr>
                <w:rFonts w:ascii="Commissioner" w:hAnsi="Commissioner"/>
                <w:sz w:val="20"/>
                <w:szCs w:val="20"/>
                <w:lang w:val="es-ES"/>
              </w:rPr>
              <w:t>Ahora, si tienes la función</w:t>
            </w:r>
          </w:p>
          <w:p w14:paraId="78346C10" w14:textId="27AE9F16" w:rsidR="00A16E07" w:rsidRPr="0046087E" w:rsidRDefault="00A16E07" w:rsidP="00A16E07">
            <w:pPr>
              <w:spacing w:after="120" w:line="240" w:lineRule="auto"/>
              <w:ind w:firstLine="709"/>
              <w:jc w:val="both"/>
              <w:rPr>
                <w:rFonts w:ascii="Commissioner" w:hAnsi="Commissioner"/>
                <w:sz w:val="20"/>
                <w:szCs w:val="20"/>
                <w:lang w:val="es-ES"/>
              </w:rPr>
            </w:pPr>
            <m:oMathPara>
              <m:oMath>
                <m:r>
                  <w:rPr>
                    <w:rFonts w:ascii="Cambria Math" w:hAnsi="Cambria Math"/>
                    <w:sz w:val="20"/>
                    <w:szCs w:val="20"/>
                    <w:lang w:val="es-ES"/>
                  </w:rPr>
                  <m:t>f</m:t>
                </m:r>
                <m:d>
                  <m:dPr>
                    <m:ctrlPr>
                      <w:rPr>
                        <w:rFonts w:ascii="Cambria Math" w:hAnsi="Cambria Math"/>
                        <w:i/>
                        <w:sz w:val="20"/>
                        <w:szCs w:val="20"/>
                        <w:lang w:val="es-ES"/>
                      </w:rPr>
                    </m:ctrlPr>
                  </m:dPr>
                  <m:e>
                    <m:r>
                      <w:rPr>
                        <w:rFonts w:ascii="Cambria Math" w:hAnsi="Cambria Math"/>
                        <w:sz w:val="20"/>
                        <w:szCs w:val="20"/>
                        <w:lang w:val="es-ES"/>
                      </w:rPr>
                      <m:t>x</m:t>
                    </m:r>
                  </m:e>
                </m:d>
                <m:r>
                  <w:rPr>
                    <w:rFonts w:ascii="Cambria Math" w:hAnsi="Cambria Math"/>
                    <w:sz w:val="20"/>
                    <w:szCs w:val="20"/>
                    <w:lang w:val="es-ES"/>
                  </w:rPr>
                  <m:t>=</m:t>
                </m:r>
                <m:f>
                  <m:fPr>
                    <m:ctrlPr>
                      <w:rPr>
                        <w:rFonts w:ascii="Cambria Math" w:hAnsi="Cambria Math"/>
                        <w:i/>
                        <w:sz w:val="20"/>
                        <w:szCs w:val="20"/>
                        <w:lang w:val="es-ES"/>
                      </w:rPr>
                    </m:ctrlPr>
                  </m:fPr>
                  <m:num>
                    <m:r>
                      <w:rPr>
                        <w:rFonts w:ascii="Cambria Math" w:hAnsi="Cambria Math"/>
                        <w:sz w:val="20"/>
                        <w:szCs w:val="20"/>
                        <w:lang w:val="es-ES"/>
                      </w:rPr>
                      <m:t>x+7</m:t>
                    </m:r>
                  </m:num>
                  <m:den>
                    <m:sSup>
                      <m:sSupPr>
                        <m:ctrlPr>
                          <w:rPr>
                            <w:rFonts w:ascii="Cambria Math" w:hAnsi="Cambria Math"/>
                            <w:i/>
                            <w:sz w:val="20"/>
                            <w:szCs w:val="20"/>
                            <w:lang w:val="es-ES"/>
                          </w:rPr>
                        </m:ctrlPr>
                      </m:sSupPr>
                      <m:e>
                        <m:r>
                          <w:rPr>
                            <w:rFonts w:ascii="Cambria Math" w:hAnsi="Cambria Math"/>
                            <w:sz w:val="20"/>
                            <w:szCs w:val="20"/>
                            <w:lang w:val="es-ES"/>
                          </w:rPr>
                          <m:t>x</m:t>
                        </m:r>
                      </m:e>
                      <m:sup>
                        <m:r>
                          <w:rPr>
                            <w:rFonts w:ascii="Cambria Math" w:hAnsi="Cambria Math"/>
                            <w:sz w:val="20"/>
                            <w:szCs w:val="20"/>
                            <w:lang w:val="es-ES"/>
                          </w:rPr>
                          <m:t>2</m:t>
                        </m:r>
                      </m:sup>
                    </m:sSup>
                    <m:r>
                      <w:rPr>
                        <w:rFonts w:ascii="Cambria Math" w:hAnsi="Cambria Math"/>
                        <w:sz w:val="20"/>
                        <w:szCs w:val="20"/>
                        <w:lang w:val="es-ES"/>
                      </w:rPr>
                      <m:t>-x-2</m:t>
                    </m:r>
                  </m:den>
                </m:f>
              </m:oMath>
            </m:oMathPara>
          </w:p>
          <w:p w14:paraId="3AD47AF7" w14:textId="41FB67C8" w:rsidR="00A16E07" w:rsidRPr="0046087E" w:rsidRDefault="00A16E07" w:rsidP="00A16E07">
            <w:pPr>
              <w:spacing w:after="120" w:line="240" w:lineRule="auto"/>
              <w:jc w:val="both"/>
              <w:rPr>
                <w:rFonts w:ascii="Commissioner" w:hAnsi="Commissioner"/>
                <w:sz w:val="20"/>
                <w:szCs w:val="20"/>
                <w:lang w:val="es-ES"/>
              </w:rPr>
            </w:pPr>
            <w:r w:rsidRPr="0046087E">
              <w:rPr>
                <w:rFonts w:ascii="Commissioner" w:hAnsi="Commissioner"/>
                <w:sz w:val="20"/>
                <w:szCs w:val="20"/>
                <w:lang w:val="es-ES"/>
              </w:rPr>
              <w:t>¿Qué procedimiento aplicas para expresarla en la forma</w:t>
            </w:r>
          </w:p>
          <w:p w14:paraId="047E2502" w14:textId="5BAA336C" w:rsidR="00A16E07" w:rsidRPr="0046087E" w:rsidRDefault="00A16E07" w:rsidP="00A16E07">
            <w:pPr>
              <w:spacing w:after="0"/>
              <w:jc w:val="both"/>
              <w:rPr>
                <w:rFonts w:ascii="Commissioner" w:eastAsia="Commissioner" w:hAnsi="Commissioner" w:cs="Commissioner"/>
                <w:sz w:val="20"/>
                <w:szCs w:val="20"/>
                <w:lang w:val="es-ES"/>
              </w:rPr>
            </w:pPr>
            <m:oMathPara>
              <m:oMath>
                <m:r>
                  <w:rPr>
                    <w:rFonts w:ascii="Cambria Math" w:hAnsi="Cambria Math"/>
                    <w:sz w:val="20"/>
                    <w:szCs w:val="20"/>
                    <w:lang w:val="es-ES"/>
                  </w:rPr>
                  <m:t>f</m:t>
                </m:r>
                <m:d>
                  <m:dPr>
                    <m:ctrlPr>
                      <w:rPr>
                        <w:rFonts w:ascii="Cambria Math" w:hAnsi="Cambria Math"/>
                        <w:i/>
                        <w:sz w:val="20"/>
                        <w:szCs w:val="20"/>
                        <w:lang w:val="es-ES"/>
                      </w:rPr>
                    </m:ctrlPr>
                  </m:dPr>
                  <m:e>
                    <m:r>
                      <w:rPr>
                        <w:rFonts w:ascii="Cambria Math" w:hAnsi="Cambria Math"/>
                        <w:sz w:val="20"/>
                        <w:szCs w:val="20"/>
                        <w:lang w:val="es-ES"/>
                      </w:rPr>
                      <m:t>x</m:t>
                    </m:r>
                  </m:e>
                </m:d>
                <m:r>
                  <w:rPr>
                    <w:rFonts w:ascii="Cambria Math" w:hAnsi="Cambria Math"/>
                    <w:sz w:val="20"/>
                    <w:szCs w:val="20"/>
                    <w:lang w:val="es-ES"/>
                  </w:rPr>
                  <m:t>=</m:t>
                </m:r>
                <m:f>
                  <m:fPr>
                    <m:ctrlPr>
                      <w:rPr>
                        <w:rFonts w:ascii="Cambria Math" w:hAnsi="Cambria Math"/>
                        <w:i/>
                        <w:sz w:val="20"/>
                        <w:szCs w:val="20"/>
                        <w:lang w:val="es-ES"/>
                      </w:rPr>
                    </m:ctrlPr>
                  </m:fPr>
                  <m:num>
                    <m:r>
                      <w:rPr>
                        <w:rFonts w:ascii="Cambria Math" w:hAnsi="Cambria Math"/>
                        <w:sz w:val="20"/>
                        <w:szCs w:val="20"/>
                        <w:lang w:val="es-ES"/>
                      </w:rPr>
                      <m:t>3</m:t>
                    </m:r>
                  </m:num>
                  <m:den>
                    <m:r>
                      <w:rPr>
                        <w:rFonts w:ascii="Cambria Math" w:hAnsi="Cambria Math"/>
                        <w:sz w:val="20"/>
                        <w:szCs w:val="20"/>
                        <w:lang w:val="es-ES"/>
                      </w:rPr>
                      <m:t>x-2</m:t>
                    </m:r>
                  </m:den>
                </m:f>
                <m:r>
                  <w:rPr>
                    <w:rFonts w:ascii="Cambria Math" w:hAnsi="Cambria Math"/>
                    <w:sz w:val="20"/>
                    <w:szCs w:val="20"/>
                    <w:lang w:val="es-ES"/>
                  </w:rPr>
                  <m:t>-</m:t>
                </m:r>
                <m:f>
                  <m:fPr>
                    <m:ctrlPr>
                      <w:rPr>
                        <w:rFonts w:ascii="Cambria Math" w:hAnsi="Cambria Math"/>
                        <w:i/>
                        <w:sz w:val="20"/>
                        <w:szCs w:val="20"/>
                        <w:lang w:val="es-ES"/>
                      </w:rPr>
                    </m:ctrlPr>
                  </m:fPr>
                  <m:num>
                    <m:r>
                      <w:rPr>
                        <w:rFonts w:ascii="Cambria Math" w:hAnsi="Cambria Math"/>
                        <w:sz w:val="20"/>
                        <w:szCs w:val="20"/>
                        <w:lang w:val="es-ES"/>
                      </w:rPr>
                      <m:t>2</m:t>
                    </m:r>
                  </m:num>
                  <m:den>
                    <m:r>
                      <w:rPr>
                        <w:rFonts w:ascii="Cambria Math" w:hAnsi="Cambria Math"/>
                        <w:sz w:val="20"/>
                        <w:szCs w:val="20"/>
                        <w:lang w:val="es-ES"/>
                      </w:rPr>
                      <m:t>x+1</m:t>
                    </m:r>
                  </m:den>
                </m:f>
                <m:r>
                  <w:rPr>
                    <w:rFonts w:ascii="Cambria Math" w:hAnsi="Cambria Math"/>
                    <w:sz w:val="20"/>
                    <w:szCs w:val="20"/>
                    <w:lang w:val="es-ES"/>
                  </w:rPr>
                  <m:t>?</m:t>
                </m:r>
              </m:oMath>
            </m:oMathPara>
          </w:p>
          <w:p w14:paraId="18BCC19B" w14:textId="18BBD221" w:rsidR="00A16E07" w:rsidRPr="0046087E" w:rsidRDefault="00A16E07" w:rsidP="00A16E07">
            <w:pPr>
              <w:spacing w:after="120" w:line="240" w:lineRule="auto"/>
              <w:jc w:val="both"/>
              <w:rPr>
                <w:rFonts w:ascii="Commissioner" w:eastAsia="Commissioner" w:hAnsi="Commissioner" w:cs="Commissioner"/>
                <w:sz w:val="20"/>
                <w:szCs w:val="20"/>
              </w:rPr>
            </w:pPr>
            <w:r w:rsidRPr="0046087E">
              <w:rPr>
                <w:rFonts w:ascii="Commissioner" w:hAnsi="Commissioner"/>
                <w:sz w:val="20"/>
                <w:szCs w:val="20"/>
                <w:lang w:val="es-ES"/>
              </w:rPr>
              <w:t xml:space="preserve">  </w:t>
            </w:r>
          </w:p>
        </w:tc>
        <w:tc>
          <w:tcPr>
            <w:tcW w:w="1543" w:type="pct"/>
            <w:vAlign w:val="center"/>
          </w:tcPr>
          <w:p w14:paraId="1C5C0372" w14:textId="77777777" w:rsidR="00DF3E6E" w:rsidRPr="007D3808" w:rsidRDefault="00DF3E6E" w:rsidP="00014603">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Pr>
                <w:rFonts w:ascii="Commissioner" w:eastAsia="Commissioner" w:hAnsi="Commissioner" w:cs="Commissioner"/>
                <w:sz w:val="20"/>
                <w:szCs w:val="20"/>
              </w:rPr>
              <w:t>Participan respondiendo la pregunta detonadora</w:t>
            </w:r>
            <w:r w:rsidRPr="007B431E">
              <w:rPr>
                <w:rFonts w:ascii="Commissioner" w:eastAsia="Commissioner" w:hAnsi="Commissioner" w:cs="Commissioner"/>
                <w:sz w:val="20"/>
                <w:szCs w:val="20"/>
              </w:rPr>
              <w:t>.</w:t>
            </w:r>
          </w:p>
        </w:tc>
        <w:tc>
          <w:tcPr>
            <w:tcW w:w="594" w:type="pct"/>
            <w:vMerge/>
            <w:vAlign w:val="center"/>
          </w:tcPr>
          <w:p w14:paraId="10FCDF5E" w14:textId="77777777" w:rsidR="00DF3E6E" w:rsidRPr="002F658E" w:rsidRDefault="00DF3E6E" w:rsidP="00014603">
            <w:pPr>
              <w:spacing w:after="0" w:line="240" w:lineRule="auto"/>
              <w:jc w:val="center"/>
              <w:rPr>
                <w:rFonts w:ascii="Commissioner" w:eastAsia="Commissioner" w:hAnsi="Commissioner" w:cs="Commissioner"/>
                <w:sz w:val="20"/>
                <w:szCs w:val="20"/>
              </w:rPr>
            </w:pPr>
          </w:p>
        </w:tc>
        <w:tc>
          <w:tcPr>
            <w:tcW w:w="425" w:type="pct"/>
            <w:vMerge/>
            <w:vAlign w:val="center"/>
          </w:tcPr>
          <w:p w14:paraId="5011E068" w14:textId="77777777" w:rsidR="00DF3E6E" w:rsidRPr="002F658E" w:rsidRDefault="00DF3E6E" w:rsidP="00014603">
            <w:pPr>
              <w:spacing w:after="0" w:line="240" w:lineRule="auto"/>
              <w:jc w:val="center"/>
              <w:rPr>
                <w:rFonts w:ascii="Commissioner" w:eastAsia="Commissioner" w:hAnsi="Commissioner" w:cs="Commissioner"/>
                <w:sz w:val="20"/>
                <w:szCs w:val="20"/>
              </w:rPr>
            </w:pPr>
          </w:p>
        </w:tc>
        <w:tc>
          <w:tcPr>
            <w:tcW w:w="510" w:type="pct"/>
            <w:vMerge/>
            <w:vAlign w:val="center"/>
          </w:tcPr>
          <w:p w14:paraId="58DAC5A7" w14:textId="77777777" w:rsidR="00DF3E6E" w:rsidRPr="00E0698A" w:rsidRDefault="00DF3E6E" w:rsidP="00014603">
            <w:pPr>
              <w:spacing w:after="0"/>
              <w:jc w:val="center"/>
              <w:rPr>
                <w:rFonts w:ascii="Commissioner" w:eastAsia="Commissioner" w:hAnsi="Commissioner" w:cs="Commissioner"/>
                <w:sz w:val="20"/>
                <w:szCs w:val="20"/>
              </w:rPr>
            </w:pPr>
          </w:p>
        </w:tc>
        <w:tc>
          <w:tcPr>
            <w:tcW w:w="547" w:type="pct"/>
            <w:vMerge/>
            <w:vAlign w:val="center"/>
          </w:tcPr>
          <w:p w14:paraId="5BDD89A2" w14:textId="77777777" w:rsidR="00DF3E6E" w:rsidRPr="00E0698A" w:rsidRDefault="00DF3E6E" w:rsidP="00014603">
            <w:pPr>
              <w:spacing w:after="0" w:line="240" w:lineRule="auto"/>
              <w:jc w:val="center"/>
              <w:rPr>
                <w:rFonts w:ascii="Commissioner" w:eastAsia="Commissioner" w:hAnsi="Commissioner" w:cs="Commissioner"/>
                <w:sz w:val="20"/>
                <w:szCs w:val="20"/>
              </w:rPr>
            </w:pPr>
          </w:p>
        </w:tc>
      </w:tr>
      <w:tr w:rsidR="00DF3E6E" w:rsidRPr="00776DAC" w14:paraId="30582CA6" w14:textId="77777777" w:rsidTr="00014603">
        <w:trPr>
          <w:trHeight w:val="219"/>
        </w:trPr>
        <w:tc>
          <w:tcPr>
            <w:tcW w:w="257" w:type="pct"/>
            <w:vMerge/>
            <w:shd w:val="clear" w:color="auto" w:fill="DEEAF6" w:themeFill="accent5" w:themeFillTint="33"/>
            <w:vAlign w:val="center"/>
          </w:tcPr>
          <w:p w14:paraId="620ED6BC" w14:textId="77777777" w:rsidR="00DF3E6E" w:rsidRPr="00DD6273" w:rsidRDefault="00DF3E6E" w:rsidP="00014603">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6"/>
            <w:shd w:val="clear" w:color="auto" w:fill="F2F2F2" w:themeFill="background1" w:themeFillShade="F2"/>
            <w:vAlign w:val="center"/>
          </w:tcPr>
          <w:p w14:paraId="6E50E46D" w14:textId="77777777" w:rsidR="00DF3E6E" w:rsidRPr="00E0698A" w:rsidRDefault="00DF3E6E" w:rsidP="00014603">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DF3E6E" w:rsidRPr="00776DAC" w14:paraId="1FEEF88C" w14:textId="77777777" w:rsidTr="00014603">
        <w:trPr>
          <w:trHeight w:val="1010"/>
        </w:trPr>
        <w:tc>
          <w:tcPr>
            <w:tcW w:w="257" w:type="pct"/>
            <w:vMerge/>
            <w:tcBorders>
              <w:bottom w:val="single" w:sz="4" w:space="0" w:color="A6A6A6" w:themeColor="background1" w:themeShade="A6"/>
            </w:tcBorders>
            <w:shd w:val="clear" w:color="auto" w:fill="DEEAF6" w:themeFill="accent5" w:themeFillTint="33"/>
            <w:vAlign w:val="center"/>
          </w:tcPr>
          <w:p w14:paraId="41B5AA4E" w14:textId="77777777" w:rsidR="00DF3E6E" w:rsidRPr="00DD6273" w:rsidRDefault="00DF3E6E" w:rsidP="00014603">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Borders>
              <w:bottom w:val="single" w:sz="4" w:space="0" w:color="A6A6A6" w:themeColor="background1" w:themeShade="A6"/>
            </w:tcBorders>
          </w:tcPr>
          <w:p w14:paraId="0092F363" w14:textId="77777777" w:rsidR="00DF3E6E" w:rsidRPr="00EB2AA4" w:rsidRDefault="00DF73BE" w:rsidP="00014603">
            <w:pPr>
              <w:spacing w:after="0"/>
              <w:jc w:val="both"/>
              <w:rPr>
                <w:rFonts w:ascii="Commissioner" w:eastAsia="Commissioner" w:hAnsi="Commissioner" w:cs="Commissioner"/>
                <w:color w:val="000000" w:themeColor="text1"/>
                <w:sz w:val="20"/>
                <w:szCs w:val="20"/>
              </w:rPr>
            </w:pPr>
            <w:r w:rsidRPr="00EB2AA4">
              <w:rPr>
                <w:rFonts w:ascii="Commissioner" w:eastAsia="Commissioner" w:hAnsi="Commissioner" w:cs="Commissioner"/>
                <w:color w:val="000000" w:themeColor="text1"/>
                <w:sz w:val="20"/>
                <w:szCs w:val="20"/>
              </w:rPr>
              <w:t xml:space="preserve">Establece el método de descomposición </w:t>
            </w:r>
            <w:r w:rsidR="00ED44C8" w:rsidRPr="00EB2AA4">
              <w:rPr>
                <w:rFonts w:ascii="Commissioner" w:eastAsia="Commissioner" w:hAnsi="Commissioner" w:cs="Commissioner"/>
                <w:color w:val="000000" w:themeColor="text1"/>
                <w:sz w:val="20"/>
                <w:szCs w:val="20"/>
              </w:rPr>
              <w:t>por</w:t>
            </w:r>
            <w:r w:rsidRPr="00EB2AA4">
              <w:rPr>
                <w:rFonts w:ascii="Commissioner" w:eastAsia="Commissioner" w:hAnsi="Commissioner" w:cs="Commissioner"/>
                <w:color w:val="000000" w:themeColor="text1"/>
                <w:sz w:val="20"/>
                <w:szCs w:val="20"/>
              </w:rPr>
              <w:t xml:space="preserve"> fracciones parciales para calcular integrales.</w:t>
            </w:r>
          </w:p>
          <w:p w14:paraId="4522FFEA" w14:textId="77777777" w:rsidR="00EB2AA4" w:rsidRPr="00EB2AA4" w:rsidRDefault="00EB2AA4" w:rsidP="00014603">
            <w:pPr>
              <w:spacing w:after="0"/>
              <w:jc w:val="both"/>
              <w:rPr>
                <w:rFonts w:ascii="Commissioner" w:eastAsia="Commissioner" w:hAnsi="Commissioner" w:cs="Commissioner"/>
                <w:color w:val="000000" w:themeColor="text1"/>
                <w:sz w:val="20"/>
                <w:szCs w:val="20"/>
              </w:rPr>
            </w:pPr>
          </w:p>
          <w:p w14:paraId="7E24BFED" w14:textId="2C2F9E7A" w:rsidR="00EB2AA4" w:rsidRPr="00EB2AA4" w:rsidRDefault="00EB2AA4" w:rsidP="00EB2AA4">
            <w:pPr>
              <w:spacing w:after="120" w:line="240" w:lineRule="auto"/>
              <w:jc w:val="both"/>
              <w:rPr>
                <w:rFonts w:ascii="Commissioner" w:eastAsia="Commissioner" w:hAnsi="Commissioner" w:cs="Commissioner"/>
                <w:color w:val="000000" w:themeColor="text1"/>
                <w:sz w:val="20"/>
                <w:szCs w:val="20"/>
                <w:lang w:val="es-ES"/>
              </w:rPr>
            </w:pPr>
            <w:r w:rsidRPr="00EB2AA4">
              <w:rPr>
                <w:rFonts w:ascii="Commissioner" w:eastAsia="Commissioner" w:hAnsi="Commissioner" w:cs="Commissioner"/>
                <w:color w:val="000000" w:themeColor="text1"/>
                <w:sz w:val="20"/>
                <w:szCs w:val="20"/>
              </w:rPr>
              <w:t xml:space="preserve">Aborda el </w:t>
            </w:r>
            <w:r w:rsidRPr="00EB2AA4">
              <w:rPr>
                <w:rFonts w:ascii="Commissioner" w:hAnsi="Commissioner"/>
                <w:color w:val="000000" w:themeColor="text1"/>
                <w:sz w:val="20"/>
                <w:szCs w:val="20"/>
                <w:lang w:val="es-ES"/>
              </w:rPr>
              <w:t xml:space="preserve">caso 1. El denominador es el producto de factores de la forma </w:t>
            </w:r>
            <m:oMath>
              <m:d>
                <m:dPr>
                  <m:ctrlPr>
                    <w:rPr>
                      <w:rFonts w:ascii="Cambria Math" w:hAnsi="Cambria Math"/>
                      <w:i/>
                      <w:color w:val="000000" w:themeColor="text1"/>
                      <w:sz w:val="20"/>
                      <w:szCs w:val="20"/>
                      <w:lang w:val="es-ES"/>
                    </w:rPr>
                  </m:ctrlPr>
                </m:dPr>
                <m:e>
                  <m:r>
                    <w:rPr>
                      <w:rFonts w:ascii="Cambria Math" w:hAnsi="Cambria Math"/>
                      <w:color w:val="000000" w:themeColor="text1"/>
                      <w:sz w:val="20"/>
                      <w:szCs w:val="20"/>
                      <w:lang w:val="es-ES"/>
                    </w:rPr>
                    <m:t>ax+b</m:t>
                  </m:r>
                </m:e>
              </m:d>
            </m:oMath>
            <w:r w:rsidRPr="00EB2AA4">
              <w:rPr>
                <w:rFonts w:ascii="Commissioner" w:eastAsiaTheme="minorEastAsia" w:hAnsi="Commissioner"/>
                <w:color w:val="000000" w:themeColor="text1"/>
                <w:sz w:val="20"/>
                <w:szCs w:val="20"/>
                <w:lang w:val="es-ES"/>
              </w:rPr>
              <w:t xml:space="preserve"> todos distintos.</w:t>
            </w:r>
          </w:p>
          <w:p w14:paraId="71534F8B" w14:textId="39DF883C" w:rsidR="00EB2AA4" w:rsidRPr="00EB2AA4" w:rsidRDefault="00EB2AA4" w:rsidP="00EB2AA4">
            <w:pPr>
              <w:spacing w:after="0"/>
              <w:jc w:val="both"/>
              <w:rPr>
                <w:rFonts w:ascii="Commissioner" w:eastAsia="Commissioner" w:hAnsi="Commissioner" w:cs="Commissioner"/>
                <w:color w:val="000000" w:themeColor="text1"/>
                <w:sz w:val="20"/>
                <w:szCs w:val="20"/>
              </w:rPr>
            </w:pPr>
            <w:r w:rsidRPr="00EB2AA4">
              <w:rPr>
                <w:rFonts w:ascii="Commissioner" w:eastAsia="Commissioner" w:hAnsi="Commissioner" w:cs="Commissioner"/>
                <w:color w:val="000000" w:themeColor="text1"/>
                <w:sz w:val="20"/>
                <w:szCs w:val="20"/>
              </w:rPr>
              <w:t xml:space="preserve">Explica el </w:t>
            </w:r>
            <w:r w:rsidRPr="00EB2AA4">
              <w:rPr>
                <w:rFonts w:ascii="Commissioner" w:eastAsia="Commissioner" w:hAnsi="Commissioner" w:cs="Commissioner"/>
                <w:color w:val="00B050"/>
                <w:sz w:val="20"/>
                <w:szCs w:val="20"/>
              </w:rPr>
              <w:t>Ejemplo formativo 7.1.</w:t>
            </w:r>
          </w:p>
        </w:tc>
        <w:tc>
          <w:tcPr>
            <w:tcW w:w="1543" w:type="pct"/>
            <w:tcBorders>
              <w:bottom w:val="single" w:sz="4" w:space="0" w:color="A6A6A6" w:themeColor="background1" w:themeShade="A6"/>
            </w:tcBorders>
          </w:tcPr>
          <w:p w14:paraId="6523BEA3" w14:textId="21937DD7" w:rsidR="00EB2AA4" w:rsidRDefault="00DF3E6E" w:rsidP="00EB2AA4">
            <w:pPr>
              <w:spacing w:after="120" w:line="240" w:lineRule="auto"/>
              <w:jc w:val="both"/>
              <w:rPr>
                <w:rFonts w:ascii="Palatino Linotype" w:eastAsiaTheme="minorEastAsia" w:hAnsi="Palatino Linotype"/>
                <w:color w:val="00B0F0"/>
                <w:lang w:val="es-ES"/>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sidR="00ED44C8">
              <w:rPr>
                <w:rFonts w:ascii="Commissioner" w:eastAsia="Commissioner" w:hAnsi="Commissioner" w:cs="Commissioner"/>
                <w:sz w:val="20"/>
                <w:szCs w:val="20"/>
              </w:rPr>
              <w:t xml:space="preserve">Calculan integrales mediante el método de descomposición por fracciones </w:t>
            </w:r>
            <w:r w:rsidR="00ED44C8" w:rsidRPr="00EB2AA4">
              <w:rPr>
                <w:rFonts w:ascii="Commissioner" w:eastAsia="Commissioner" w:hAnsi="Commissioner" w:cs="Commissioner"/>
                <w:sz w:val="20"/>
                <w:szCs w:val="20"/>
              </w:rPr>
              <w:t>parciales</w:t>
            </w:r>
            <w:r w:rsidR="00EB2AA4" w:rsidRPr="00EB2AA4">
              <w:rPr>
                <w:rFonts w:ascii="Commissioner" w:eastAsia="Commissioner" w:hAnsi="Commissioner" w:cs="Commissioner"/>
                <w:sz w:val="20"/>
                <w:szCs w:val="20"/>
              </w:rPr>
              <w:t xml:space="preserve">, </w:t>
            </w:r>
            <w:r w:rsidR="00EB2AA4" w:rsidRPr="00EB2AA4">
              <w:rPr>
                <w:rFonts w:ascii="Commissioner" w:eastAsia="Commissioner" w:hAnsi="Commissioner" w:cs="Commissioner"/>
                <w:color w:val="000000" w:themeColor="text1"/>
                <w:sz w:val="20"/>
                <w:szCs w:val="20"/>
              </w:rPr>
              <w:t xml:space="preserve">en el que </w:t>
            </w:r>
            <w:r w:rsidR="00EB2AA4" w:rsidRPr="00EB2AA4">
              <w:rPr>
                <w:rFonts w:ascii="Commissioner" w:hAnsi="Commissioner"/>
                <w:color w:val="000000" w:themeColor="text1"/>
                <w:sz w:val="20"/>
                <w:szCs w:val="20"/>
              </w:rPr>
              <w:t>e</w:t>
            </w:r>
            <w:r w:rsidR="00EB2AA4" w:rsidRPr="00EB2AA4">
              <w:rPr>
                <w:rFonts w:ascii="Commissioner" w:hAnsi="Commissioner"/>
                <w:color w:val="000000" w:themeColor="text1"/>
                <w:sz w:val="20"/>
                <w:szCs w:val="20"/>
                <w:lang w:val="es-ES"/>
              </w:rPr>
              <w:t xml:space="preserve">l denominador es el producto de factores de la forma </w:t>
            </w:r>
            <m:oMath>
              <m:d>
                <m:dPr>
                  <m:ctrlPr>
                    <w:rPr>
                      <w:rFonts w:ascii="Cambria Math" w:hAnsi="Cambria Math"/>
                      <w:i/>
                      <w:color w:val="000000" w:themeColor="text1"/>
                      <w:sz w:val="20"/>
                      <w:szCs w:val="20"/>
                      <w:lang w:val="es-ES"/>
                    </w:rPr>
                  </m:ctrlPr>
                </m:dPr>
                <m:e>
                  <m:r>
                    <w:rPr>
                      <w:rFonts w:ascii="Cambria Math" w:hAnsi="Cambria Math"/>
                      <w:color w:val="000000" w:themeColor="text1"/>
                      <w:sz w:val="20"/>
                      <w:szCs w:val="20"/>
                      <w:lang w:val="es-ES"/>
                    </w:rPr>
                    <m:t>ax+b</m:t>
                  </m:r>
                </m:e>
              </m:d>
            </m:oMath>
            <w:r w:rsidR="00EB2AA4" w:rsidRPr="00EB2AA4">
              <w:rPr>
                <w:rFonts w:ascii="Commissioner" w:eastAsiaTheme="minorEastAsia" w:hAnsi="Commissioner"/>
                <w:color w:val="000000" w:themeColor="text1"/>
                <w:sz w:val="20"/>
                <w:szCs w:val="20"/>
                <w:lang w:val="es-ES"/>
              </w:rPr>
              <w:t xml:space="preserve"> todos distintos.</w:t>
            </w:r>
          </w:p>
          <w:p w14:paraId="241F8634" w14:textId="27556E2D" w:rsidR="00DF3E6E" w:rsidRPr="00EB2AA4" w:rsidRDefault="00DF3E6E" w:rsidP="00014603">
            <w:pPr>
              <w:spacing w:after="0" w:line="240" w:lineRule="auto"/>
              <w:jc w:val="both"/>
              <w:rPr>
                <w:rFonts w:ascii="Commissioner" w:eastAsia="Commissioner" w:hAnsi="Commissioner" w:cs="Commissioner"/>
                <w:b/>
                <w:bCs/>
                <w:sz w:val="20"/>
                <w:szCs w:val="20"/>
                <w:lang w:val="es-ES"/>
              </w:rPr>
            </w:pPr>
          </w:p>
        </w:tc>
        <w:tc>
          <w:tcPr>
            <w:tcW w:w="594" w:type="pct"/>
            <w:vMerge w:val="restart"/>
            <w:vAlign w:val="center"/>
          </w:tcPr>
          <w:p w14:paraId="686C325C" w14:textId="77777777" w:rsidR="00DF3E6E" w:rsidRPr="00921ACF" w:rsidRDefault="00DF3E6E" w:rsidP="00014603">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Merge w:val="restart"/>
            <w:vAlign w:val="center"/>
          </w:tcPr>
          <w:p w14:paraId="19D4D97A" w14:textId="77777777" w:rsidR="00DF3E6E" w:rsidRPr="00A030AF" w:rsidRDefault="00DF3E6E" w:rsidP="00014603">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vMerge w:val="restart"/>
            <w:vAlign w:val="center"/>
          </w:tcPr>
          <w:p w14:paraId="15A7DFEF" w14:textId="77777777" w:rsidR="00DF3E6E" w:rsidRPr="00AC5118" w:rsidRDefault="00DF3E6E" w:rsidP="00014603">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Merge w:val="restart"/>
            <w:vAlign w:val="center"/>
          </w:tcPr>
          <w:p w14:paraId="644699A8" w14:textId="77777777" w:rsidR="00DF3E6E" w:rsidRPr="007112E8" w:rsidRDefault="00DF3E6E" w:rsidP="00014603">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0381A6F7" w14:textId="5E80DFEB" w:rsidR="00DF3E6E" w:rsidRPr="007112E8" w:rsidRDefault="005F57DB" w:rsidP="00014603">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15</w:t>
            </w:r>
            <w:r w:rsidR="00DF3E6E" w:rsidRPr="00E0698A">
              <w:rPr>
                <w:rFonts w:ascii="Commissioner" w:eastAsia="Commissioner" w:hAnsi="Commissioner" w:cs="Commissioner"/>
                <w:sz w:val="20"/>
                <w:szCs w:val="20"/>
              </w:rPr>
              <w:t>0 min</w:t>
            </w:r>
            <w:r w:rsidR="00DF3E6E">
              <w:rPr>
                <w:rFonts w:ascii="Commissioner" w:eastAsia="Commissioner" w:hAnsi="Commissioner" w:cs="Commissioner"/>
                <w:sz w:val="20"/>
                <w:szCs w:val="20"/>
              </w:rPr>
              <w:t>.</w:t>
            </w:r>
          </w:p>
        </w:tc>
      </w:tr>
      <w:tr w:rsidR="00DF3E6E" w:rsidRPr="00776DAC" w14:paraId="6C44BAB0" w14:textId="77777777" w:rsidTr="00EB2AA4">
        <w:trPr>
          <w:trHeight w:val="1233"/>
        </w:trPr>
        <w:tc>
          <w:tcPr>
            <w:tcW w:w="257" w:type="pct"/>
            <w:vMerge/>
            <w:tcBorders>
              <w:bottom w:val="single" w:sz="4" w:space="0" w:color="A6A6A6" w:themeColor="background1" w:themeShade="A6"/>
            </w:tcBorders>
            <w:shd w:val="clear" w:color="auto" w:fill="DEEAF6" w:themeFill="accent5" w:themeFillTint="33"/>
            <w:vAlign w:val="center"/>
          </w:tcPr>
          <w:p w14:paraId="2DC1C9C9" w14:textId="77777777" w:rsidR="00DF3E6E" w:rsidRPr="00DD6273" w:rsidRDefault="00DF3E6E" w:rsidP="00014603">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Borders>
              <w:bottom w:val="single" w:sz="4" w:space="0" w:color="A6A6A6" w:themeColor="background1" w:themeShade="A6"/>
            </w:tcBorders>
          </w:tcPr>
          <w:p w14:paraId="2CC8D537" w14:textId="46F1AD71" w:rsidR="00EB2AA4" w:rsidRPr="00EB2AA4" w:rsidRDefault="00EB2AA4" w:rsidP="00EB2AA4">
            <w:pPr>
              <w:spacing w:after="120" w:line="240" w:lineRule="auto"/>
              <w:jc w:val="both"/>
              <w:rPr>
                <w:rFonts w:ascii="Commissioner" w:eastAsia="Commissioner" w:hAnsi="Commissioner" w:cs="Commissioner"/>
                <w:color w:val="000000" w:themeColor="text1"/>
                <w:sz w:val="20"/>
                <w:szCs w:val="20"/>
                <w:lang w:val="es-ES"/>
              </w:rPr>
            </w:pPr>
            <w:r w:rsidRPr="00EB2AA4">
              <w:rPr>
                <w:rFonts w:ascii="Commissioner" w:eastAsia="Commissioner" w:hAnsi="Commissioner" w:cs="Commissioner"/>
                <w:color w:val="000000" w:themeColor="text1"/>
                <w:sz w:val="20"/>
                <w:szCs w:val="20"/>
              </w:rPr>
              <w:t xml:space="preserve">Aborda el </w:t>
            </w:r>
            <w:r w:rsidRPr="00EB2AA4">
              <w:rPr>
                <w:rFonts w:ascii="Commissioner" w:hAnsi="Commissioner"/>
                <w:color w:val="000000" w:themeColor="text1"/>
                <w:sz w:val="20"/>
                <w:szCs w:val="20"/>
                <w:lang w:val="es-ES"/>
              </w:rPr>
              <w:t xml:space="preserve">caso </w:t>
            </w:r>
            <w:r>
              <w:rPr>
                <w:rFonts w:ascii="Commissioner" w:hAnsi="Commissioner"/>
                <w:color w:val="000000" w:themeColor="text1"/>
                <w:sz w:val="20"/>
                <w:szCs w:val="20"/>
                <w:lang w:val="es-ES"/>
              </w:rPr>
              <w:t>2</w:t>
            </w:r>
            <w:r w:rsidRPr="00EB2AA4">
              <w:rPr>
                <w:rFonts w:ascii="Commissioner" w:hAnsi="Commissioner"/>
                <w:color w:val="000000" w:themeColor="text1"/>
                <w:sz w:val="20"/>
                <w:szCs w:val="20"/>
                <w:lang w:val="es-ES"/>
              </w:rPr>
              <w:t>. En e</w:t>
            </w:r>
            <w:r w:rsidRPr="00EB2AA4">
              <w:rPr>
                <w:rFonts w:ascii="Commissioner" w:eastAsiaTheme="minorEastAsia" w:hAnsi="Commissioner"/>
                <w:color w:val="000000" w:themeColor="text1"/>
                <w:sz w:val="20"/>
                <w:szCs w:val="20"/>
                <w:lang w:val="es-ES_tradnl"/>
              </w:rPr>
              <w:t xml:space="preserve">l denominador hay factores de la forma </w:t>
            </w:r>
            <m:oMath>
              <m:r>
                <w:rPr>
                  <w:rFonts w:ascii="Cambria Math" w:eastAsiaTheme="minorEastAsia" w:hAnsi="Cambria Math"/>
                  <w:color w:val="000000" w:themeColor="text1"/>
                  <w:sz w:val="20"/>
                  <w:szCs w:val="20"/>
                  <w:lang w:val="es-ES_tradnl"/>
                </w:rPr>
                <m:t>(ax+b)</m:t>
              </m:r>
            </m:oMath>
            <w:r w:rsidRPr="00EB2AA4">
              <w:rPr>
                <w:rFonts w:ascii="Commissioner" w:eastAsiaTheme="minorEastAsia" w:hAnsi="Commissioner"/>
                <w:color w:val="000000" w:themeColor="text1"/>
                <w:sz w:val="20"/>
                <w:szCs w:val="20"/>
                <w:lang w:val="es-ES_tradnl"/>
              </w:rPr>
              <w:t xml:space="preserve"> repetidos</w:t>
            </w:r>
            <w:r w:rsidRPr="00EB2AA4">
              <w:rPr>
                <w:rFonts w:ascii="Commissioner" w:eastAsiaTheme="minorEastAsia" w:hAnsi="Commissioner"/>
                <w:color w:val="000000" w:themeColor="text1"/>
                <w:sz w:val="20"/>
                <w:szCs w:val="20"/>
                <w:lang w:val="es-ES"/>
              </w:rPr>
              <w:t>.</w:t>
            </w:r>
          </w:p>
          <w:p w14:paraId="3681B4AF" w14:textId="0DF4AF32" w:rsidR="00DF3E6E" w:rsidRPr="00EB2AA4" w:rsidRDefault="00EB2AA4" w:rsidP="00EB2AA4">
            <w:pPr>
              <w:spacing w:after="0"/>
              <w:jc w:val="both"/>
              <w:rPr>
                <w:rFonts w:ascii="Commissioner" w:eastAsia="Commissioner" w:hAnsi="Commissioner" w:cs="Commissioner"/>
                <w:sz w:val="20"/>
                <w:szCs w:val="20"/>
              </w:rPr>
            </w:pPr>
            <w:r w:rsidRPr="00EB2AA4">
              <w:rPr>
                <w:rFonts w:ascii="Commissioner" w:eastAsia="Commissioner" w:hAnsi="Commissioner" w:cs="Commissioner"/>
                <w:color w:val="000000" w:themeColor="text1"/>
                <w:sz w:val="20"/>
                <w:szCs w:val="20"/>
              </w:rPr>
              <w:t xml:space="preserve">Explica el </w:t>
            </w:r>
            <w:r w:rsidRPr="00EB2AA4">
              <w:rPr>
                <w:rFonts w:ascii="Commissioner" w:eastAsia="Commissioner" w:hAnsi="Commissioner" w:cs="Commissioner"/>
                <w:color w:val="00B050"/>
                <w:sz w:val="20"/>
                <w:szCs w:val="20"/>
              </w:rPr>
              <w:t>Ejemplo formativo 7.</w:t>
            </w:r>
            <w:r>
              <w:rPr>
                <w:rFonts w:ascii="Commissioner" w:eastAsia="Commissioner" w:hAnsi="Commissioner" w:cs="Commissioner"/>
                <w:color w:val="00B050"/>
                <w:sz w:val="20"/>
                <w:szCs w:val="20"/>
              </w:rPr>
              <w:t>3</w:t>
            </w:r>
            <w:r w:rsidRPr="00EB2AA4">
              <w:rPr>
                <w:rFonts w:ascii="Commissioner" w:eastAsia="Commissioner" w:hAnsi="Commissioner" w:cs="Commissioner"/>
                <w:color w:val="00B050"/>
                <w:sz w:val="20"/>
                <w:szCs w:val="20"/>
              </w:rPr>
              <w:t>.</w:t>
            </w:r>
          </w:p>
        </w:tc>
        <w:tc>
          <w:tcPr>
            <w:tcW w:w="1543" w:type="pct"/>
            <w:tcBorders>
              <w:bottom w:val="single" w:sz="4" w:space="0" w:color="A6A6A6" w:themeColor="background1" w:themeShade="A6"/>
            </w:tcBorders>
          </w:tcPr>
          <w:p w14:paraId="28FD67C1" w14:textId="08B733B6" w:rsidR="00DF3E6E" w:rsidRPr="00EB2AA4" w:rsidRDefault="00EB2AA4" w:rsidP="00EB2AA4">
            <w:pPr>
              <w:spacing w:after="120" w:line="240" w:lineRule="auto"/>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Calculan integrales mediante el método de descomposición por fracciones </w:t>
            </w:r>
            <w:r w:rsidRPr="00EB2AA4">
              <w:rPr>
                <w:rFonts w:ascii="Commissioner" w:eastAsia="Commissioner" w:hAnsi="Commissioner" w:cs="Commissioner"/>
                <w:sz w:val="20"/>
                <w:szCs w:val="20"/>
              </w:rPr>
              <w:t xml:space="preserve">parciales, </w:t>
            </w:r>
            <w:r w:rsidRPr="00EB2AA4">
              <w:rPr>
                <w:rFonts w:ascii="Commissioner" w:eastAsia="Commissioner" w:hAnsi="Commissioner" w:cs="Commissioner"/>
                <w:color w:val="000000" w:themeColor="text1"/>
                <w:sz w:val="20"/>
                <w:szCs w:val="20"/>
              </w:rPr>
              <w:t xml:space="preserve">en </w:t>
            </w:r>
            <w:r w:rsidRPr="00EB2AA4">
              <w:rPr>
                <w:rFonts w:ascii="Commissioner" w:hAnsi="Commissioner"/>
                <w:color w:val="000000" w:themeColor="text1"/>
                <w:sz w:val="20"/>
                <w:szCs w:val="20"/>
                <w:lang w:val="es-ES"/>
              </w:rPr>
              <w:t>e</w:t>
            </w:r>
            <w:r w:rsidRPr="00EB2AA4">
              <w:rPr>
                <w:rFonts w:ascii="Commissioner" w:eastAsiaTheme="minorEastAsia" w:hAnsi="Commissioner"/>
                <w:color w:val="000000" w:themeColor="text1"/>
                <w:sz w:val="20"/>
                <w:szCs w:val="20"/>
                <w:lang w:val="es-ES_tradnl"/>
              </w:rPr>
              <w:t xml:space="preserve">l denominador hay factores de la forma </w:t>
            </w:r>
            <m:oMath>
              <m:r>
                <w:rPr>
                  <w:rFonts w:ascii="Cambria Math" w:eastAsiaTheme="minorEastAsia" w:hAnsi="Cambria Math"/>
                  <w:color w:val="000000" w:themeColor="text1"/>
                  <w:sz w:val="20"/>
                  <w:szCs w:val="20"/>
                  <w:lang w:val="es-ES_tradnl"/>
                </w:rPr>
                <m:t>(ax+b)</m:t>
              </m:r>
            </m:oMath>
            <w:r w:rsidRPr="00EB2AA4">
              <w:rPr>
                <w:rFonts w:ascii="Commissioner" w:eastAsiaTheme="minorEastAsia" w:hAnsi="Commissioner"/>
                <w:color w:val="000000" w:themeColor="text1"/>
                <w:sz w:val="20"/>
                <w:szCs w:val="20"/>
                <w:lang w:val="es-ES_tradnl"/>
              </w:rPr>
              <w:t xml:space="preserve"> repetidos</w:t>
            </w:r>
            <w:r w:rsidRPr="00EB2AA4">
              <w:rPr>
                <w:rFonts w:ascii="Commissioner" w:eastAsiaTheme="minorEastAsia" w:hAnsi="Commissioner"/>
                <w:color w:val="000000" w:themeColor="text1"/>
                <w:sz w:val="20"/>
                <w:szCs w:val="20"/>
                <w:lang w:val="es-ES"/>
              </w:rPr>
              <w:t>.</w:t>
            </w:r>
          </w:p>
        </w:tc>
        <w:tc>
          <w:tcPr>
            <w:tcW w:w="594" w:type="pct"/>
            <w:vMerge/>
            <w:vAlign w:val="center"/>
          </w:tcPr>
          <w:p w14:paraId="1C822A36" w14:textId="77777777" w:rsidR="00DF3E6E" w:rsidRPr="00921ACF" w:rsidRDefault="00DF3E6E" w:rsidP="00014603">
            <w:pPr>
              <w:spacing w:after="0" w:line="240" w:lineRule="auto"/>
              <w:jc w:val="center"/>
              <w:rPr>
                <w:rFonts w:ascii="Commissioner" w:eastAsia="Commissioner" w:hAnsi="Commissioner" w:cs="Commissioner"/>
                <w:sz w:val="20"/>
                <w:szCs w:val="20"/>
              </w:rPr>
            </w:pPr>
          </w:p>
        </w:tc>
        <w:tc>
          <w:tcPr>
            <w:tcW w:w="425" w:type="pct"/>
            <w:vMerge/>
            <w:vAlign w:val="center"/>
          </w:tcPr>
          <w:p w14:paraId="489A1DF4" w14:textId="77777777" w:rsidR="00DF3E6E" w:rsidRPr="00A030AF" w:rsidRDefault="00DF3E6E" w:rsidP="00014603">
            <w:pPr>
              <w:spacing w:after="0"/>
              <w:jc w:val="center"/>
              <w:rPr>
                <w:rFonts w:ascii="Commissioner" w:eastAsia="Commissioner" w:hAnsi="Commissioner" w:cs="Commissioner"/>
                <w:sz w:val="20"/>
                <w:szCs w:val="20"/>
              </w:rPr>
            </w:pPr>
          </w:p>
        </w:tc>
        <w:tc>
          <w:tcPr>
            <w:tcW w:w="510" w:type="pct"/>
            <w:vMerge/>
            <w:vAlign w:val="center"/>
          </w:tcPr>
          <w:p w14:paraId="5B7BE64A" w14:textId="77777777" w:rsidR="00DF3E6E" w:rsidRPr="00AC5118" w:rsidRDefault="00DF3E6E" w:rsidP="00014603">
            <w:pPr>
              <w:spacing w:after="0"/>
              <w:jc w:val="both"/>
              <w:rPr>
                <w:rFonts w:ascii="Commissioner" w:hAnsi="Commissioner" w:cs="Arial"/>
                <w:i/>
                <w:iCs/>
                <w:color w:val="00B050"/>
                <w:sz w:val="20"/>
                <w:szCs w:val="20"/>
                <w:lang w:val="es-ES"/>
              </w:rPr>
            </w:pPr>
          </w:p>
        </w:tc>
        <w:tc>
          <w:tcPr>
            <w:tcW w:w="547" w:type="pct"/>
            <w:vMerge/>
            <w:vAlign w:val="center"/>
          </w:tcPr>
          <w:p w14:paraId="3B3E9E1E" w14:textId="77777777" w:rsidR="00DF3E6E" w:rsidRPr="007112E8" w:rsidRDefault="00DF3E6E" w:rsidP="00014603">
            <w:pPr>
              <w:spacing w:after="0"/>
              <w:jc w:val="center"/>
              <w:rPr>
                <w:rFonts w:ascii="Commissioner" w:eastAsia="Commissioner" w:hAnsi="Commissioner" w:cs="Commissioner"/>
                <w:b/>
                <w:bCs/>
                <w:sz w:val="20"/>
                <w:szCs w:val="20"/>
              </w:rPr>
            </w:pPr>
          </w:p>
        </w:tc>
      </w:tr>
      <w:tr w:rsidR="00EB2AA4" w:rsidRPr="00776DAC" w14:paraId="15559814" w14:textId="77777777" w:rsidTr="00EB2AA4">
        <w:trPr>
          <w:trHeight w:val="1063"/>
        </w:trPr>
        <w:tc>
          <w:tcPr>
            <w:tcW w:w="257" w:type="pct"/>
            <w:vMerge/>
            <w:tcBorders>
              <w:bottom w:val="single" w:sz="4" w:space="0" w:color="A6A6A6" w:themeColor="background1" w:themeShade="A6"/>
            </w:tcBorders>
            <w:shd w:val="clear" w:color="auto" w:fill="DEEAF6" w:themeFill="accent5" w:themeFillTint="33"/>
            <w:vAlign w:val="center"/>
          </w:tcPr>
          <w:p w14:paraId="23BAF151" w14:textId="77777777" w:rsidR="00EB2AA4" w:rsidRPr="00DD6273" w:rsidRDefault="00EB2AA4" w:rsidP="00EB2AA4">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124" w:type="pct"/>
          </w:tcPr>
          <w:p w14:paraId="42CF7174" w14:textId="01E0C860" w:rsidR="00EB2AA4" w:rsidRPr="00EB2AA4" w:rsidRDefault="00EB2AA4" w:rsidP="00EB2AA4">
            <w:pPr>
              <w:spacing w:after="0"/>
              <w:jc w:val="both"/>
              <w:rPr>
                <w:rFonts w:ascii="Commissioner" w:eastAsia="Commissioner" w:hAnsi="Commissioner" w:cs="Commissioner"/>
                <w:color w:val="000000" w:themeColor="text1"/>
                <w:sz w:val="20"/>
                <w:szCs w:val="20"/>
              </w:rPr>
            </w:pPr>
            <w:r w:rsidRPr="00EB2AA4">
              <w:rPr>
                <w:rFonts w:ascii="Commissioner" w:eastAsia="Commissioner" w:hAnsi="Commissioner" w:cs="Commissioner"/>
                <w:color w:val="000000" w:themeColor="text1"/>
                <w:sz w:val="20"/>
                <w:szCs w:val="20"/>
              </w:rPr>
              <w:t xml:space="preserve">Aborda el </w:t>
            </w:r>
            <w:r w:rsidRPr="00EB2AA4">
              <w:rPr>
                <w:rFonts w:ascii="Commissioner" w:hAnsi="Commissioner"/>
                <w:color w:val="000000" w:themeColor="text1"/>
                <w:sz w:val="20"/>
                <w:szCs w:val="20"/>
                <w:lang w:val="es-ES"/>
              </w:rPr>
              <w:t xml:space="preserve">caso 3. En </w:t>
            </w:r>
            <w:r w:rsidRPr="00EB2AA4">
              <w:rPr>
                <w:rFonts w:ascii="Commissioner" w:hAnsi="Commissioner"/>
                <w:color w:val="000000" w:themeColor="text1"/>
                <w:sz w:val="20"/>
                <w:szCs w:val="20"/>
                <w:lang w:val="es-ES_tradnl"/>
              </w:rPr>
              <w:t xml:space="preserve">el denominador hay factores cuadráticos irreducibles de la forma       </w:t>
            </w:r>
            <m:oMath>
              <m:r>
                <w:rPr>
                  <w:rFonts w:ascii="Cambria Math" w:hAnsi="Cambria Math"/>
                  <w:color w:val="000000" w:themeColor="text1"/>
                  <w:sz w:val="20"/>
                  <w:szCs w:val="20"/>
                  <w:lang w:val="es-ES_tradnl"/>
                </w:rPr>
                <m:t>(a</m:t>
              </m:r>
              <m:sSup>
                <m:sSupPr>
                  <m:ctrlPr>
                    <w:rPr>
                      <w:rFonts w:ascii="Cambria Math" w:hAnsi="Cambria Math"/>
                      <w:i/>
                      <w:color w:val="000000" w:themeColor="text1"/>
                      <w:sz w:val="20"/>
                      <w:szCs w:val="20"/>
                      <w:lang w:val="es-ES_tradnl"/>
                    </w:rPr>
                  </m:ctrlPr>
                </m:sSupPr>
                <m:e>
                  <m:r>
                    <w:rPr>
                      <w:rFonts w:ascii="Cambria Math" w:hAnsi="Cambria Math"/>
                      <w:color w:val="000000" w:themeColor="text1"/>
                      <w:sz w:val="20"/>
                      <w:szCs w:val="20"/>
                      <w:lang w:val="es-ES_tradnl"/>
                    </w:rPr>
                    <m:t>x</m:t>
                  </m:r>
                </m:e>
                <m:sup>
                  <m:r>
                    <w:rPr>
                      <w:rFonts w:ascii="Cambria Math" w:hAnsi="Cambria Math"/>
                      <w:color w:val="000000" w:themeColor="text1"/>
                      <w:sz w:val="20"/>
                      <w:szCs w:val="20"/>
                      <w:lang w:val="es-ES_tradnl"/>
                    </w:rPr>
                    <m:t>2</m:t>
                  </m:r>
                </m:sup>
              </m:sSup>
              <m:r>
                <w:rPr>
                  <w:rFonts w:ascii="Cambria Math" w:hAnsi="Cambria Math"/>
                  <w:color w:val="000000" w:themeColor="text1"/>
                  <w:sz w:val="20"/>
                  <w:szCs w:val="20"/>
                  <w:lang w:val="es-ES_tradnl"/>
                </w:rPr>
                <m:t>+bx+c)</m:t>
              </m:r>
            </m:oMath>
            <w:r w:rsidRPr="00EB2AA4">
              <w:rPr>
                <w:rFonts w:ascii="Commissioner" w:eastAsiaTheme="minorEastAsia" w:hAnsi="Commissioner"/>
                <w:color w:val="000000" w:themeColor="text1"/>
                <w:sz w:val="20"/>
                <w:szCs w:val="20"/>
                <w:lang w:val="es-ES_tradnl"/>
              </w:rPr>
              <w:t xml:space="preserve"> </w:t>
            </w:r>
            <w:r w:rsidRPr="00EB2AA4">
              <w:rPr>
                <w:rFonts w:ascii="Commissioner" w:hAnsi="Commissioner"/>
                <w:color w:val="000000" w:themeColor="text1"/>
                <w:sz w:val="20"/>
                <w:szCs w:val="20"/>
                <w:lang w:val="es-ES_tradnl"/>
              </w:rPr>
              <w:t>que no se repiten.</w:t>
            </w:r>
            <w:r w:rsidRPr="00EB2AA4">
              <w:rPr>
                <w:rFonts w:ascii="Commissioner" w:eastAsia="Commissioner" w:hAnsi="Commissioner" w:cs="Commissioner"/>
                <w:color w:val="000000" w:themeColor="text1"/>
                <w:sz w:val="20"/>
                <w:szCs w:val="20"/>
              </w:rPr>
              <w:t xml:space="preserve"> </w:t>
            </w:r>
          </w:p>
          <w:p w14:paraId="55C8822C" w14:textId="5C173889" w:rsidR="00EB2AA4" w:rsidRPr="00952993" w:rsidRDefault="00EB2AA4" w:rsidP="00EB2AA4">
            <w:pPr>
              <w:spacing w:after="0"/>
              <w:jc w:val="both"/>
              <w:rPr>
                <w:rFonts w:ascii="Commissioner" w:eastAsia="Commissioner" w:hAnsi="Commissioner" w:cs="Commissioner"/>
                <w:sz w:val="20"/>
                <w:szCs w:val="20"/>
              </w:rPr>
            </w:pPr>
            <w:r w:rsidRPr="00EB2AA4">
              <w:rPr>
                <w:rFonts w:ascii="Commissioner" w:eastAsia="Commissioner" w:hAnsi="Commissioner" w:cs="Commissioner"/>
                <w:color w:val="000000" w:themeColor="text1"/>
                <w:sz w:val="20"/>
                <w:szCs w:val="20"/>
              </w:rPr>
              <w:t xml:space="preserve">Explica el </w:t>
            </w:r>
            <w:r w:rsidRPr="00EB2AA4">
              <w:rPr>
                <w:rFonts w:ascii="Commissioner" w:eastAsia="Commissioner" w:hAnsi="Commissioner" w:cs="Commissioner"/>
                <w:color w:val="00B050"/>
                <w:sz w:val="20"/>
                <w:szCs w:val="20"/>
              </w:rPr>
              <w:t>Ejemplo formativo 7.5.</w:t>
            </w:r>
          </w:p>
        </w:tc>
        <w:tc>
          <w:tcPr>
            <w:tcW w:w="1543" w:type="pct"/>
          </w:tcPr>
          <w:p w14:paraId="0836B259" w14:textId="6F1A9922" w:rsidR="00EB2AA4" w:rsidRPr="00EB2AA4" w:rsidRDefault="00EB2AA4" w:rsidP="00EB2AA4">
            <w:pPr>
              <w:spacing w:after="0"/>
              <w:jc w:val="both"/>
              <w:rPr>
                <w:rFonts w:ascii="Commissioner" w:eastAsia="Commissioner" w:hAnsi="Commissioner" w:cs="Commissioner"/>
                <w:color w:val="000000" w:themeColor="text1"/>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 xml:space="preserve">Calculan integrales mediante el método de descomposición por fracciones </w:t>
            </w:r>
            <w:r w:rsidRPr="00EB2AA4">
              <w:rPr>
                <w:rFonts w:ascii="Commissioner" w:eastAsia="Commissioner" w:hAnsi="Commissioner" w:cs="Commissioner"/>
                <w:sz w:val="20"/>
                <w:szCs w:val="20"/>
              </w:rPr>
              <w:t xml:space="preserve">parciales, </w:t>
            </w:r>
            <w:r w:rsidRPr="00EB2AA4">
              <w:rPr>
                <w:rFonts w:ascii="Commissioner" w:eastAsia="Commissioner" w:hAnsi="Commissioner" w:cs="Commissioner"/>
                <w:color w:val="000000" w:themeColor="text1"/>
                <w:sz w:val="20"/>
                <w:szCs w:val="20"/>
              </w:rPr>
              <w:t xml:space="preserve">en </w:t>
            </w:r>
            <w:r w:rsidRPr="00EB2AA4">
              <w:rPr>
                <w:rFonts w:ascii="Commissioner" w:hAnsi="Commissioner"/>
                <w:color w:val="000000" w:themeColor="text1"/>
                <w:sz w:val="20"/>
                <w:szCs w:val="20"/>
                <w:lang w:val="es-ES_tradnl"/>
              </w:rPr>
              <w:t xml:space="preserve">el denominador hay factores cuadráticos irreducibles de la forma       </w:t>
            </w:r>
            <m:oMath>
              <m:r>
                <w:rPr>
                  <w:rFonts w:ascii="Cambria Math" w:hAnsi="Cambria Math"/>
                  <w:color w:val="000000" w:themeColor="text1"/>
                  <w:sz w:val="20"/>
                  <w:szCs w:val="20"/>
                  <w:lang w:val="es-ES_tradnl"/>
                </w:rPr>
                <m:t>(a</m:t>
              </m:r>
              <m:sSup>
                <m:sSupPr>
                  <m:ctrlPr>
                    <w:rPr>
                      <w:rFonts w:ascii="Cambria Math" w:hAnsi="Cambria Math"/>
                      <w:i/>
                      <w:color w:val="000000" w:themeColor="text1"/>
                      <w:sz w:val="20"/>
                      <w:szCs w:val="20"/>
                      <w:lang w:val="es-ES_tradnl"/>
                    </w:rPr>
                  </m:ctrlPr>
                </m:sSupPr>
                <m:e>
                  <m:r>
                    <w:rPr>
                      <w:rFonts w:ascii="Cambria Math" w:hAnsi="Cambria Math"/>
                      <w:color w:val="000000" w:themeColor="text1"/>
                      <w:sz w:val="20"/>
                      <w:szCs w:val="20"/>
                      <w:lang w:val="es-ES_tradnl"/>
                    </w:rPr>
                    <m:t>x</m:t>
                  </m:r>
                </m:e>
                <m:sup>
                  <m:r>
                    <w:rPr>
                      <w:rFonts w:ascii="Cambria Math" w:hAnsi="Cambria Math"/>
                      <w:color w:val="000000" w:themeColor="text1"/>
                      <w:sz w:val="20"/>
                      <w:szCs w:val="20"/>
                      <w:lang w:val="es-ES_tradnl"/>
                    </w:rPr>
                    <m:t>2</m:t>
                  </m:r>
                </m:sup>
              </m:sSup>
              <m:r>
                <w:rPr>
                  <w:rFonts w:ascii="Cambria Math" w:hAnsi="Cambria Math"/>
                  <w:color w:val="000000" w:themeColor="text1"/>
                  <w:sz w:val="20"/>
                  <w:szCs w:val="20"/>
                  <w:lang w:val="es-ES_tradnl"/>
                </w:rPr>
                <m:t>+bx+c)</m:t>
              </m:r>
            </m:oMath>
            <w:r w:rsidRPr="00EB2AA4">
              <w:rPr>
                <w:rFonts w:ascii="Commissioner" w:eastAsiaTheme="minorEastAsia" w:hAnsi="Commissioner"/>
                <w:color w:val="000000" w:themeColor="text1"/>
                <w:sz w:val="20"/>
                <w:szCs w:val="20"/>
                <w:lang w:val="es-ES_tradnl"/>
              </w:rPr>
              <w:t xml:space="preserve"> </w:t>
            </w:r>
            <w:r w:rsidRPr="00EB2AA4">
              <w:rPr>
                <w:rFonts w:ascii="Commissioner" w:hAnsi="Commissioner"/>
                <w:color w:val="000000" w:themeColor="text1"/>
                <w:sz w:val="20"/>
                <w:szCs w:val="20"/>
                <w:lang w:val="es-ES_tradnl"/>
              </w:rPr>
              <w:t>que no se repiten.</w:t>
            </w:r>
            <w:r w:rsidRPr="00EB2AA4">
              <w:rPr>
                <w:rFonts w:ascii="Commissioner" w:eastAsia="Commissioner" w:hAnsi="Commissioner" w:cs="Commissioner"/>
                <w:color w:val="000000" w:themeColor="text1"/>
                <w:sz w:val="20"/>
                <w:szCs w:val="20"/>
              </w:rPr>
              <w:t xml:space="preserve"> </w:t>
            </w:r>
          </w:p>
        </w:tc>
        <w:tc>
          <w:tcPr>
            <w:tcW w:w="594" w:type="pct"/>
            <w:vMerge/>
            <w:vAlign w:val="center"/>
          </w:tcPr>
          <w:p w14:paraId="3564A413" w14:textId="77777777" w:rsidR="00EB2AA4" w:rsidRPr="00921ACF" w:rsidRDefault="00EB2AA4" w:rsidP="00EB2AA4">
            <w:pPr>
              <w:spacing w:after="0" w:line="240" w:lineRule="auto"/>
              <w:jc w:val="center"/>
              <w:rPr>
                <w:rFonts w:ascii="Commissioner" w:eastAsia="Commissioner" w:hAnsi="Commissioner" w:cs="Commissioner"/>
                <w:sz w:val="20"/>
                <w:szCs w:val="20"/>
              </w:rPr>
            </w:pPr>
          </w:p>
        </w:tc>
        <w:tc>
          <w:tcPr>
            <w:tcW w:w="425" w:type="pct"/>
            <w:vMerge/>
            <w:vAlign w:val="center"/>
          </w:tcPr>
          <w:p w14:paraId="70F73907" w14:textId="77777777" w:rsidR="00EB2AA4" w:rsidRPr="00A030AF" w:rsidRDefault="00EB2AA4" w:rsidP="00EB2AA4">
            <w:pPr>
              <w:spacing w:after="0"/>
              <w:jc w:val="center"/>
              <w:rPr>
                <w:rFonts w:ascii="Commissioner" w:eastAsia="Commissioner" w:hAnsi="Commissioner" w:cs="Commissioner"/>
                <w:sz w:val="20"/>
                <w:szCs w:val="20"/>
              </w:rPr>
            </w:pPr>
          </w:p>
        </w:tc>
        <w:tc>
          <w:tcPr>
            <w:tcW w:w="510" w:type="pct"/>
            <w:vMerge/>
            <w:vAlign w:val="center"/>
          </w:tcPr>
          <w:p w14:paraId="5753B05C" w14:textId="77777777" w:rsidR="00EB2AA4" w:rsidRPr="00AC5118" w:rsidRDefault="00EB2AA4" w:rsidP="00EB2AA4">
            <w:pPr>
              <w:spacing w:after="0"/>
              <w:jc w:val="both"/>
              <w:rPr>
                <w:rFonts w:ascii="Commissioner" w:hAnsi="Commissioner" w:cs="Arial"/>
                <w:i/>
                <w:iCs/>
                <w:color w:val="00B050"/>
                <w:sz w:val="20"/>
                <w:szCs w:val="20"/>
                <w:lang w:val="es-ES"/>
              </w:rPr>
            </w:pPr>
          </w:p>
        </w:tc>
        <w:tc>
          <w:tcPr>
            <w:tcW w:w="547" w:type="pct"/>
            <w:vMerge/>
            <w:vAlign w:val="center"/>
          </w:tcPr>
          <w:p w14:paraId="40A1AC23" w14:textId="77777777" w:rsidR="00EB2AA4" w:rsidRPr="007112E8" w:rsidRDefault="00EB2AA4" w:rsidP="00EB2AA4">
            <w:pPr>
              <w:spacing w:after="0"/>
              <w:jc w:val="center"/>
              <w:rPr>
                <w:rFonts w:ascii="Commissioner" w:eastAsia="Commissioner" w:hAnsi="Commissioner" w:cs="Commissioner"/>
                <w:b/>
                <w:bCs/>
                <w:sz w:val="20"/>
                <w:szCs w:val="20"/>
              </w:rPr>
            </w:pPr>
          </w:p>
        </w:tc>
      </w:tr>
      <w:tr w:rsidR="00DF3E6E" w:rsidRPr="00776DAC" w14:paraId="0100A3CA" w14:textId="77777777" w:rsidTr="00014603">
        <w:trPr>
          <w:trHeight w:val="219"/>
        </w:trPr>
        <w:tc>
          <w:tcPr>
            <w:tcW w:w="257" w:type="pct"/>
            <w:vMerge/>
            <w:shd w:val="clear" w:color="auto" w:fill="DEEAF6" w:themeFill="accent5" w:themeFillTint="33"/>
            <w:vAlign w:val="center"/>
          </w:tcPr>
          <w:p w14:paraId="6910B85B" w14:textId="77777777" w:rsidR="00DF3E6E" w:rsidRPr="00DD6273" w:rsidRDefault="00DF3E6E" w:rsidP="00014603">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417D5A5E" w14:textId="77777777" w:rsidR="00DF3E6E" w:rsidRPr="00E0698A" w:rsidRDefault="00DF3E6E" w:rsidP="00014603">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DF3E6E" w:rsidRPr="00776DAC" w14:paraId="5D065F2C" w14:textId="77777777" w:rsidTr="00014603">
        <w:trPr>
          <w:trHeight w:val="380"/>
        </w:trPr>
        <w:tc>
          <w:tcPr>
            <w:tcW w:w="257" w:type="pct"/>
            <w:vMerge/>
            <w:shd w:val="clear" w:color="auto" w:fill="DEEAF6" w:themeFill="accent5" w:themeFillTint="33"/>
            <w:vAlign w:val="center"/>
          </w:tcPr>
          <w:p w14:paraId="1098357B" w14:textId="77777777" w:rsidR="00DF3E6E" w:rsidRPr="00DD6273" w:rsidRDefault="00DF3E6E" w:rsidP="00014603">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124" w:type="pct"/>
            <w:vAlign w:val="center"/>
          </w:tcPr>
          <w:p w14:paraId="3A4872E5" w14:textId="2707C057" w:rsidR="00DF3E6E" w:rsidRPr="003B1E60" w:rsidRDefault="00DF3E6E" w:rsidP="00014603">
            <w:pPr>
              <w:spacing w:after="0"/>
              <w:jc w:val="both"/>
              <w:rPr>
                <w:rFonts w:ascii="Commissioner" w:eastAsia="Commissioner" w:hAnsi="Commissioner" w:cs="Commissioner"/>
                <w:sz w:val="20"/>
                <w:szCs w:val="20"/>
              </w:rPr>
            </w:pPr>
            <w:r w:rsidRPr="00952993">
              <w:rPr>
                <w:rFonts w:ascii="Commissioner" w:eastAsia="Commissioner" w:hAnsi="Commissioner" w:cs="Commissioner"/>
                <w:sz w:val="20"/>
                <w:szCs w:val="20"/>
              </w:rPr>
              <w:t>Propicia la reflexión sobre</w:t>
            </w:r>
            <w:r w:rsidR="0025504C">
              <w:rPr>
                <w:rFonts w:ascii="Commissioner" w:eastAsia="Commissioner" w:hAnsi="Commissioner" w:cs="Commissioner"/>
                <w:sz w:val="20"/>
                <w:szCs w:val="20"/>
              </w:rPr>
              <w:t xml:space="preserve"> cómo identificar el caso 1, 2, 3 o 4 para aplicar el respectivo método de descomposición por fracciones </w:t>
            </w:r>
            <w:r w:rsidR="0025504C" w:rsidRPr="00EB2AA4">
              <w:rPr>
                <w:rFonts w:ascii="Commissioner" w:eastAsia="Commissioner" w:hAnsi="Commissioner" w:cs="Commissioner"/>
                <w:sz w:val="20"/>
                <w:szCs w:val="20"/>
              </w:rPr>
              <w:t>parciale</w:t>
            </w:r>
            <w:r w:rsidR="0025504C">
              <w:rPr>
                <w:rFonts w:ascii="Commissioner" w:eastAsia="Commissioner" w:hAnsi="Commissioner" w:cs="Commissioner"/>
                <w:sz w:val="20"/>
                <w:szCs w:val="20"/>
              </w:rPr>
              <w:t>s.</w:t>
            </w:r>
          </w:p>
        </w:tc>
        <w:tc>
          <w:tcPr>
            <w:tcW w:w="1543" w:type="pct"/>
            <w:vAlign w:val="center"/>
          </w:tcPr>
          <w:p w14:paraId="086C9DEA" w14:textId="77777777" w:rsidR="00DF3E6E" w:rsidRPr="002309E3" w:rsidRDefault="00DF3E6E" w:rsidP="00014603">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49F2C637" w14:textId="77777777" w:rsidR="00DF3E6E" w:rsidRPr="00776DAC" w:rsidRDefault="00DF3E6E" w:rsidP="00014603">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01AB0C44" w14:textId="77777777" w:rsidR="00DF3E6E" w:rsidRPr="00776DAC" w:rsidRDefault="00DF3E6E" w:rsidP="00014603">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1A024FD7" w14:textId="77777777" w:rsidR="00DF3E6E" w:rsidRPr="00E0698A" w:rsidRDefault="00DF3E6E" w:rsidP="00014603">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65BDBB5B" w14:textId="77777777" w:rsidR="00DF3E6E" w:rsidRPr="007112E8" w:rsidRDefault="00DF3E6E" w:rsidP="00014603">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3AC97125" w14:textId="77777777" w:rsidR="00DF3E6E" w:rsidRPr="00E0698A" w:rsidRDefault="00DF3E6E" w:rsidP="00014603">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15</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DF3E6E" w:rsidRPr="00776DAC" w14:paraId="78E9D34C" w14:textId="77777777" w:rsidTr="00014603">
        <w:trPr>
          <w:trHeight w:val="176"/>
        </w:trPr>
        <w:tc>
          <w:tcPr>
            <w:tcW w:w="257" w:type="pct"/>
            <w:vMerge/>
            <w:shd w:val="clear" w:color="auto" w:fill="DEEAF6" w:themeFill="accent5" w:themeFillTint="33"/>
            <w:vAlign w:val="center"/>
          </w:tcPr>
          <w:p w14:paraId="587E06CE" w14:textId="77777777" w:rsidR="00DF3E6E" w:rsidRPr="00DD6273" w:rsidRDefault="00DF3E6E" w:rsidP="00014603">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75D7F548" w14:textId="77777777" w:rsidR="00DF3E6E" w:rsidRPr="00776DAC" w:rsidRDefault="00DF3E6E" w:rsidP="00014603">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Trabajo extraclase</w:t>
            </w:r>
          </w:p>
        </w:tc>
      </w:tr>
      <w:tr w:rsidR="00DF3E6E" w:rsidRPr="00776DAC" w14:paraId="7040DCEE" w14:textId="77777777" w:rsidTr="00014603">
        <w:trPr>
          <w:trHeight w:val="175"/>
        </w:trPr>
        <w:tc>
          <w:tcPr>
            <w:tcW w:w="257" w:type="pct"/>
            <w:vMerge/>
            <w:shd w:val="clear" w:color="auto" w:fill="DEEAF6" w:themeFill="accent5" w:themeFillTint="33"/>
            <w:vAlign w:val="center"/>
          </w:tcPr>
          <w:p w14:paraId="3D5C0C76" w14:textId="77777777" w:rsidR="00DF3E6E" w:rsidRPr="00DD6273" w:rsidRDefault="00DF3E6E" w:rsidP="00014603">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124" w:type="pct"/>
            <w:vAlign w:val="center"/>
          </w:tcPr>
          <w:p w14:paraId="0F56DC78" w14:textId="77B841D9" w:rsidR="00DF3E6E" w:rsidRPr="00BE2288" w:rsidRDefault="00DF3E6E" w:rsidP="00014603">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 xml:space="preserve">evaluación formativa </w:t>
            </w:r>
            <w:r w:rsidR="00A14A71">
              <w:rPr>
                <w:rFonts w:ascii="Commissioner" w:hAnsi="Commissioner" w:cs="Arial"/>
                <w:i/>
                <w:iCs/>
                <w:color w:val="00B050"/>
                <w:sz w:val="20"/>
                <w:szCs w:val="20"/>
                <w:lang w:val="es-ES"/>
              </w:rPr>
              <w:t>7</w:t>
            </w:r>
            <w:r>
              <w:rPr>
                <w:rFonts w:ascii="Commissioner" w:hAnsi="Commissioner" w:cs="Arial"/>
                <w:i/>
                <w:iCs/>
                <w:color w:val="00B050"/>
                <w:sz w:val="20"/>
                <w:szCs w:val="20"/>
                <w:lang w:val="es-ES"/>
              </w:rPr>
              <w:t>.1.</w:t>
            </w:r>
          </w:p>
        </w:tc>
        <w:tc>
          <w:tcPr>
            <w:tcW w:w="1543" w:type="pct"/>
            <w:vAlign w:val="center"/>
          </w:tcPr>
          <w:p w14:paraId="125493A8" w14:textId="77777777" w:rsidR="00DF3E6E" w:rsidRPr="0033065D" w:rsidRDefault="00DF3E6E" w:rsidP="00014603">
            <w:pPr>
              <w:jc w:val="both"/>
              <w:rPr>
                <w:rFonts w:ascii="Commissioner" w:eastAsia="Calibri" w:hAnsi="Commissioner" w:cs="Arial"/>
                <w:sz w:val="20"/>
                <w:szCs w:val="20"/>
                <w:lang w:val="es-ES"/>
              </w:rPr>
            </w:pPr>
          </w:p>
        </w:tc>
        <w:tc>
          <w:tcPr>
            <w:tcW w:w="594" w:type="pct"/>
          </w:tcPr>
          <w:p w14:paraId="51B14003" w14:textId="77777777" w:rsidR="00DF3E6E" w:rsidRPr="00776DAC" w:rsidRDefault="00DF3E6E" w:rsidP="00014603">
            <w:pPr>
              <w:spacing w:after="0" w:line="240" w:lineRule="auto"/>
              <w:rPr>
                <w:rFonts w:ascii="Commissioner" w:eastAsia="Commissioner" w:hAnsi="Commissioner" w:cs="Commissioner"/>
                <w:sz w:val="16"/>
                <w:szCs w:val="16"/>
              </w:rPr>
            </w:pPr>
          </w:p>
        </w:tc>
        <w:tc>
          <w:tcPr>
            <w:tcW w:w="425" w:type="pct"/>
            <w:vAlign w:val="center"/>
          </w:tcPr>
          <w:p w14:paraId="17F1A4D5" w14:textId="77777777" w:rsidR="00DF3E6E" w:rsidRPr="00776DAC" w:rsidRDefault="00DF3E6E" w:rsidP="00014603">
            <w:pPr>
              <w:spacing w:after="0"/>
              <w:rPr>
                <w:rFonts w:ascii="Commissioner" w:eastAsia="Commissioner" w:hAnsi="Commissioner" w:cs="Commissioner"/>
                <w:sz w:val="20"/>
                <w:szCs w:val="20"/>
              </w:rPr>
            </w:pPr>
          </w:p>
        </w:tc>
        <w:tc>
          <w:tcPr>
            <w:tcW w:w="510" w:type="pct"/>
          </w:tcPr>
          <w:p w14:paraId="2C4D4EE1" w14:textId="77777777" w:rsidR="00DF3E6E" w:rsidRPr="00776DAC" w:rsidRDefault="00DF3E6E" w:rsidP="00014603">
            <w:pPr>
              <w:jc w:val="center"/>
              <w:rPr>
                <w:rFonts w:ascii="Commissioner" w:eastAsia="Commissioner" w:hAnsi="Commissioner" w:cs="Commissioner"/>
                <w:sz w:val="20"/>
                <w:szCs w:val="20"/>
              </w:rPr>
            </w:pPr>
          </w:p>
        </w:tc>
        <w:tc>
          <w:tcPr>
            <w:tcW w:w="547" w:type="pct"/>
          </w:tcPr>
          <w:p w14:paraId="2CD7DCDD" w14:textId="77777777" w:rsidR="00DF3E6E" w:rsidRPr="00E034E8" w:rsidRDefault="00DF3E6E" w:rsidP="00014603">
            <w:pPr>
              <w:jc w:val="center"/>
              <w:rPr>
                <w:rFonts w:ascii="Commissioner" w:eastAsia="Commissioner" w:hAnsi="Commissioner" w:cs="Commissioner"/>
                <w:sz w:val="20"/>
                <w:szCs w:val="20"/>
              </w:rPr>
            </w:pPr>
          </w:p>
        </w:tc>
      </w:tr>
    </w:tbl>
    <w:p w14:paraId="03687DB7" w14:textId="77777777" w:rsidR="00DF3E6E" w:rsidRDefault="00DF3E6E" w:rsidP="00DF3E6E"/>
    <w:p w14:paraId="5AAB94A5" w14:textId="77777777" w:rsidR="00DF3E6E" w:rsidRDefault="00DF3E6E" w:rsidP="00DF3E6E"/>
    <w:p w14:paraId="03725C81" w14:textId="77777777" w:rsidR="00DF3E6E" w:rsidRDefault="00DF3E6E" w:rsidP="00DF3E6E"/>
    <w:p w14:paraId="55537D2E" w14:textId="77777777" w:rsidR="00DF3E6E" w:rsidRDefault="00DF3E6E" w:rsidP="00DF3E6E"/>
    <w:p w14:paraId="7738A708" w14:textId="77777777" w:rsidR="00173BEB" w:rsidRDefault="00173BEB" w:rsidP="00DF3E6E"/>
    <w:p w14:paraId="13B9BCAD" w14:textId="77777777" w:rsidR="00173BEB" w:rsidRDefault="00173BEB" w:rsidP="00DF3E6E"/>
    <w:p w14:paraId="16288AD1" w14:textId="77777777" w:rsidR="00173BEB" w:rsidRDefault="00173BEB" w:rsidP="00DF3E6E"/>
    <w:p w14:paraId="7EF63003" w14:textId="77777777" w:rsidR="00DF3E6E" w:rsidRDefault="00DF3E6E" w:rsidP="00DF3E6E"/>
    <w:p w14:paraId="459CEF48" w14:textId="77777777" w:rsidR="00DF3E6E" w:rsidRDefault="00DF3E6E" w:rsidP="00DF3E6E"/>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236"/>
        <w:gridCol w:w="4336"/>
        <w:gridCol w:w="107"/>
        <w:gridCol w:w="1710"/>
        <w:gridCol w:w="1224"/>
        <w:gridCol w:w="17"/>
        <w:gridCol w:w="1419"/>
        <w:gridCol w:w="32"/>
        <w:gridCol w:w="1575"/>
      </w:tblGrid>
      <w:tr w:rsidR="00DF3E6E" w:rsidRPr="00776DAC" w14:paraId="2AACB3C1" w14:textId="77777777" w:rsidTr="00014603">
        <w:trPr>
          <w:trHeight w:val="438"/>
        </w:trPr>
        <w:tc>
          <w:tcPr>
            <w:tcW w:w="257" w:type="pct"/>
            <w:shd w:val="clear" w:color="auto" w:fill="BFBFBF"/>
            <w:vAlign w:val="center"/>
          </w:tcPr>
          <w:p w14:paraId="1C99CE67"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124" w:type="pct"/>
            <w:shd w:val="clear" w:color="auto" w:fill="BFBFBF"/>
            <w:vAlign w:val="center"/>
          </w:tcPr>
          <w:p w14:paraId="538FF72B"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43" w:type="pct"/>
            <w:gridSpan w:val="2"/>
            <w:shd w:val="clear" w:color="auto" w:fill="BFBFBF"/>
            <w:vAlign w:val="center"/>
          </w:tcPr>
          <w:p w14:paraId="550A1DD6"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00278632" w14:textId="77777777" w:rsidR="00DF3E6E" w:rsidRDefault="00DF3E6E"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0753CB6A"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34AF4B2C"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gridSpan w:val="2"/>
            <w:shd w:val="clear" w:color="auto" w:fill="BFBFBF"/>
            <w:vAlign w:val="center"/>
          </w:tcPr>
          <w:p w14:paraId="43E3988A"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0D5FAE41"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DF3E6E" w:rsidRPr="00776DAC" w14:paraId="66EDF5B9" w14:textId="77777777" w:rsidTr="00014603">
        <w:trPr>
          <w:cantSplit/>
          <w:trHeight w:val="673"/>
        </w:trPr>
        <w:tc>
          <w:tcPr>
            <w:tcW w:w="257" w:type="pct"/>
            <w:vMerge w:val="restart"/>
            <w:shd w:val="clear" w:color="auto" w:fill="DEEAF6" w:themeFill="accent5" w:themeFillTint="33"/>
            <w:textDirection w:val="btLr"/>
            <w:vAlign w:val="center"/>
          </w:tcPr>
          <w:p w14:paraId="3E78B92C" w14:textId="77777777" w:rsidR="00DF3E6E" w:rsidRPr="003C6AFA" w:rsidRDefault="00DF3E6E" w:rsidP="00014603">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124" w:type="pct"/>
            <w:vAlign w:val="center"/>
          </w:tcPr>
          <w:p w14:paraId="3864A075" w14:textId="77777777" w:rsidR="00DF3E6E" w:rsidRDefault="00DF3E6E" w:rsidP="00014603">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076C6952" w14:textId="40A130E2" w:rsidR="00DF3E6E" w:rsidRDefault="00DF3E6E" w:rsidP="00014603">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397ABA">
              <w:rPr>
                <w:rFonts w:ascii="Commissioner" w:hAnsi="Commissioner" w:cs="Arial"/>
                <w:i/>
                <w:iCs/>
                <w:color w:val="00B050"/>
                <w:sz w:val="20"/>
                <w:szCs w:val="20"/>
                <w:lang w:val="es-ES"/>
              </w:rPr>
              <w:t>7</w:t>
            </w:r>
            <w:r w:rsidRPr="00040719">
              <w:rPr>
                <w:rFonts w:ascii="Commissioner" w:hAnsi="Commissioner" w:cs="Arial"/>
                <w:i/>
                <w:iCs/>
                <w:color w:val="00B050"/>
                <w:sz w:val="20"/>
                <w:szCs w:val="20"/>
                <w:lang w:val="es-ES"/>
              </w:rPr>
              <w:t>.1.</w:t>
            </w:r>
          </w:p>
        </w:tc>
        <w:tc>
          <w:tcPr>
            <w:tcW w:w="594" w:type="pct"/>
          </w:tcPr>
          <w:p w14:paraId="651126D5" w14:textId="77777777" w:rsidR="00DF3E6E" w:rsidRPr="00776DAC" w:rsidRDefault="00DF3E6E" w:rsidP="00014603">
            <w:pPr>
              <w:spacing w:after="0"/>
              <w:rPr>
                <w:rFonts w:ascii="Commissioner" w:eastAsia="Commissioner" w:hAnsi="Commissioner" w:cs="Commissioner"/>
                <w:sz w:val="16"/>
                <w:szCs w:val="16"/>
              </w:rPr>
            </w:pPr>
          </w:p>
        </w:tc>
        <w:tc>
          <w:tcPr>
            <w:tcW w:w="425" w:type="pct"/>
            <w:vAlign w:val="center"/>
          </w:tcPr>
          <w:p w14:paraId="5E0BB47C" w14:textId="77777777" w:rsidR="00DF3E6E" w:rsidRPr="00776DAC" w:rsidRDefault="00DF3E6E" w:rsidP="00014603">
            <w:pPr>
              <w:spacing w:after="0"/>
              <w:rPr>
                <w:rFonts w:ascii="Commissioner" w:eastAsia="Commissioner" w:hAnsi="Commissioner" w:cs="Commissioner"/>
                <w:sz w:val="20"/>
                <w:szCs w:val="20"/>
              </w:rPr>
            </w:pPr>
          </w:p>
        </w:tc>
        <w:tc>
          <w:tcPr>
            <w:tcW w:w="510" w:type="pct"/>
            <w:gridSpan w:val="3"/>
            <w:vMerge w:val="restart"/>
            <w:vAlign w:val="center"/>
          </w:tcPr>
          <w:p w14:paraId="0217E399" w14:textId="4FE9D568" w:rsidR="00DF3E6E" w:rsidRPr="00776DAC" w:rsidRDefault="00DF3E6E" w:rsidP="00014603">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A14A71">
              <w:rPr>
                <w:rFonts w:ascii="Commissioner" w:hAnsi="Commissioner" w:cs="Arial"/>
                <w:i/>
                <w:iCs/>
                <w:color w:val="00B050"/>
                <w:sz w:val="20"/>
                <w:szCs w:val="20"/>
                <w:lang w:val="es-ES"/>
              </w:rPr>
              <w:t>7</w:t>
            </w:r>
            <w:r w:rsidRPr="00040719">
              <w:rPr>
                <w:rFonts w:ascii="Commissioner" w:hAnsi="Commissioner" w:cs="Arial"/>
                <w:i/>
                <w:iCs/>
                <w:color w:val="00B050"/>
                <w:sz w:val="20"/>
                <w:szCs w:val="20"/>
                <w:lang w:val="es-ES"/>
              </w:rPr>
              <w:t>.1.</w:t>
            </w:r>
          </w:p>
        </w:tc>
        <w:tc>
          <w:tcPr>
            <w:tcW w:w="547" w:type="pct"/>
            <w:vMerge w:val="restart"/>
            <w:vAlign w:val="center"/>
          </w:tcPr>
          <w:p w14:paraId="6983234B" w14:textId="5E1C28A7" w:rsidR="00DF3E6E" w:rsidRPr="007112E8" w:rsidRDefault="00DF3E6E" w:rsidP="00014603">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w:t>
            </w:r>
            <w:r w:rsidR="005F57DB">
              <w:rPr>
                <w:rFonts w:ascii="Commissioner" w:eastAsia="Commissioner" w:hAnsi="Commissioner" w:cs="Commissioner"/>
                <w:sz w:val="20"/>
                <w:szCs w:val="20"/>
              </w:rPr>
              <w:t>36</w:t>
            </w:r>
            <w:r>
              <w:rPr>
                <w:rFonts w:ascii="Commissioner" w:eastAsia="Commissioner" w:hAnsi="Commissioner" w:cs="Commissioner"/>
                <w:sz w:val="20"/>
                <w:szCs w:val="20"/>
              </w:rPr>
              <w:t>0 min.</w:t>
            </w:r>
          </w:p>
        </w:tc>
      </w:tr>
      <w:tr w:rsidR="00DF3E6E" w:rsidRPr="00776DAC" w14:paraId="72F2EF72" w14:textId="77777777" w:rsidTr="00014603">
        <w:trPr>
          <w:cantSplit/>
          <w:trHeight w:val="1077"/>
        </w:trPr>
        <w:tc>
          <w:tcPr>
            <w:tcW w:w="257" w:type="pct"/>
            <w:vMerge/>
            <w:shd w:val="clear" w:color="auto" w:fill="DEEAF6" w:themeFill="accent5" w:themeFillTint="33"/>
            <w:textDirection w:val="btLr"/>
            <w:vAlign w:val="center"/>
          </w:tcPr>
          <w:p w14:paraId="51F8A641" w14:textId="77777777" w:rsidR="00DF3E6E" w:rsidRPr="00DD6273" w:rsidRDefault="00DF3E6E" w:rsidP="00014603">
            <w:pPr>
              <w:spacing w:after="0"/>
              <w:ind w:left="113" w:right="113"/>
              <w:jc w:val="center"/>
              <w:rPr>
                <w:rFonts w:ascii="Commissioner" w:eastAsia="Commissioner" w:hAnsi="Commissioner" w:cs="Commissioner"/>
                <w:sz w:val="40"/>
                <w:szCs w:val="40"/>
              </w:rPr>
            </w:pPr>
          </w:p>
        </w:tc>
        <w:tc>
          <w:tcPr>
            <w:tcW w:w="1124" w:type="pct"/>
            <w:vAlign w:val="center"/>
          </w:tcPr>
          <w:p w14:paraId="4B0EE29B" w14:textId="77777777" w:rsidR="00DF3E6E" w:rsidRDefault="00DF3E6E" w:rsidP="00014603">
            <w:pPr>
              <w:pBdr>
                <w:top w:val="nil"/>
                <w:left w:val="nil"/>
                <w:bottom w:val="nil"/>
                <w:right w:val="nil"/>
                <w:between w:val="nil"/>
              </w:pBdr>
              <w:spacing w:after="0"/>
              <w:jc w:val="both"/>
              <w:rPr>
                <w:rFonts w:ascii="Commissioner" w:eastAsia="Commissioner" w:hAnsi="Commissioner" w:cs="Commissioner"/>
                <w:b/>
                <w:sz w:val="20"/>
                <w:szCs w:val="20"/>
              </w:rPr>
            </w:pPr>
          </w:p>
          <w:p w14:paraId="151829BB" w14:textId="77777777" w:rsidR="00DF3E6E" w:rsidRDefault="00DF3E6E" w:rsidP="00014603">
            <w:pPr>
              <w:pBdr>
                <w:top w:val="nil"/>
                <w:left w:val="nil"/>
                <w:bottom w:val="nil"/>
                <w:right w:val="nil"/>
                <w:between w:val="nil"/>
              </w:pBdr>
              <w:spacing w:after="0"/>
              <w:jc w:val="both"/>
              <w:rPr>
                <w:rFonts w:ascii="Commissioner" w:eastAsia="Commissioner" w:hAnsi="Commissioner" w:cs="Commissioner"/>
                <w:b/>
                <w:sz w:val="20"/>
                <w:szCs w:val="20"/>
              </w:rPr>
            </w:pPr>
          </w:p>
          <w:p w14:paraId="5B05A11B" w14:textId="77777777" w:rsidR="00DF3E6E" w:rsidRDefault="00DF3E6E" w:rsidP="00014603">
            <w:pPr>
              <w:pBdr>
                <w:top w:val="nil"/>
                <w:left w:val="nil"/>
                <w:bottom w:val="nil"/>
                <w:right w:val="nil"/>
                <w:between w:val="nil"/>
              </w:pBdr>
              <w:spacing w:after="0"/>
              <w:jc w:val="both"/>
              <w:rPr>
                <w:rFonts w:ascii="Commissioner" w:eastAsia="Commissioner" w:hAnsi="Commissioner" w:cs="Commissioner"/>
                <w:b/>
                <w:sz w:val="20"/>
                <w:szCs w:val="20"/>
              </w:rPr>
            </w:pPr>
          </w:p>
          <w:p w14:paraId="02026F2A" w14:textId="77777777" w:rsidR="00DF3E6E" w:rsidRDefault="00DF3E6E" w:rsidP="00014603">
            <w:pPr>
              <w:pBdr>
                <w:top w:val="nil"/>
                <w:left w:val="nil"/>
                <w:bottom w:val="nil"/>
                <w:right w:val="nil"/>
                <w:between w:val="nil"/>
              </w:pBdr>
              <w:spacing w:after="0"/>
              <w:jc w:val="both"/>
              <w:rPr>
                <w:rFonts w:ascii="Commissioner" w:eastAsia="Commissioner" w:hAnsi="Commissioner" w:cs="Commissioner"/>
                <w:b/>
                <w:sz w:val="20"/>
                <w:szCs w:val="20"/>
              </w:rPr>
            </w:pPr>
          </w:p>
          <w:p w14:paraId="326F5661" w14:textId="77777777" w:rsidR="00DF3E6E" w:rsidRDefault="00DF3E6E" w:rsidP="00014603">
            <w:pPr>
              <w:pBdr>
                <w:top w:val="nil"/>
                <w:left w:val="nil"/>
                <w:bottom w:val="nil"/>
                <w:right w:val="nil"/>
                <w:between w:val="nil"/>
              </w:pBdr>
              <w:spacing w:after="0"/>
              <w:jc w:val="both"/>
              <w:rPr>
                <w:rFonts w:ascii="Commissioner" w:eastAsia="Commissioner" w:hAnsi="Commissioner" w:cs="Commissioner"/>
                <w:b/>
                <w:sz w:val="20"/>
                <w:szCs w:val="20"/>
              </w:rPr>
            </w:pPr>
          </w:p>
          <w:p w14:paraId="7451A2F3" w14:textId="77777777" w:rsidR="00DF3E6E" w:rsidRPr="00776DAC" w:rsidRDefault="00DF3E6E" w:rsidP="00014603">
            <w:pPr>
              <w:pBdr>
                <w:top w:val="nil"/>
                <w:left w:val="nil"/>
                <w:bottom w:val="nil"/>
                <w:right w:val="nil"/>
                <w:between w:val="nil"/>
              </w:pBdr>
              <w:spacing w:after="0"/>
              <w:jc w:val="both"/>
              <w:rPr>
                <w:rFonts w:ascii="Commissioner" w:eastAsia="Commissioner" w:hAnsi="Commissioner" w:cs="Commissioner"/>
                <w:b/>
                <w:sz w:val="20"/>
                <w:szCs w:val="20"/>
              </w:rPr>
            </w:pPr>
          </w:p>
        </w:tc>
        <w:tc>
          <w:tcPr>
            <w:tcW w:w="1543" w:type="pct"/>
            <w:gridSpan w:val="2"/>
            <w:vAlign w:val="center"/>
          </w:tcPr>
          <w:p w14:paraId="7AE541B4" w14:textId="68C83A5B" w:rsidR="00DF3E6E" w:rsidRDefault="00DF3E6E" w:rsidP="00014603">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w:t>
            </w:r>
            <w:r w:rsidR="00397ABA">
              <w:rPr>
                <w:rFonts w:ascii="Commissioner" w:eastAsia="Commissioner" w:hAnsi="Commissioner" w:cs="Commissioner"/>
                <w:sz w:val="20"/>
                <w:szCs w:val="20"/>
              </w:rPr>
              <w:t xml:space="preserve">el método de descomposición por fracciones </w:t>
            </w:r>
            <w:r w:rsidR="00397ABA" w:rsidRPr="00EB2AA4">
              <w:rPr>
                <w:rFonts w:ascii="Commissioner" w:eastAsia="Commissioner" w:hAnsi="Commissioner" w:cs="Commissioner"/>
                <w:sz w:val="20"/>
                <w:szCs w:val="20"/>
              </w:rPr>
              <w:t>parciales</w:t>
            </w:r>
            <w:r>
              <w:rPr>
                <w:rFonts w:ascii="Commissioner" w:eastAsia="Commissioner" w:hAnsi="Commissioner" w:cs="Commissioner"/>
                <w:sz w:val="20"/>
                <w:szCs w:val="20"/>
                <w:lang w:val="es-ES"/>
              </w:rPr>
              <w:t>.</w:t>
            </w:r>
          </w:p>
          <w:p w14:paraId="4816994A" w14:textId="77777777" w:rsidR="00DF3E6E" w:rsidRDefault="00DF3E6E" w:rsidP="00014603">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26039250" w14:textId="5DAA27C3" w:rsidR="00DF3E6E" w:rsidRPr="00776DAC" w:rsidRDefault="00DF3E6E" w:rsidP="00014603">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Pr>
                <w:rFonts w:ascii="Commissioner" w:eastAsia="Calibri" w:hAnsi="Commissioner"/>
                <w:color w:val="00B050"/>
                <w:sz w:val="20"/>
                <w:szCs w:val="20"/>
              </w:rPr>
              <w:t xml:space="preserve"> </w:t>
            </w:r>
            <w:r w:rsidR="00A14A71">
              <w:rPr>
                <w:rFonts w:ascii="Commissioner" w:eastAsia="Calibri" w:hAnsi="Commissioner"/>
                <w:color w:val="00B050"/>
                <w:sz w:val="20"/>
                <w:szCs w:val="20"/>
              </w:rPr>
              <w:t>7</w:t>
            </w:r>
            <w:r>
              <w:rPr>
                <w:rFonts w:ascii="Commissioner" w:eastAsia="Calibri" w:hAnsi="Commissioner"/>
                <w:color w:val="00B050"/>
                <w:sz w:val="20"/>
                <w:szCs w:val="20"/>
              </w:rPr>
              <w:t xml:space="preserve">.1, </w:t>
            </w:r>
            <w:r w:rsidR="00A14A71">
              <w:rPr>
                <w:rFonts w:ascii="Commissioner" w:eastAsia="Calibri" w:hAnsi="Commissioner"/>
                <w:color w:val="00B050"/>
                <w:sz w:val="20"/>
                <w:szCs w:val="20"/>
              </w:rPr>
              <w:t>7</w:t>
            </w:r>
            <w:r>
              <w:rPr>
                <w:rFonts w:ascii="Commissioner" w:eastAsia="Calibri" w:hAnsi="Commissioner"/>
                <w:color w:val="00B050"/>
                <w:sz w:val="20"/>
                <w:szCs w:val="20"/>
              </w:rPr>
              <w:t xml:space="preserve">.2, </w:t>
            </w:r>
            <w:r w:rsidR="00A14A71">
              <w:rPr>
                <w:rFonts w:ascii="Commissioner" w:eastAsia="Calibri" w:hAnsi="Commissioner"/>
                <w:color w:val="00B050"/>
                <w:sz w:val="20"/>
                <w:szCs w:val="20"/>
              </w:rPr>
              <w:t>7</w:t>
            </w:r>
            <w:r>
              <w:rPr>
                <w:rFonts w:ascii="Commissioner" w:eastAsia="Calibri" w:hAnsi="Commissioner"/>
                <w:color w:val="00B050"/>
                <w:sz w:val="20"/>
                <w:szCs w:val="20"/>
              </w:rPr>
              <w:t xml:space="preserve">.3, </w:t>
            </w:r>
            <w:r w:rsidR="00A14A71">
              <w:rPr>
                <w:rFonts w:ascii="Commissioner" w:eastAsia="Calibri" w:hAnsi="Commissioner"/>
                <w:color w:val="00B050"/>
                <w:sz w:val="20"/>
                <w:szCs w:val="20"/>
              </w:rPr>
              <w:t>7</w:t>
            </w:r>
            <w:r>
              <w:rPr>
                <w:rFonts w:ascii="Commissioner" w:eastAsia="Calibri" w:hAnsi="Commissioner"/>
                <w:color w:val="00B050"/>
                <w:sz w:val="20"/>
                <w:szCs w:val="20"/>
              </w:rPr>
              <w:t xml:space="preserve">.4, </w:t>
            </w:r>
            <w:r w:rsidR="00A14A71">
              <w:rPr>
                <w:rFonts w:ascii="Commissioner" w:eastAsia="Calibri" w:hAnsi="Commissioner"/>
                <w:color w:val="00B050"/>
                <w:sz w:val="20"/>
                <w:szCs w:val="20"/>
              </w:rPr>
              <w:t>7</w:t>
            </w:r>
            <w:r>
              <w:rPr>
                <w:rFonts w:ascii="Commissioner" w:eastAsia="Calibri" w:hAnsi="Commissioner"/>
                <w:color w:val="00B050"/>
                <w:sz w:val="20"/>
                <w:szCs w:val="20"/>
              </w:rPr>
              <w:t>.5</w:t>
            </w:r>
            <w:r w:rsidR="00AD1886">
              <w:rPr>
                <w:rFonts w:ascii="Commissioner" w:eastAsia="Calibri" w:hAnsi="Commissioner"/>
                <w:color w:val="00B050"/>
                <w:sz w:val="20"/>
                <w:szCs w:val="20"/>
              </w:rPr>
              <w:t xml:space="preserve"> y</w:t>
            </w:r>
            <w:r>
              <w:rPr>
                <w:rFonts w:ascii="Commissioner" w:eastAsia="Calibri" w:hAnsi="Commissioner"/>
                <w:color w:val="00B050"/>
                <w:sz w:val="20"/>
                <w:szCs w:val="20"/>
              </w:rPr>
              <w:t xml:space="preserve"> </w:t>
            </w:r>
            <w:r w:rsidR="00A14A71">
              <w:rPr>
                <w:rFonts w:ascii="Commissioner" w:eastAsia="Calibri" w:hAnsi="Commissioner"/>
                <w:color w:val="00B050"/>
                <w:sz w:val="20"/>
                <w:szCs w:val="20"/>
              </w:rPr>
              <w:t>7</w:t>
            </w:r>
            <w:r>
              <w:rPr>
                <w:rFonts w:ascii="Commissioner" w:eastAsia="Calibri" w:hAnsi="Commissioner"/>
                <w:color w:val="00B050"/>
                <w:sz w:val="20"/>
                <w:szCs w:val="20"/>
              </w:rPr>
              <w:t xml:space="preserve">.6 </w:t>
            </w:r>
            <w:r>
              <w:rPr>
                <w:rFonts w:ascii="Commissioner" w:eastAsia="Calibri" w:hAnsi="Commissioner"/>
                <w:sz w:val="20"/>
                <w:szCs w:val="20"/>
              </w:rPr>
              <w:t xml:space="preserve">sobre </w:t>
            </w:r>
            <w:r w:rsidR="00397ABA">
              <w:rPr>
                <w:rFonts w:ascii="Commissioner" w:eastAsia="Commissioner" w:hAnsi="Commissioner" w:cs="Commissioner"/>
                <w:sz w:val="20"/>
                <w:szCs w:val="20"/>
              </w:rPr>
              <w:t xml:space="preserve">el método de descomposición por fracciones </w:t>
            </w:r>
            <w:r w:rsidR="00397ABA" w:rsidRPr="00EB2AA4">
              <w:rPr>
                <w:rFonts w:ascii="Commissioner" w:eastAsia="Commissioner" w:hAnsi="Commissioner" w:cs="Commissioner"/>
                <w:sz w:val="20"/>
                <w:szCs w:val="20"/>
              </w:rPr>
              <w:t>parciales</w:t>
            </w:r>
            <w:r w:rsidR="00D33038">
              <w:rPr>
                <w:rFonts w:ascii="Commissioner" w:eastAsia="Commissioner" w:hAnsi="Commissioner" w:cs="Commissioner"/>
                <w:sz w:val="20"/>
                <w:szCs w:val="20"/>
              </w:rPr>
              <w:t>.</w:t>
            </w:r>
          </w:p>
        </w:tc>
        <w:tc>
          <w:tcPr>
            <w:tcW w:w="594" w:type="pct"/>
            <w:vAlign w:val="center"/>
          </w:tcPr>
          <w:p w14:paraId="7210C626" w14:textId="77777777" w:rsidR="00DF3E6E" w:rsidRPr="00776DAC" w:rsidRDefault="00DF3E6E" w:rsidP="00014603">
            <w:pPr>
              <w:spacing w:after="0"/>
              <w:rPr>
                <w:rFonts w:ascii="Commissioner" w:eastAsia="Commissioner" w:hAnsi="Commissioner" w:cs="Commissioner"/>
                <w:sz w:val="16"/>
                <w:szCs w:val="16"/>
              </w:rPr>
            </w:pPr>
          </w:p>
        </w:tc>
        <w:tc>
          <w:tcPr>
            <w:tcW w:w="425" w:type="pct"/>
            <w:vAlign w:val="center"/>
          </w:tcPr>
          <w:p w14:paraId="088E9DC3" w14:textId="77777777" w:rsidR="00DF3E6E" w:rsidRPr="00776DAC" w:rsidRDefault="00DF3E6E" w:rsidP="00014603">
            <w:pPr>
              <w:spacing w:after="0"/>
              <w:rPr>
                <w:rFonts w:ascii="Commissioner" w:eastAsia="Commissioner" w:hAnsi="Commissioner" w:cs="Commissioner"/>
                <w:sz w:val="20"/>
                <w:szCs w:val="20"/>
              </w:rPr>
            </w:pPr>
          </w:p>
        </w:tc>
        <w:tc>
          <w:tcPr>
            <w:tcW w:w="510" w:type="pct"/>
            <w:gridSpan w:val="3"/>
            <w:vMerge/>
            <w:vAlign w:val="center"/>
          </w:tcPr>
          <w:p w14:paraId="6247025A" w14:textId="77777777" w:rsidR="00DF3E6E" w:rsidRPr="00776DAC" w:rsidRDefault="00DF3E6E" w:rsidP="00014603">
            <w:pPr>
              <w:spacing w:after="0"/>
              <w:jc w:val="center"/>
              <w:rPr>
                <w:rFonts w:ascii="Commissioner" w:eastAsia="Commissioner" w:hAnsi="Commissioner" w:cs="Commissioner"/>
                <w:sz w:val="20"/>
                <w:szCs w:val="20"/>
              </w:rPr>
            </w:pPr>
          </w:p>
        </w:tc>
        <w:tc>
          <w:tcPr>
            <w:tcW w:w="547" w:type="pct"/>
            <w:vMerge/>
            <w:vAlign w:val="center"/>
          </w:tcPr>
          <w:p w14:paraId="59321F98" w14:textId="77777777" w:rsidR="00DF3E6E" w:rsidRPr="00CC4D9C" w:rsidRDefault="00DF3E6E" w:rsidP="00014603">
            <w:pPr>
              <w:spacing w:after="0"/>
              <w:jc w:val="center"/>
              <w:rPr>
                <w:rFonts w:ascii="Commissioner" w:eastAsia="Commissioner" w:hAnsi="Commissioner" w:cs="Commissioner"/>
                <w:sz w:val="20"/>
                <w:szCs w:val="20"/>
              </w:rPr>
            </w:pPr>
          </w:p>
        </w:tc>
      </w:tr>
      <w:tr w:rsidR="00DF3E6E" w:rsidRPr="00776DAC" w14:paraId="21491935" w14:textId="77777777" w:rsidTr="00014603">
        <w:trPr>
          <w:trHeight w:val="438"/>
        </w:trPr>
        <w:tc>
          <w:tcPr>
            <w:tcW w:w="257" w:type="pct"/>
            <w:shd w:val="clear" w:color="auto" w:fill="BFBFBF"/>
            <w:vAlign w:val="center"/>
          </w:tcPr>
          <w:p w14:paraId="6CD8D176"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124" w:type="pct"/>
            <w:shd w:val="clear" w:color="auto" w:fill="BFBFBF"/>
            <w:vAlign w:val="center"/>
          </w:tcPr>
          <w:p w14:paraId="54E88F2E"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506" w:type="pct"/>
            <w:shd w:val="clear" w:color="auto" w:fill="BFBFBF"/>
            <w:vAlign w:val="center"/>
          </w:tcPr>
          <w:p w14:paraId="78C9C687"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6FD21BAE" w14:textId="77777777" w:rsidR="00DF3E6E" w:rsidRDefault="00DF3E6E"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6A7CDF1D"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538853F2"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300940C8"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6E0718A3" w14:textId="77777777" w:rsidR="00DF3E6E" w:rsidRPr="00776DAC" w:rsidRDefault="00DF3E6E"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DF3E6E" w:rsidRPr="00776DAC" w14:paraId="63707DA3" w14:textId="77777777" w:rsidTr="00014603">
        <w:trPr>
          <w:trHeight w:val="238"/>
        </w:trPr>
        <w:tc>
          <w:tcPr>
            <w:tcW w:w="257" w:type="pct"/>
            <w:vMerge w:val="restart"/>
            <w:shd w:val="clear" w:color="auto" w:fill="DEEAF6" w:themeFill="accent5" w:themeFillTint="33"/>
            <w:textDirection w:val="btLr"/>
            <w:vAlign w:val="center"/>
          </w:tcPr>
          <w:p w14:paraId="0C58C0A0" w14:textId="77777777" w:rsidR="00DF3E6E" w:rsidRPr="00DD6273" w:rsidRDefault="00DF3E6E" w:rsidP="00014603">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43E280B5" w14:textId="77777777" w:rsidR="00DF3E6E" w:rsidRPr="00CC4D9C" w:rsidRDefault="00DF3E6E" w:rsidP="00014603">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DF3E6E" w:rsidRPr="00776DAC" w14:paraId="5335D5B8" w14:textId="77777777" w:rsidTr="00014603">
        <w:trPr>
          <w:trHeight w:val="238"/>
        </w:trPr>
        <w:tc>
          <w:tcPr>
            <w:tcW w:w="257" w:type="pct"/>
            <w:vMerge/>
            <w:shd w:val="clear" w:color="auto" w:fill="DEEAF6" w:themeFill="accent5" w:themeFillTint="33"/>
            <w:vAlign w:val="center"/>
          </w:tcPr>
          <w:p w14:paraId="6D90C6E8" w14:textId="77777777" w:rsidR="00DF3E6E" w:rsidRPr="00776DAC" w:rsidRDefault="00DF3E6E" w:rsidP="00014603">
            <w:pPr>
              <w:spacing w:after="0"/>
              <w:jc w:val="center"/>
              <w:rPr>
                <w:rFonts w:ascii="Commissioner" w:eastAsia="Commissioner" w:hAnsi="Commissioner" w:cs="Commissioner"/>
                <w:sz w:val="20"/>
                <w:szCs w:val="20"/>
              </w:rPr>
            </w:pPr>
          </w:p>
        </w:tc>
        <w:tc>
          <w:tcPr>
            <w:tcW w:w="1124" w:type="pct"/>
          </w:tcPr>
          <w:p w14:paraId="662B9350" w14:textId="77777777" w:rsidR="00DF3E6E" w:rsidRPr="00275B3D" w:rsidRDefault="00DF3E6E" w:rsidP="00014603">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543" w:type="pct"/>
            <w:gridSpan w:val="2"/>
          </w:tcPr>
          <w:p w14:paraId="30BF4698" w14:textId="77777777" w:rsidR="00DF3E6E" w:rsidRPr="002E74C2" w:rsidRDefault="00DF3E6E" w:rsidP="00014603">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35040997" w14:textId="77777777" w:rsidR="00DF3E6E" w:rsidRPr="00776DAC" w:rsidRDefault="00DF3E6E" w:rsidP="00014603">
            <w:pPr>
              <w:spacing w:after="0" w:line="240" w:lineRule="auto"/>
              <w:jc w:val="center"/>
              <w:rPr>
                <w:rFonts w:ascii="Commissioner" w:eastAsia="Commissioner" w:hAnsi="Commissioner" w:cs="Commissioner"/>
                <w:sz w:val="16"/>
                <w:szCs w:val="16"/>
              </w:rPr>
            </w:pPr>
          </w:p>
        </w:tc>
        <w:tc>
          <w:tcPr>
            <w:tcW w:w="425" w:type="pct"/>
          </w:tcPr>
          <w:p w14:paraId="76F0AD8F" w14:textId="77777777" w:rsidR="00DF3E6E" w:rsidRPr="00776DAC" w:rsidRDefault="00DF3E6E" w:rsidP="00014603">
            <w:pPr>
              <w:spacing w:after="0"/>
              <w:jc w:val="center"/>
              <w:rPr>
                <w:rFonts w:ascii="Commissioner" w:eastAsia="Commissioner" w:hAnsi="Commissioner" w:cs="Commissioner"/>
                <w:sz w:val="20"/>
                <w:szCs w:val="20"/>
              </w:rPr>
            </w:pPr>
          </w:p>
        </w:tc>
        <w:tc>
          <w:tcPr>
            <w:tcW w:w="510" w:type="pct"/>
            <w:gridSpan w:val="3"/>
          </w:tcPr>
          <w:p w14:paraId="0A3F40A3" w14:textId="77777777" w:rsidR="00DF3E6E" w:rsidRPr="004B6F25" w:rsidRDefault="00DF3E6E" w:rsidP="00014603">
            <w:pPr>
              <w:spacing w:after="0"/>
              <w:jc w:val="center"/>
              <w:rPr>
                <w:rFonts w:ascii="Commissioner" w:eastAsia="Commissioner" w:hAnsi="Commissioner" w:cs="Commissioner"/>
                <w:sz w:val="20"/>
                <w:szCs w:val="20"/>
              </w:rPr>
            </w:pPr>
          </w:p>
        </w:tc>
        <w:tc>
          <w:tcPr>
            <w:tcW w:w="547" w:type="pct"/>
            <w:vAlign w:val="center"/>
          </w:tcPr>
          <w:p w14:paraId="379F6018" w14:textId="77777777" w:rsidR="00DF3E6E" w:rsidRDefault="00DF3E6E" w:rsidP="00014603">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78363901" w14:textId="77777777" w:rsidR="00DF3E6E" w:rsidRPr="00CC4D9C" w:rsidRDefault="00DF3E6E" w:rsidP="00014603">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DF3E6E" w:rsidRPr="00776DAC" w14:paraId="3B4CC782" w14:textId="77777777" w:rsidTr="00014603">
        <w:trPr>
          <w:trHeight w:val="169"/>
        </w:trPr>
        <w:tc>
          <w:tcPr>
            <w:tcW w:w="257" w:type="pct"/>
            <w:vMerge/>
            <w:shd w:val="clear" w:color="auto" w:fill="DEEAF6" w:themeFill="accent5" w:themeFillTint="33"/>
            <w:vAlign w:val="center"/>
          </w:tcPr>
          <w:p w14:paraId="5354E582" w14:textId="77777777" w:rsidR="00DF3E6E" w:rsidRPr="00776DAC" w:rsidRDefault="00DF3E6E" w:rsidP="00014603">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7AF59B1E" w14:textId="77777777" w:rsidR="00DF3E6E" w:rsidRPr="00CC4D9C" w:rsidRDefault="00DF3E6E" w:rsidP="00014603">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DF3E6E" w:rsidRPr="00776DAC" w14:paraId="34CCC5CB" w14:textId="77777777" w:rsidTr="00014603">
        <w:trPr>
          <w:trHeight w:val="1844"/>
        </w:trPr>
        <w:tc>
          <w:tcPr>
            <w:tcW w:w="257" w:type="pct"/>
            <w:vMerge/>
            <w:shd w:val="clear" w:color="auto" w:fill="DEEAF6" w:themeFill="accent5" w:themeFillTint="33"/>
            <w:vAlign w:val="center"/>
          </w:tcPr>
          <w:p w14:paraId="0B8E9894" w14:textId="77777777" w:rsidR="00DF3E6E" w:rsidRPr="00776DAC" w:rsidRDefault="00DF3E6E" w:rsidP="00014603">
            <w:pPr>
              <w:spacing w:after="0"/>
              <w:jc w:val="center"/>
              <w:rPr>
                <w:rFonts w:ascii="Commissioner" w:eastAsia="Commissioner" w:hAnsi="Commissioner" w:cs="Commissioner"/>
                <w:sz w:val="20"/>
                <w:szCs w:val="20"/>
              </w:rPr>
            </w:pPr>
          </w:p>
        </w:tc>
        <w:tc>
          <w:tcPr>
            <w:tcW w:w="1124" w:type="pct"/>
            <w:vAlign w:val="center"/>
          </w:tcPr>
          <w:p w14:paraId="78800AC7" w14:textId="77777777" w:rsidR="00DF3E6E" w:rsidRDefault="00DF3E6E" w:rsidP="00014603">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632A6A27" w14:textId="7099A1AE" w:rsidR="00DF3E6E" w:rsidRPr="00B407B5" w:rsidRDefault="00DF3E6E" w:rsidP="00014603">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sidR="00A14A71">
              <w:rPr>
                <w:rFonts w:ascii="Commissioner" w:eastAsia="Commissioner" w:hAnsi="Commissioner" w:cs="Commissioner"/>
                <w:i/>
                <w:iCs/>
                <w:color w:val="00B050"/>
                <w:sz w:val="20"/>
                <w:szCs w:val="20"/>
              </w:rPr>
              <w:t>7</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543" w:type="pct"/>
            <w:gridSpan w:val="2"/>
            <w:vAlign w:val="center"/>
          </w:tcPr>
          <w:p w14:paraId="6D374FBA" w14:textId="77777777" w:rsidR="00DF3E6E" w:rsidRPr="00AE1B63" w:rsidRDefault="00DF3E6E" w:rsidP="00014603">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7DFA928B" w14:textId="77777777" w:rsidR="00DF3E6E" w:rsidRPr="00776DAC" w:rsidRDefault="00DF3E6E" w:rsidP="00014603">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10D4E7FE" w14:textId="77777777" w:rsidR="00DF3E6E" w:rsidRPr="00776DAC" w:rsidRDefault="00DF3E6E" w:rsidP="00014603">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52D4BABD" w14:textId="77777777" w:rsidR="00DF3E6E" w:rsidRPr="00772C81" w:rsidRDefault="00DF3E6E" w:rsidP="00014603">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460CB8BB" w14:textId="77777777" w:rsidR="00DF3E6E" w:rsidRPr="007112E8" w:rsidRDefault="00DF3E6E" w:rsidP="00014603">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7117B021" w14:textId="05B10CDB" w:rsidR="00DF3E6E" w:rsidRPr="00CC4D9C" w:rsidRDefault="005F57DB" w:rsidP="00014603">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15</w:t>
            </w:r>
            <w:r w:rsidR="00DF3E6E">
              <w:rPr>
                <w:rFonts w:ascii="Commissioner" w:eastAsia="Commissioner" w:hAnsi="Commissioner" w:cs="Commissioner"/>
                <w:sz w:val="20"/>
                <w:szCs w:val="20"/>
              </w:rPr>
              <w:t>0 min.</w:t>
            </w:r>
          </w:p>
        </w:tc>
      </w:tr>
      <w:tr w:rsidR="00DF3E6E" w:rsidRPr="00776DAC" w14:paraId="474C31B5" w14:textId="77777777" w:rsidTr="00014603">
        <w:trPr>
          <w:trHeight w:val="188"/>
        </w:trPr>
        <w:tc>
          <w:tcPr>
            <w:tcW w:w="257" w:type="pct"/>
            <w:vMerge/>
            <w:shd w:val="clear" w:color="auto" w:fill="DEEAF6" w:themeFill="accent5" w:themeFillTint="33"/>
            <w:vAlign w:val="center"/>
          </w:tcPr>
          <w:p w14:paraId="2ECCD47D" w14:textId="77777777" w:rsidR="00DF3E6E" w:rsidRPr="00776DAC" w:rsidRDefault="00DF3E6E" w:rsidP="00014603">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03008DCA" w14:textId="77777777" w:rsidR="00DF3E6E" w:rsidRPr="00CC4D9C" w:rsidRDefault="00DF3E6E" w:rsidP="00014603">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DF3E6E" w:rsidRPr="00776DAC" w14:paraId="2F613D1D" w14:textId="77777777" w:rsidTr="00014603">
        <w:trPr>
          <w:trHeight w:val="1064"/>
        </w:trPr>
        <w:tc>
          <w:tcPr>
            <w:tcW w:w="257" w:type="pct"/>
            <w:vMerge/>
            <w:vAlign w:val="center"/>
          </w:tcPr>
          <w:p w14:paraId="511BD6DB" w14:textId="77777777" w:rsidR="00DF3E6E" w:rsidRPr="00776DAC" w:rsidRDefault="00DF3E6E" w:rsidP="00014603">
            <w:pPr>
              <w:spacing w:after="0"/>
              <w:jc w:val="center"/>
              <w:rPr>
                <w:rFonts w:ascii="Commissioner" w:eastAsia="Commissioner" w:hAnsi="Commissioner" w:cs="Commissioner"/>
                <w:sz w:val="20"/>
                <w:szCs w:val="20"/>
              </w:rPr>
            </w:pPr>
          </w:p>
        </w:tc>
        <w:tc>
          <w:tcPr>
            <w:tcW w:w="1124" w:type="pct"/>
            <w:vAlign w:val="center"/>
          </w:tcPr>
          <w:p w14:paraId="340E61D5" w14:textId="77777777" w:rsidR="00DF3E6E" w:rsidRPr="00776DAC" w:rsidRDefault="00DF3E6E" w:rsidP="00014603">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543" w:type="pct"/>
            <w:gridSpan w:val="2"/>
            <w:vAlign w:val="center"/>
          </w:tcPr>
          <w:p w14:paraId="26CBECCA" w14:textId="77777777" w:rsidR="00DF3E6E" w:rsidRPr="00D02A7D" w:rsidRDefault="00DF3E6E" w:rsidP="00014603">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7847D500" w14:textId="69A25E1D" w:rsidR="00DF3E6E" w:rsidRDefault="00DF3E6E" w:rsidP="00014603">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sidR="00A14A71">
              <w:rPr>
                <w:rFonts w:ascii="Commissioner" w:eastAsia="Commissioner" w:hAnsi="Commissioner" w:cs="Commissioner"/>
                <w:i/>
                <w:iCs/>
                <w:color w:val="00B050"/>
                <w:sz w:val="20"/>
                <w:szCs w:val="20"/>
                <w:lang w:val="es-ES"/>
              </w:rPr>
              <w:t>7</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76C3561C" w14:textId="77777777" w:rsidR="00DF3E6E" w:rsidRPr="00D02A7D" w:rsidRDefault="00DF3E6E" w:rsidP="00014603">
            <w:pPr>
              <w:spacing w:after="0" w:line="240" w:lineRule="auto"/>
              <w:jc w:val="both"/>
              <w:rPr>
                <w:rFonts w:ascii="Commissioner" w:hAnsi="Commissioner"/>
                <w:b/>
                <w:bCs/>
                <w:sz w:val="20"/>
                <w:szCs w:val="20"/>
              </w:rPr>
            </w:pPr>
            <w:r w:rsidRPr="00D02A7D">
              <w:rPr>
                <w:rFonts w:ascii="Commissioner" w:hAnsi="Commissioner"/>
                <w:b/>
                <w:bCs/>
                <w:sz w:val="20"/>
                <w:szCs w:val="20"/>
              </w:rPr>
              <w:lastRenderedPageBreak/>
              <w:t>Autoevaluación para el aprendizaje</w:t>
            </w:r>
          </w:p>
          <w:p w14:paraId="3ECB6CC7" w14:textId="094F3338" w:rsidR="00DF3E6E" w:rsidRPr="00776DAC" w:rsidRDefault="00DF3E6E" w:rsidP="00014603">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t xml:space="preserve">Selecciona en la columna la opción que mejor refleje tu nivel de desempeño en el proceso para el aprendizaje de la progresión de aprendizaje </w:t>
            </w:r>
            <w:r w:rsidR="00A14A71">
              <w:rPr>
                <w:rFonts w:ascii="Commissioner" w:hAnsi="Commissioner" w:cs="Arial"/>
                <w:sz w:val="20"/>
                <w:szCs w:val="20"/>
              </w:rPr>
              <w:t>7</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1D18EAD5" w14:textId="77777777" w:rsidR="00DF3E6E" w:rsidRPr="00776DAC" w:rsidRDefault="00DF3E6E" w:rsidP="00014603">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lastRenderedPageBreak/>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5FF5AD5E" w14:textId="77777777" w:rsidR="00DF3E6E" w:rsidRPr="00776DAC" w:rsidRDefault="00DF3E6E" w:rsidP="00014603">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6F08CDA1" w14:textId="799F8B85" w:rsidR="00DF3E6E" w:rsidRPr="00776DAC" w:rsidRDefault="00DF3E6E" w:rsidP="00014603">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sidR="00A14A71">
              <w:rPr>
                <w:rFonts w:ascii="Commissioner" w:hAnsi="Commissioner"/>
                <w:i/>
                <w:iCs/>
                <w:color w:val="00B050"/>
                <w:sz w:val="20"/>
                <w:szCs w:val="20"/>
              </w:rPr>
              <w:t>7</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3FC59B90" w14:textId="77777777" w:rsidR="00DF3E6E" w:rsidRDefault="00DF3E6E" w:rsidP="00014603">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1AEDC9BE" w14:textId="77777777" w:rsidR="00DF3E6E" w:rsidRPr="00CC4D9C" w:rsidRDefault="00DF3E6E" w:rsidP="00014603">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DF3E6E" w:rsidRPr="00776DAC" w14:paraId="6AB3344E" w14:textId="77777777" w:rsidTr="00014603">
        <w:trPr>
          <w:trHeight w:val="2681"/>
        </w:trPr>
        <w:tc>
          <w:tcPr>
            <w:tcW w:w="257" w:type="pct"/>
            <w:vMerge/>
            <w:tcBorders>
              <w:bottom w:val="single" w:sz="4" w:space="0" w:color="A6A6A6" w:themeColor="background1" w:themeShade="A6"/>
            </w:tcBorders>
            <w:vAlign w:val="center"/>
          </w:tcPr>
          <w:p w14:paraId="40725920" w14:textId="77777777" w:rsidR="00DF3E6E" w:rsidRPr="00776DAC" w:rsidRDefault="00DF3E6E" w:rsidP="00014603">
            <w:pPr>
              <w:spacing w:after="0"/>
              <w:jc w:val="center"/>
              <w:rPr>
                <w:rFonts w:ascii="Commissioner" w:eastAsia="Commissioner" w:hAnsi="Commissioner" w:cs="Commissioner"/>
                <w:sz w:val="20"/>
                <w:szCs w:val="20"/>
              </w:rPr>
            </w:pPr>
          </w:p>
        </w:tc>
        <w:tc>
          <w:tcPr>
            <w:tcW w:w="1124" w:type="pct"/>
            <w:tcBorders>
              <w:bottom w:val="single" w:sz="4" w:space="0" w:color="A6A6A6" w:themeColor="background1" w:themeShade="A6"/>
            </w:tcBorders>
            <w:vAlign w:val="center"/>
          </w:tcPr>
          <w:p w14:paraId="7DD2076C" w14:textId="77777777" w:rsidR="00DF3E6E" w:rsidRDefault="00DF3E6E" w:rsidP="00014603">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543" w:type="pct"/>
            <w:gridSpan w:val="2"/>
            <w:tcBorders>
              <w:bottom w:val="single" w:sz="4" w:space="0" w:color="A6A6A6" w:themeColor="background1" w:themeShade="A6"/>
            </w:tcBorders>
            <w:vAlign w:val="center"/>
          </w:tcPr>
          <w:p w14:paraId="7D73C287" w14:textId="77777777" w:rsidR="00DF3E6E" w:rsidRPr="00D02A7D" w:rsidRDefault="00DF3E6E" w:rsidP="00014603">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 su progreso y Reflexiona sobre su propio aprendizaje y áreas de mejora.</w:t>
            </w:r>
          </w:p>
          <w:p w14:paraId="5CFA9E77" w14:textId="69728B45" w:rsidR="00DF3E6E" w:rsidRPr="00D02A7D" w:rsidRDefault="00DF3E6E" w:rsidP="00014603">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sidR="00A14A71">
              <w:rPr>
                <w:rFonts w:ascii="Commissioner" w:eastAsia="Commissioner" w:hAnsi="Commissioner" w:cs="Commissioner"/>
                <w:i/>
                <w:iCs/>
                <w:color w:val="00B050"/>
                <w:sz w:val="20"/>
                <w:szCs w:val="20"/>
                <w:lang w:val="es-ES"/>
              </w:rPr>
              <w:t>7</w:t>
            </w:r>
            <w:r w:rsidRPr="00AC7E88">
              <w:rPr>
                <w:rFonts w:ascii="Commissioner" w:eastAsia="Commissioner" w:hAnsi="Commissioner" w:cs="Commissioner"/>
                <w:color w:val="00B050"/>
                <w:sz w:val="20"/>
                <w:szCs w:val="20"/>
                <w:lang w:val="es-ES"/>
              </w:rPr>
              <w:t>.1</w:t>
            </w:r>
          </w:p>
          <w:p w14:paraId="159E2AF4" w14:textId="77777777" w:rsidR="00DF3E6E" w:rsidRPr="00D02A7D" w:rsidRDefault="00DF3E6E" w:rsidP="00014603">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6FE27F72" w14:textId="5617BB72" w:rsidR="00DF3E6E" w:rsidRPr="00D02A7D" w:rsidRDefault="00DF3E6E" w:rsidP="00014603">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sidR="00A14A71">
              <w:rPr>
                <w:rFonts w:ascii="Commissioner" w:hAnsi="Commissioner"/>
                <w:sz w:val="20"/>
                <w:szCs w:val="20"/>
              </w:rPr>
              <w:t>7</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5F402A14" w14:textId="77777777" w:rsidR="00DF3E6E" w:rsidRPr="00776DAC" w:rsidRDefault="00DF3E6E" w:rsidP="00014603">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3B9B303C" w14:textId="77777777" w:rsidR="00DF3E6E" w:rsidRPr="00776DAC" w:rsidRDefault="00DF3E6E" w:rsidP="00014603">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4B964803" w14:textId="77777777" w:rsidR="00DF3E6E" w:rsidRPr="009D7126" w:rsidRDefault="00DF3E6E" w:rsidP="00014603">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5F55693D" w14:textId="77777777" w:rsidR="00DF3E6E" w:rsidRPr="007112E8" w:rsidRDefault="00DF3E6E" w:rsidP="00014603">
            <w:pPr>
              <w:spacing w:after="0"/>
              <w:jc w:val="center"/>
              <w:rPr>
                <w:rFonts w:ascii="Commissioner" w:eastAsia="Commissioner" w:hAnsi="Commissioner" w:cs="Commissioner"/>
                <w:b/>
                <w:bCs/>
                <w:sz w:val="20"/>
                <w:szCs w:val="20"/>
              </w:rPr>
            </w:pPr>
          </w:p>
        </w:tc>
      </w:tr>
    </w:tbl>
    <w:p w14:paraId="77EA8ACB" w14:textId="77777777" w:rsidR="00DF3E6E" w:rsidRDefault="00DF3E6E" w:rsidP="00DF3E6E"/>
    <w:p w14:paraId="7BDB949D" w14:textId="77777777" w:rsidR="00DF3E6E" w:rsidRDefault="00DF3E6E" w:rsidP="00DF3E6E"/>
    <w:p w14:paraId="31E14971" w14:textId="77777777" w:rsidR="00DF3E6E" w:rsidRDefault="00DF3E6E" w:rsidP="00DF3E6E"/>
    <w:p w14:paraId="2ACB3803" w14:textId="77777777" w:rsidR="00DF3E6E" w:rsidRDefault="00DF3E6E" w:rsidP="00DF3E6E"/>
    <w:p w14:paraId="4DB0BF07" w14:textId="77777777" w:rsidR="00173BEB" w:rsidRDefault="00173BEB" w:rsidP="00DF3E6E"/>
    <w:p w14:paraId="7DE11D16" w14:textId="77777777" w:rsidR="00173BEB" w:rsidRDefault="00173BEB" w:rsidP="00DF3E6E"/>
    <w:p w14:paraId="31F96EC1" w14:textId="77777777" w:rsidR="00DF3E6E" w:rsidRDefault="00DF3E6E" w:rsidP="00ED4169"/>
    <w:p w14:paraId="5F2E55F5" w14:textId="77777777" w:rsidR="00FE59D9" w:rsidRDefault="00FE59D9" w:rsidP="00ED4169"/>
    <w:p w14:paraId="33B011A2" w14:textId="77777777" w:rsidR="00FE59D9" w:rsidRDefault="00FE59D9" w:rsidP="00ED4169"/>
    <w:p w14:paraId="5ED07416" w14:textId="5515C9E4" w:rsidR="00FE59D9" w:rsidRDefault="00FE59D9" w:rsidP="00FE59D9">
      <w:pPr>
        <w:pStyle w:val="Ttulo1"/>
        <w:shd w:val="clear" w:color="auto" w:fill="BDD6EE" w:themeFill="accent5" w:themeFillTint="66"/>
      </w:pPr>
      <w:bookmarkStart w:id="23" w:name="_Toc212047160"/>
      <w:r w:rsidRPr="00854CB9">
        <w:lastRenderedPageBreak/>
        <w:t xml:space="preserve">Progresión de aprendizaje </w:t>
      </w:r>
      <w:r>
        <w:t>8</w:t>
      </w:r>
      <w:r w:rsidRPr="00854CB9">
        <w:t xml:space="preserve">. </w:t>
      </w:r>
      <w:r w:rsidRPr="00FE59D9">
        <w:t xml:space="preserve">El área y la integral definida </w:t>
      </w:r>
      <w:r>
        <w:t>(semana 12)</w:t>
      </w:r>
      <w:bookmarkEnd w:id="23"/>
    </w:p>
    <w:tbl>
      <w:tblPr>
        <w:tblW w:w="5002" w:type="pct"/>
        <w:tblBorders>
          <w:insideH w:val="single" w:sz="4" w:space="0" w:color="BFBFBF"/>
        </w:tblBorders>
        <w:tblLook w:val="0400" w:firstRow="0" w:lastRow="0" w:firstColumn="0" w:lastColumn="0" w:noHBand="0" w:noVBand="1"/>
      </w:tblPr>
      <w:tblGrid>
        <w:gridCol w:w="1317"/>
        <w:gridCol w:w="75"/>
        <w:gridCol w:w="2149"/>
        <w:gridCol w:w="1633"/>
        <w:gridCol w:w="786"/>
        <w:gridCol w:w="2353"/>
        <w:gridCol w:w="1431"/>
        <w:gridCol w:w="922"/>
        <w:gridCol w:w="1725"/>
        <w:gridCol w:w="2010"/>
      </w:tblGrid>
      <w:tr w:rsidR="00FE59D9" w:rsidRPr="00D81126" w14:paraId="06941EF6" w14:textId="77777777" w:rsidTr="00014603">
        <w:trPr>
          <w:trHeight w:val="283"/>
        </w:trPr>
        <w:tc>
          <w:tcPr>
            <w:tcW w:w="457" w:type="pct"/>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7E024A47" w14:textId="77777777" w:rsidR="00FE59D9" w:rsidRPr="00776DAC" w:rsidRDefault="00FE59D9" w:rsidP="00014603">
            <w:pPr>
              <w:spacing w:after="0" w:line="240" w:lineRule="auto"/>
              <w:jc w:val="center"/>
              <w:rPr>
                <w:rFonts w:ascii="Commissioner" w:eastAsia="Commissioner" w:hAnsi="Commissioner" w:cs="Commissioner"/>
                <w:b/>
                <w:bCs/>
                <w:sz w:val="20"/>
                <w:szCs w:val="20"/>
              </w:rPr>
            </w:pPr>
            <w:r w:rsidRPr="00776DAC">
              <w:rPr>
                <w:rFonts w:ascii="Arial" w:eastAsia="Arial" w:hAnsi="Arial" w:cs="Arial"/>
                <w:b/>
                <w:bCs/>
                <w:color w:val="000000"/>
                <w:sz w:val="22"/>
                <w:szCs w:val="22"/>
              </w:rPr>
              <w:br w:type="page"/>
            </w:r>
            <w:r>
              <w:rPr>
                <w:rFonts w:ascii="Arial" w:eastAsia="Arial" w:hAnsi="Arial" w:cs="Arial"/>
                <w:b/>
                <w:bCs/>
                <w:color w:val="000000"/>
                <w:sz w:val="22"/>
                <w:szCs w:val="22"/>
              </w:rPr>
              <w:t>UAC</w:t>
            </w:r>
          </w:p>
        </w:tc>
        <w:tc>
          <w:tcPr>
            <w:tcW w:w="1339" w:type="pct"/>
            <w:gridSpan w:val="3"/>
            <w:tcBorders>
              <w:top w:val="single" w:sz="4" w:space="0" w:color="BFBFBF" w:themeColor="background1" w:themeShade="BF"/>
              <w:left w:val="single" w:sz="4" w:space="0" w:color="FFFFFF"/>
              <w:bottom w:val="single" w:sz="4" w:space="0" w:color="BFBFBF" w:themeColor="background1" w:themeShade="BF"/>
            </w:tcBorders>
            <w:vAlign w:val="center"/>
          </w:tcPr>
          <w:p w14:paraId="38E88CBD" w14:textId="77777777" w:rsidR="00FE59D9" w:rsidRPr="00776DAC" w:rsidRDefault="00FE59D9" w:rsidP="00014603">
            <w:pPr>
              <w:pBdr>
                <w:top w:val="nil"/>
                <w:left w:val="nil"/>
                <w:bottom w:val="nil"/>
                <w:right w:val="nil"/>
                <w:between w:val="nil"/>
              </w:pBdr>
              <w:spacing w:after="0" w:line="240" w:lineRule="auto"/>
              <w:rPr>
                <w:rFonts w:ascii="Commissioner" w:eastAsia="Commissioner" w:hAnsi="Commissioner" w:cs="Commissioner"/>
                <w:color w:val="000000"/>
                <w:sz w:val="20"/>
                <w:szCs w:val="20"/>
              </w:rPr>
            </w:pPr>
            <w:r>
              <w:rPr>
                <w:rFonts w:ascii="Commissioner" w:eastAsia="Commissioner" w:hAnsi="Commissioner" w:cs="Commissioner"/>
                <w:sz w:val="20"/>
                <w:szCs w:val="20"/>
              </w:rPr>
              <w:t>Cálculo II</w:t>
            </w:r>
          </w:p>
        </w:tc>
        <w:tc>
          <w:tcPr>
            <w:tcW w:w="273" w:type="pct"/>
            <w:tcBorders>
              <w:top w:val="single" w:sz="4" w:space="0" w:color="AEAAAA" w:themeColor="background2" w:themeShade="BF"/>
              <w:bottom w:val="single" w:sz="4" w:space="0" w:color="AEAAAA" w:themeColor="background2" w:themeShade="BF"/>
              <w:right w:val="nil"/>
            </w:tcBorders>
            <w:shd w:val="clear" w:color="auto" w:fill="F2F2F2" w:themeFill="background1" w:themeFillShade="F2"/>
            <w:vAlign w:val="center"/>
          </w:tcPr>
          <w:p w14:paraId="4C6C0DBE" w14:textId="77777777" w:rsidR="00FE59D9" w:rsidRPr="00776DAC" w:rsidRDefault="00FE59D9" w:rsidP="00014603">
            <w:pPr>
              <w:pBdr>
                <w:top w:val="nil"/>
                <w:left w:val="nil"/>
                <w:bottom w:val="nil"/>
                <w:right w:val="nil"/>
                <w:between w:val="nil"/>
              </w:pBdr>
              <w:spacing w:after="0" w:line="240" w:lineRule="auto"/>
              <w:rPr>
                <w:rFonts w:ascii="Commissioner" w:eastAsia="Commissioner" w:hAnsi="Commissioner" w:cs="Commissioner"/>
                <w:b/>
                <w:bCs/>
                <w:color w:val="000000" w:themeColor="text1"/>
                <w:sz w:val="20"/>
                <w:szCs w:val="20"/>
              </w:rPr>
            </w:pPr>
            <w:r w:rsidRPr="00776DAC">
              <w:rPr>
                <w:rFonts w:ascii="Commissioner" w:eastAsia="Commissioner" w:hAnsi="Commissioner" w:cs="Commissioner"/>
                <w:b/>
                <w:bCs/>
                <w:sz w:val="20"/>
                <w:szCs w:val="20"/>
              </w:rPr>
              <w:t>Fecha</w:t>
            </w:r>
          </w:p>
        </w:tc>
        <w:tc>
          <w:tcPr>
            <w:tcW w:w="817" w:type="pct"/>
            <w:tcBorders>
              <w:top w:val="single" w:sz="4" w:space="0" w:color="AEAAAA" w:themeColor="background2" w:themeShade="BF"/>
              <w:left w:val="nil"/>
              <w:bottom w:val="single" w:sz="4" w:space="0" w:color="AEAAAA" w:themeColor="background2" w:themeShade="BF"/>
              <w:right w:val="nil"/>
            </w:tcBorders>
            <w:vAlign w:val="center"/>
          </w:tcPr>
          <w:p w14:paraId="68581F1E" w14:textId="77777777" w:rsidR="00FE59D9" w:rsidRPr="00776DAC" w:rsidRDefault="00FE59D9" w:rsidP="00014603">
            <w:pPr>
              <w:pBdr>
                <w:top w:val="nil"/>
                <w:left w:val="nil"/>
                <w:bottom w:val="nil"/>
                <w:right w:val="nil"/>
                <w:between w:val="nil"/>
              </w:pBdr>
              <w:spacing w:after="0" w:line="240" w:lineRule="auto"/>
              <w:rPr>
                <w:rFonts w:ascii="Commissioner" w:eastAsia="Commissioner" w:hAnsi="Commissioner" w:cs="Commissioner"/>
                <w:color w:val="000000"/>
                <w:sz w:val="20"/>
                <w:szCs w:val="20"/>
              </w:rPr>
            </w:pPr>
          </w:p>
        </w:tc>
        <w:tc>
          <w:tcPr>
            <w:tcW w:w="817" w:type="pct"/>
            <w:gridSpan w:val="2"/>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17AEADB9" w14:textId="22740F03" w:rsidR="00FE59D9" w:rsidRPr="00CD7345" w:rsidRDefault="00FE59D9" w:rsidP="00014603">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Asesorías presenciales grupales: </w:t>
            </w:r>
            <w:r w:rsidR="00700133">
              <w:rPr>
                <w:rFonts w:ascii="Commissioner" w:eastAsia="Commissioner" w:hAnsi="Commissioner" w:cs="Commissioner"/>
                <w:b/>
                <w:bCs/>
                <w:color w:val="000000"/>
                <w:sz w:val="20"/>
                <w:szCs w:val="20"/>
              </w:rPr>
              <w:t>1</w:t>
            </w:r>
          </w:p>
        </w:tc>
        <w:tc>
          <w:tcPr>
            <w:tcW w:w="599"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234B544C" w14:textId="4FBEB169" w:rsidR="00FE59D9" w:rsidRPr="00CD7345" w:rsidRDefault="00FE59D9" w:rsidP="00014603">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color w:val="000000"/>
                <w:sz w:val="20"/>
                <w:szCs w:val="20"/>
              </w:rPr>
              <w:t xml:space="preserve">Autoestudio: </w:t>
            </w:r>
            <w:r w:rsidR="00700133">
              <w:rPr>
                <w:rFonts w:ascii="Commissioner" w:eastAsia="Commissioner" w:hAnsi="Commissioner" w:cs="Commissioner"/>
                <w:b/>
                <w:bCs/>
                <w:color w:val="000000"/>
                <w:sz w:val="20"/>
                <w:szCs w:val="20"/>
              </w:rPr>
              <w:t>2</w:t>
            </w:r>
          </w:p>
        </w:tc>
        <w:tc>
          <w:tcPr>
            <w:tcW w:w="698" w:type="pct"/>
            <w:tcBorders>
              <w:top w:val="single" w:sz="4" w:space="0" w:color="AEAAAA" w:themeColor="background2" w:themeShade="BF"/>
              <w:left w:val="nil"/>
              <w:bottom w:val="single" w:sz="4" w:space="0" w:color="AEAAAA" w:themeColor="background2" w:themeShade="BF"/>
              <w:right w:val="nil"/>
            </w:tcBorders>
            <w:shd w:val="clear" w:color="auto" w:fill="E7E6E6" w:themeFill="background2"/>
            <w:vAlign w:val="center"/>
          </w:tcPr>
          <w:p w14:paraId="1BEDA308" w14:textId="2A34EB66" w:rsidR="00FE59D9" w:rsidRPr="00CD7345" w:rsidRDefault="00FE59D9" w:rsidP="00014603">
            <w:pPr>
              <w:pBdr>
                <w:top w:val="nil"/>
                <w:left w:val="nil"/>
                <w:bottom w:val="nil"/>
                <w:right w:val="nil"/>
                <w:between w:val="nil"/>
              </w:pBdr>
              <w:spacing w:after="0" w:line="240" w:lineRule="auto"/>
              <w:jc w:val="center"/>
              <w:rPr>
                <w:rFonts w:ascii="Commissioner" w:eastAsia="Commissioner" w:hAnsi="Commissioner" w:cs="Commissioner"/>
                <w:b/>
                <w:bCs/>
                <w:color w:val="000000"/>
                <w:sz w:val="20"/>
                <w:szCs w:val="20"/>
              </w:rPr>
            </w:pPr>
            <w:r w:rsidRPr="00CD7345">
              <w:rPr>
                <w:rFonts w:ascii="Commissioner" w:eastAsia="Commissioner" w:hAnsi="Commissioner" w:cs="Commissioner"/>
                <w:b/>
                <w:bCs/>
                <w:iCs/>
                <w:sz w:val="20"/>
                <w:szCs w:val="20"/>
              </w:rPr>
              <w:t xml:space="preserve">Asesorías personalizadas: </w:t>
            </w:r>
            <w:r w:rsidR="00700133">
              <w:rPr>
                <w:rFonts w:ascii="Commissioner" w:eastAsia="Commissioner" w:hAnsi="Commissioner" w:cs="Commissioner"/>
                <w:b/>
                <w:bCs/>
                <w:iCs/>
                <w:sz w:val="20"/>
                <w:szCs w:val="20"/>
              </w:rPr>
              <w:t>1</w:t>
            </w:r>
          </w:p>
        </w:tc>
      </w:tr>
      <w:tr w:rsidR="00FE59D9" w:rsidRPr="00776DAC" w14:paraId="430EF2EC" w14:textId="77777777" w:rsidTr="00014603">
        <w:trPr>
          <w:trHeight w:val="438"/>
        </w:trPr>
        <w:tc>
          <w:tcPr>
            <w:tcW w:w="483" w:type="pct"/>
            <w:gridSpan w:val="2"/>
            <w:tcBorders>
              <w:top w:val="single" w:sz="4" w:space="0" w:color="BFBFBF" w:themeColor="background1" w:themeShade="BF"/>
              <w:left w:val="single" w:sz="4" w:space="0" w:color="FFFFFF"/>
              <w:bottom w:val="single" w:sz="4" w:space="0" w:color="BFBFBF" w:themeColor="background1" w:themeShade="BF"/>
              <w:right w:val="single" w:sz="4" w:space="0" w:color="FFFFFF"/>
            </w:tcBorders>
            <w:shd w:val="clear" w:color="auto" w:fill="F2F2F2"/>
            <w:vAlign w:val="center"/>
          </w:tcPr>
          <w:p w14:paraId="7B74678E" w14:textId="62067D0B" w:rsidR="00FE59D9" w:rsidRPr="00776DAC" w:rsidRDefault="00FE59D9" w:rsidP="00014603">
            <w:pPr>
              <w:spacing w:after="0" w:line="240" w:lineRule="auto"/>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 xml:space="preserve">Progresión </w:t>
            </w:r>
            <w:r>
              <w:rPr>
                <w:rFonts w:ascii="Commissioner" w:eastAsia="Commissioner" w:hAnsi="Commissioner" w:cs="Commissioner"/>
                <w:b/>
                <w:bCs/>
                <w:sz w:val="20"/>
                <w:szCs w:val="20"/>
              </w:rPr>
              <w:t>8</w:t>
            </w:r>
          </w:p>
        </w:tc>
        <w:tc>
          <w:tcPr>
            <w:tcW w:w="4517" w:type="pct"/>
            <w:gridSpan w:val="8"/>
            <w:tcBorders>
              <w:top w:val="single" w:sz="4" w:space="0" w:color="BFBFBF" w:themeColor="background1" w:themeShade="BF"/>
              <w:left w:val="single" w:sz="4" w:space="0" w:color="FFFFFF"/>
              <w:bottom w:val="single" w:sz="4" w:space="0" w:color="BFBFBF" w:themeColor="background1" w:themeShade="BF"/>
            </w:tcBorders>
            <w:vAlign w:val="center"/>
          </w:tcPr>
          <w:p w14:paraId="3BB5A886" w14:textId="08FB7B73" w:rsidR="00FE59D9" w:rsidRPr="00776DAC" w:rsidRDefault="00FE59D9" w:rsidP="00014603">
            <w:pPr>
              <w:spacing w:after="0" w:line="240" w:lineRule="auto"/>
              <w:jc w:val="both"/>
              <w:rPr>
                <w:rFonts w:ascii="Commissioner" w:eastAsia="Commissioner" w:hAnsi="Commissioner" w:cs="Commissioner"/>
                <w:sz w:val="20"/>
                <w:szCs w:val="20"/>
              </w:rPr>
            </w:pPr>
            <w:r w:rsidRPr="00FE59D9">
              <w:rPr>
                <w:rFonts w:ascii="Commissioner" w:eastAsia="Commissioner" w:hAnsi="Commissioner" w:cs="Commissioner"/>
                <w:sz w:val="20"/>
                <w:szCs w:val="20"/>
              </w:rPr>
              <w:t>Interpreta el concepto de integral definida, analizando sus propiedades y aplicando el Teorema Fundamental del Cálculo para resolver problemas de áreas y acumulación, justificando cada paso del proceso.</w:t>
            </w:r>
          </w:p>
        </w:tc>
      </w:tr>
      <w:tr w:rsidR="00FE59D9" w:rsidRPr="00776DAC" w14:paraId="2F794EA0" w14:textId="77777777" w:rsidTr="00014603">
        <w:trPr>
          <w:trHeight w:val="367"/>
        </w:trPr>
        <w:tc>
          <w:tcPr>
            <w:tcW w:w="483" w:type="pct"/>
            <w:gridSpan w:val="2"/>
            <w:tcBorders>
              <w:top w:val="single" w:sz="4" w:space="0" w:color="BFBFBF" w:themeColor="background1" w:themeShade="BF"/>
              <w:left w:val="single" w:sz="4" w:space="0" w:color="FFFFFF"/>
            </w:tcBorders>
            <w:shd w:val="clear" w:color="auto" w:fill="F2F2F2"/>
            <w:vAlign w:val="center"/>
          </w:tcPr>
          <w:p w14:paraId="2F8A2432" w14:textId="77777777" w:rsidR="00FE59D9" w:rsidRPr="00776DAC" w:rsidRDefault="00FE59D9" w:rsidP="000146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Categorías</w:t>
            </w:r>
          </w:p>
        </w:tc>
        <w:tc>
          <w:tcPr>
            <w:tcW w:w="746" w:type="pct"/>
            <w:tcBorders>
              <w:top w:val="single" w:sz="4" w:space="0" w:color="BFBFBF" w:themeColor="background1" w:themeShade="BF"/>
              <w:left w:val="single" w:sz="4" w:space="0" w:color="FFFFFF"/>
              <w:bottom w:val="single" w:sz="4" w:space="0" w:color="BFBFBF"/>
              <w:right w:val="single" w:sz="4" w:space="0" w:color="FFFFFF" w:themeColor="background1"/>
            </w:tcBorders>
            <w:shd w:val="clear" w:color="auto" w:fill="F2F2F2"/>
            <w:vAlign w:val="center"/>
          </w:tcPr>
          <w:p w14:paraId="619B718C" w14:textId="77777777" w:rsidR="00FE59D9" w:rsidRPr="00776DAC" w:rsidRDefault="00FE59D9" w:rsidP="000146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Subcategorías</w:t>
            </w:r>
          </w:p>
        </w:tc>
        <w:tc>
          <w:tcPr>
            <w:tcW w:w="2154" w:type="pct"/>
            <w:gridSpan w:val="4"/>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2F2F2"/>
            <w:vAlign w:val="center"/>
          </w:tcPr>
          <w:p w14:paraId="235FEA78" w14:textId="77777777" w:rsidR="00FE59D9" w:rsidRPr="00776DAC" w:rsidRDefault="00FE59D9" w:rsidP="000146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Aprendizajes de trayectoria</w:t>
            </w:r>
          </w:p>
        </w:tc>
        <w:tc>
          <w:tcPr>
            <w:tcW w:w="1617" w:type="pct"/>
            <w:gridSpan w:val="3"/>
            <w:tcBorders>
              <w:top w:val="single" w:sz="4" w:space="0" w:color="BFBFBF" w:themeColor="background1" w:themeShade="BF"/>
              <w:left w:val="single" w:sz="4" w:space="0" w:color="FFFFFF" w:themeColor="background1"/>
              <w:bottom w:val="single" w:sz="4" w:space="0" w:color="BFBFBF"/>
            </w:tcBorders>
            <w:shd w:val="clear" w:color="auto" w:fill="F2F2F2"/>
            <w:vAlign w:val="center"/>
          </w:tcPr>
          <w:p w14:paraId="31B2B292" w14:textId="77777777" w:rsidR="00FE59D9" w:rsidRPr="00776DAC" w:rsidRDefault="00FE59D9" w:rsidP="00014603">
            <w:pPr>
              <w:spacing w:after="0" w:line="240" w:lineRule="auto"/>
              <w:jc w:val="center"/>
              <w:rPr>
                <w:rFonts w:ascii="Commissioner" w:eastAsia="Commissioner" w:hAnsi="Commissioner" w:cs="Commissioner"/>
                <w:b/>
                <w:bCs/>
                <w:sz w:val="20"/>
                <w:szCs w:val="20"/>
              </w:rPr>
            </w:pPr>
            <w:r w:rsidRPr="00776DAC">
              <w:rPr>
                <w:rFonts w:ascii="Commissioner" w:eastAsia="Commissioner" w:hAnsi="Commissioner" w:cs="Commissioner"/>
                <w:b/>
                <w:bCs/>
                <w:sz w:val="20"/>
                <w:szCs w:val="20"/>
              </w:rPr>
              <w:t>Metas de aprendizaje</w:t>
            </w:r>
          </w:p>
        </w:tc>
      </w:tr>
      <w:tr w:rsidR="00FE59D9" w:rsidRPr="00776DAC" w14:paraId="2A20D60A" w14:textId="77777777" w:rsidTr="00014603">
        <w:trPr>
          <w:trHeight w:val="367"/>
        </w:trPr>
        <w:tc>
          <w:tcPr>
            <w:tcW w:w="483" w:type="pct"/>
            <w:gridSpan w:val="2"/>
            <w:tcBorders>
              <w:top w:val="nil"/>
              <w:left w:val="single" w:sz="4" w:space="0" w:color="FFFFFF"/>
              <w:right w:val="single" w:sz="4" w:space="0" w:color="FFFFFF"/>
            </w:tcBorders>
            <w:vAlign w:val="center"/>
          </w:tcPr>
          <w:p w14:paraId="5BCA23D2" w14:textId="77777777" w:rsidR="00FE59D9" w:rsidRPr="0025014F" w:rsidRDefault="00FE59D9" w:rsidP="00014603">
            <w:pPr>
              <w:spacing w:after="0" w:line="240" w:lineRule="auto"/>
              <w:rPr>
                <w:rFonts w:ascii="Commissioner" w:eastAsia="Commissioner" w:hAnsi="Commissioner" w:cs="Commissioner"/>
                <w:sz w:val="20"/>
                <w:szCs w:val="20"/>
              </w:rPr>
            </w:pPr>
            <w:r w:rsidRPr="0025014F">
              <w:rPr>
                <w:rFonts w:ascii="Commissioner" w:hAnsi="Commissioner"/>
                <w:sz w:val="20"/>
                <w:szCs w:val="20"/>
              </w:rPr>
              <w:t>C1 Procedural</w:t>
            </w:r>
          </w:p>
        </w:tc>
        <w:tc>
          <w:tcPr>
            <w:tcW w:w="746" w:type="pct"/>
            <w:tcBorders>
              <w:top w:val="single" w:sz="4" w:space="0" w:color="BFBFBF"/>
              <w:left w:val="single" w:sz="4" w:space="0" w:color="FFFFFF"/>
            </w:tcBorders>
            <w:vAlign w:val="center"/>
          </w:tcPr>
          <w:p w14:paraId="74CD0501" w14:textId="2C3ECED0" w:rsidR="00FE59D9" w:rsidRPr="0025014F" w:rsidRDefault="00FE59D9" w:rsidP="00014603">
            <w:pPr>
              <w:spacing w:after="0" w:line="240" w:lineRule="auto"/>
              <w:rPr>
                <w:rFonts w:ascii="Commissioner" w:eastAsia="Commissioner" w:hAnsi="Commissioner" w:cs="Commissioner"/>
                <w:sz w:val="20"/>
                <w:szCs w:val="20"/>
              </w:rPr>
            </w:pPr>
            <w:r w:rsidRPr="00FE59D9">
              <w:rPr>
                <w:rFonts w:ascii="Commissioner" w:hAnsi="Commissioner"/>
                <w:sz w:val="20"/>
                <w:szCs w:val="20"/>
              </w:rPr>
              <w:t>S3 Elementos variacionales</w:t>
            </w:r>
          </w:p>
        </w:tc>
        <w:tc>
          <w:tcPr>
            <w:tcW w:w="2154" w:type="pct"/>
            <w:gridSpan w:val="4"/>
            <w:tcBorders>
              <w:top w:val="single" w:sz="4" w:space="0" w:color="BFBFBF"/>
            </w:tcBorders>
            <w:vAlign w:val="center"/>
          </w:tcPr>
          <w:p w14:paraId="7845EFC5" w14:textId="77777777" w:rsidR="00FE59D9" w:rsidRPr="0025014F" w:rsidRDefault="00FE59D9" w:rsidP="00014603">
            <w:pPr>
              <w:spacing w:after="0" w:line="240" w:lineRule="auto"/>
              <w:jc w:val="both"/>
              <w:rPr>
                <w:rFonts w:ascii="Commissioner" w:eastAsia="Commissioner" w:hAnsi="Commissioner" w:cs="Commissioner"/>
                <w:sz w:val="20"/>
                <w:szCs w:val="20"/>
              </w:rPr>
            </w:pPr>
            <w:r w:rsidRPr="0025014F">
              <w:rPr>
                <w:rFonts w:ascii="Commissioner" w:eastAsia="Commissioner" w:hAnsi="Commissioner" w:cs="Commissioner"/>
                <w:sz w:val="20"/>
                <w:szCs w:val="20"/>
              </w:rPr>
              <w:t>Valora la aplicación de procedimientos automáticos y algorítmicos, así como la interpretación de sus resultados para anticipar, encontrar y validar soluciones a problemas matemáticos, de áreas del conocimiento y de su vida personal.</w:t>
            </w:r>
          </w:p>
        </w:tc>
        <w:tc>
          <w:tcPr>
            <w:tcW w:w="1617" w:type="pct"/>
            <w:gridSpan w:val="3"/>
            <w:tcBorders>
              <w:top w:val="single" w:sz="4" w:space="0" w:color="BFBFBF"/>
            </w:tcBorders>
          </w:tcPr>
          <w:p w14:paraId="2E0C54E0" w14:textId="1DA3FE15" w:rsidR="00FE59D9" w:rsidRPr="0025014F" w:rsidRDefault="00FE59D9" w:rsidP="00014603">
            <w:pPr>
              <w:spacing w:after="0" w:line="240" w:lineRule="auto"/>
              <w:jc w:val="both"/>
              <w:rPr>
                <w:rFonts w:ascii="Commissioner" w:eastAsia="Commissioner" w:hAnsi="Commissioner" w:cs="Commissioner"/>
                <w:sz w:val="20"/>
                <w:szCs w:val="20"/>
              </w:rPr>
            </w:pPr>
            <w:r w:rsidRPr="00FE59D9">
              <w:rPr>
                <w:rFonts w:ascii="Commissioner" w:hAnsi="Commissioner"/>
                <w:sz w:val="20"/>
                <w:szCs w:val="20"/>
              </w:rPr>
              <w:t>M3-C1 Comprueba los procedimientos usados en la resolución de problemas utilizando diversos métodos, empleando recursos tecnológicos o la interacción con sus pares.</w:t>
            </w:r>
          </w:p>
        </w:tc>
      </w:tr>
      <w:tr w:rsidR="00FE59D9" w:rsidRPr="00776DAC" w14:paraId="1BBDE0B9" w14:textId="77777777" w:rsidTr="00014603">
        <w:trPr>
          <w:trHeight w:val="367"/>
        </w:trPr>
        <w:tc>
          <w:tcPr>
            <w:tcW w:w="483" w:type="pct"/>
            <w:gridSpan w:val="2"/>
            <w:tcBorders>
              <w:top w:val="nil"/>
              <w:left w:val="single" w:sz="4" w:space="0" w:color="FFFFFF"/>
              <w:bottom w:val="single" w:sz="4" w:space="0" w:color="BFBFBF"/>
              <w:right w:val="single" w:sz="4" w:space="0" w:color="FFFFFF"/>
            </w:tcBorders>
            <w:vAlign w:val="center"/>
          </w:tcPr>
          <w:p w14:paraId="48C00E1B" w14:textId="77777777" w:rsidR="00FE59D9" w:rsidRPr="0025014F" w:rsidRDefault="00FE59D9" w:rsidP="00014603">
            <w:pPr>
              <w:spacing w:after="0" w:line="240" w:lineRule="auto"/>
              <w:rPr>
                <w:rFonts w:ascii="Commissioner" w:eastAsia="Commissioner" w:hAnsi="Commissioner" w:cs="Commissioner"/>
                <w:b/>
                <w:bCs/>
                <w:sz w:val="20"/>
                <w:szCs w:val="20"/>
              </w:rPr>
            </w:pPr>
            <w:r w:rsidRPr="0025014F">
              <w:rPr>
                <w:rFonts w:ascii="Commissioner" w:hAnsi="Commissioner"/>
                <w:sz w:val="20"/>
                <w:szCs w:val="20"/>
              </w:rPr>
              <w:t xml:space="preserve">C2 Procesos de </w:t>
            </w:r>
            <w:r>
              <w:rPr>
                <w:rFonts w:ascii="Commissioner" w:hAnsi="Commissioner"/>
                <w:sz w:val="20"/>
                <w:szCs w:val="20"/>
              </w:rPr>
              <w:t>i</w:t>
            </w:r>
            <w:r w:rsidRPr="0025014F">
              <w:rPr>
                <w:rFonts w:ascii="Commissioner" w:hAnsi="Commissioner"/>
                <w:sz w:val="20"/>
                <w:szCs w:val="20"/>
              </w:rPr>
              <w:t xml:space="preserve">ntuición y </w:t>
            </w:r>
            <w:r>
              <w:rPr>
                <w:rFonts w:ascii="Commissioner" w:hAnsi="Commissioner"/>
                <w:sz w:val="20"/>
                <w:szCs w:val="20"/>
              </w:rPr>
              <w:t>r</w:t>
            </w:r>
            <w:r w:rsidRPr="0025014F">
              <w:rPr>
                <w:rFonts w:ascii="Commissioner" w:hAnsi="Commissioner"/>
                <w:sz w:val="20"/>
                <w:szCs w:val="20"/>
              </w:rPr>
              <w:t>azonamiento</w:t>
            </w:r>
          </w:p>
        </w:tc>
        <w:tc>
          <w:tcPr>
            <w:tcW w:w="746" w:type="pct"/>
            <w:tcBorders>
              <w:top w:val="single" w:sz="4" w:space="0" w:color="BFBFBF"/>
              <w:left w:val="single" w:sz="4" w:space="0" w:color="FFFFFF"/>
            </w:tcBorders>
            <w:vAlign w:val="center"/>
          </w:tcPr>
          <w:p w14:paraId="744D1D84" w14:textId="77777777" w:rsidR="00FE59D9" w:rsidRPr="00FE59D9" w:rsidRDefault="00FE59D9" w:rsidP="00FE59D9">
            <w:pPr>
              <w:spacing w:after="0" w:line="240" w:lineRule="auto"/>
              <w:rPr>
                <w:rFonts w:ascii="Commissioner" w:hAnsi="Commissioner"/>
                <w:sz w:val="20"/>
                <w:szCs w:val="20"/>
              </w:rPr>
            </w:pPr>
            <w:r w:rsidRPr="00FE59D9">
              <w:rPr>
                <w:rFonts w:ascii="Commissioner" w:hAnsi="Commissioner"/>
                <w:sz w:val="20"/>
                <w:szCs w:val="20"/>
              </w:rPr>
              <w:t>S1 Capacidad para observar y conjeturar</w:t>
            </w:r>
          </w:p>
          <w:p w14:paraId="4DE09B8B" w14:textId="4D7242FE" w:rsidR="00FE59D9" w:rsidRPr="0025014F" w:rsidRDefault="00FE59D9" w:rsidP="00FE59D9">
            <w:pPr>
              <w:spacing w:after="0" w:line="240" w:lineRule="auto"/>
              <w:rPr>
                <w:rFonts w:ascii="Commissioner" w:eastAsia="Commissioner" w:hAnsi="Commissioner" w:cs="Commissioner"/>
                <w:b/>
                <w:bCs/>
                <w:sz w:val="20"/>
                <w:szCs w:val="20"/>
              </w:rPr>
            </w:pPr>
            <w:r w:rsidRPr="00FE59D9">
              <w:rPr>
                <w:rFonts w:ascii="Commissioner" w:hAnsi="Commissioner"/>
                <w:sz w:val="20"/>
                <w:szCs w:val="20"/>
              </w:rPr>
              <w:t>S3 Pensamiento formal</w:t>
            </w:r>
          </w:p>
        </w:tc>
        <w:tc>
          <w:tcPr>
            <w:tcW w:w="2154" w:type="pct"/>
            <w:gridSpan w:val="4"/>
            <w:tcBorders>
              <w:top w:val="single" w:sz="4" w:space="0" w:color="BFBFBF"/>
            </w:tcBorders>
            <w:vAlign w:val="center"/>
          </w:tcPr>
          <w:p w14:paraId="3CBC0F9E" w14:textId="77777777" w:rsidR="00FE59D9" w:rsidRPr="0025014F" w:rsidRDefault="00FE59D9" w:rsidP="00014603">
            <w:pPr>
              <w:spacing w:after="0" w:line="240" w:lineRule="auto"/>
              <w:jc w:val="both"/>
              <w:rPr>
                <w:rFonts w:ascii="Commissioner" w:eastAsia="Commissioner" w:hAnsi="Commissioner" w:cs="Commissioner"/>
                <w:sz w:val="20"/>
                <w:szCs w:val="20"/>
              </w:rPr>
            </w:pPr>
            <w:r w:rsidRPr="0025014F">
              <w:rPr>
                <w:rFonts w:ascii="Commissioner" w:eastAsia="Commissioner" w:hAnsi="Commissioner" w:cs="Commissioner"/>
                <w:sz w:val="20"/>
                <w:szCs w:val="20"/>
              </w:rPr>
              <w:t>Adopta procesos de razonamiento matemático tanto intuitivos como formales tales como observar, intuir, conjeturar y argumentar, para relacionar información y obtener conclusiones de problemas (matemáticos, de las ciencias naturales, experimentales y tecnología, sociales, humanidades y de la vida cotidiana.)</w:t>
            </w:r>
          </w:p>
        </w:tc>
        <w:tc>
          <w:tcPr>
            <w:tcW w:w="1617" w:type="pct"/>
            <w:gridSpan w:val="3"/>
            <w:tcBorders>
              <w:top w:val="single" w:sz="4" w:space="0" w:color="BFBFBF"/>
            </w:tcBorders>
          </w:tcPr>
          <w:p w14:paraId="15AFFE5D" w14:textId="64211674" w:rsidR="00FE59D9" w:rsidRPr="0025014F" w:rsidRDefault="00FE59D9" w:rsidP="00014603">
            <w:pPr>
              <w:spacing w:after="0" w:line="240" w:lineRule="auto"/>
              <w:jc w:val="both"/>
              <w:rPr>
                <w:rFonts w:ascii="Commissioner" w:eastAsia="Commissioner" w:hAnsi="Commissioner" w:cs="Commissioner"/>
                <w:b/>
                <w:bCs/>
                <w:sz w:val="20"/>
                <w:szCs w:val="20"/>
              </w:rPr>
            </w:pPr>
            <w:r w:rsidRPr="00FE59D9">
              <w:rPr>
                <w:rFonts w:ascii="Commissioner" w:hAnsi="Commissioner"/>
                <w:sz w:val="20"/>
                <w:szCs w:val="20"/>
              </w:rPr>
              <w:t>M1-C2 Observa y obtiene información de una situación o fenómeno para establecer estrategias o formas de visualización que ayuden a entenderlo.</w:t>
            </w:r>
          </w:p>
        </w:tc>
      </w:tr>
      <w:tr w:rsidR="00643DCE" w:rsidRPr="00776DAC" w14:paraId="547A50B2" w14:textId="77777777" w:rsidTr="00014603">
        <w:trPr>
          <w:trHeight w:val="367"/>
        </w:trPr>
        <w:tc>
          <w:tcPr>
            <w:tcW w:w="483" w:type="pct"/>
            <w:gridSpan w:val="2"/>
            <w:tcBorders>
              <w:top w:val="single" w:sz="4" w:space="0" w:color="auto"/>
              <w:left w:val="single" w:sz="4" w:space="0" w:color="FFFFFF"/>
              <w:bottom w:val="single" w:sz="4" w:space="0" w:color="auto"/>
              <w:right w:val="single" w:sz="4" w:space="0" w:color="FFFFFF"/>
            </w:tcBorders>
            <w:vAlign w:val="center"/>
          </w:tcPr>
          <w:p w14:paraId="5E62CFC1" w14:textId="3911317E" w:rsidR="00643DCE" w:rsidRPr="0025014F" w:rsidRDefault="00643DCE" w:rsidP="00643DCE">
            <w:pPr>
              <w:spacing w:after="0" w:line="240" w:lineRule="auto"/>
              <w:rPr>
                <w:rFonts w:ascii="Commissioner" w:hAnsi="Commissioner" w:cs="Arial"/>
                <w:sz w:val="20"/>
                <w:szCs w:val="20"/>
              </w:rPr>
            </w:pPr>
            <w:r w:rsidRPr="00FE59D9">
              <w:rPr>
                <w:rFonts w:ascii="Commissioner" w:hAnsi="Commissioner" w:cs="Arial"/>
                <w:sz w:val="20"/>
                <w:szCs w:val="20"/>
              </w:rPr>
              <w:t>C3 Solución de problemas y modelación</w:t>
            </w:r>
          </w:p>
        </w:tc>
        <w:tc>
          <w:tcPr>
            <w:tcW w:w="746" w:type="pct"/>
            <w:tcBorders>
              <w:top w:val="single" w:sz="4" w:space="0" w:color="BFBFBF"/>
              <w:left w:val="single" w:sz="4" w:space="0" w:color="FFFFFF"/>
              <w:bottom w:val="single" w:sz="4" w:space="0" w:color="auto"/>
            </w:tcBorders>
            <w:vAlign w:val="center"/>
          </w:tcPr>
          <w:p w14:paraId="0FC901F2" w14:textId="2C8A5B05" w:rsidR="00643DCE" w:rsidRPr="0025014F" w:rsidRDefault="00643DCE" w:rsidP="00643DCE">
            <w:pPr>
              <w:spacing w:after="0" w:line="240" w:lineRule="auto"/>
              <w:rPr>
                <w:rFonts w:ascii="Commissioner" w:hAnsi="Commissioner" w:cs="Arial"/>
                <w:sz w:val="20"/>
                <w:szCs w:val="20"/>
              </w:rPr>
            </w:pPr>
            <w:r w:rsidRPr="00FE59D9">
              <w:rPr>
                <w:rFonts w:ascii="Commissioner" w:hAnsi="Commissioner" w:cs="Arial"/>
                <w:sz w:val="20"/>
                <w:szCs w:val="20"/>
              </w:rPr>
              <w:t>S2 Construcción de modelos</w:t>
            </w:r>
          </w:p>
        </w:tc>
        <w:tc>
          <w:tcPr>
            <w:tcW w:w="2154" w:type="pct"/>
            <w:gridSpan w:val="4"/>
            <w:tcBorders>
              <w:top w:val="single" w:sz="4" w:space="0" w:color="BFBFBF"/>
              <w:bottom w:val="single" w:sz="4" w:space="0" w:color="auto"/>
            </w:tcBorders>
            <w:vAlign w:val="center"/>
          </w:tcPr>
          <w:p w14:paraId="2D5C6ACB" w14:textId="45D2DC3D" w:rsidR="00643DCE" w:rsidRPr="0025014F" w:rsidRDefault="00643DCE" w:rsidP="00643DCE">
            <w:pPr>
              <w:spacing w:after="0" w:line="240" w:lineRule="auto"/>
              <w:jc w:val="both"/>
              <w:rPr>
                <w:rFonts w:ascii="Commissioner" w:eastAsia="Commissioner" w:hAnsi="Commissioner" w:cs="Commissioner"/>
                <w:sz w:val="20"/>
                <w:szCs w:val="20"/>
              </w:rPr>
            </w:pPr>
            <w:r w:rsidRPr="009309DD">
              <w:rPr>
                <w:rFonts w:ascii="Commissioner" w:eastAsia="Commissioner" w:hAnsi="Commissioner" w:cs="Commissioner"/>
                <w:sz w:val="20"/>
                <w:szCs w:val="20"/>
              </w:rPr>
              <w:t>Modela y propone soluciones a problemas tanto teóricos como de su entorno, empleando lenguaje y técnicas matemáticas.</w:t>
            </w:r>
          </w:p>
        </w:tc>
        <w:tc>
          <w:tcPr>
            <w:tcW w:w="1617" w:type="pct"/>
            <w:gridSpan w:val="3"/>
            <w:tcBorders>
              <w:top w:val="single" w:sz="4" w:space="0" w:color="BFBFBF"/>
              <w:bottom w:val="single" w:sz="4" w:space="0" w:color="auto"/>
            </w:tcBorders>
          </w:tcPr>
          <w:p w14:paraId="4D79CB55" w14:textId="544DDC87" w:rsidR="00643DCE" w:rsidRPr="0025014F" w:rsidRDefault="00643DCE" w:rsidP="00643DCE">
            <w:pPr>
              <w:spacing w:after="0" w:line="240" w:lineRule="auto"/>
              <w:jc w:val="both"/>
              <w:rPr>
                <w:rFonts w:ascii="Commissioner" w:hAnsi="Commissioner"/>
                <w:sz w:val="20"/>
                <w:szCs w:val="20"/>
              </w:rPr>
            </w:pPr>
            <w:r w:rsidRPr="00FE59D9">
              <w:rPr>
                <w:rFonts w:ascii="Commissioner" w:hAnsi="Commissioner"/>
                <w:sz w:val="20"/>
                <w:szCs w:val="20"/>
              </w:rPr>
              <w:t>M3-C3 Aplica procedimientos, técnicas y lenguaje matemático para la solución de problemas propios del pensamiento matemático, de áreas de conocimiento, recursos sociocognitivos, recursos socioemocionales y de su entorno.</w:t>
            </w:r>
          </w:p>
        </w:tc>
      </w:tr>
    </w:tbl>
    <w:p w14:paraId="7376AE2D" w14:textId="77777777" w:rsidR="00FE59D9" w:rsidRDefault="00FE59D9" w:rsidP="00FE59D9"/>
    <w:p w14:paraId="2B04FBAB" w14:textId="77777777" w:rsidR="00FE59D9" w:rsidRDefault="00FE59D9" w:rsidP="00FE59D9"/>
    <w:p w14:paraId="7937AAC1" w14:textId="77777777" w:rsidR="00FE59D9" w:rsidRDefault="00FE59D9" w:rsidP="00FE59D9"/>
    <w:p w14:paraId="679EB3EF" w14:textId="77777777" w:rsidR="00FE59D9" w:rsidRDefault="00FE59D9" w:rsidP="00FE59D9"/>
    <w:p w14:paraId="4E69C18C" w14:textId="77777777" w:rsidR="00FE59D9" w:rsidRDefault="00FE59D9" w:rsidP="00FE59D9"/>
    <w:p w14:paraId="4A32FD03" w14:textId="77777777" w:rsidR="00FE59D9" w:rsidRDefault="00FE59D9" w:rsidP="00FE59D9"/>
    <w:p w14:paraId="21213E2C" w14:textId="77777777" w:rsidR="00FE59D9" w:rsidRDefault="00FE59D9" w:rsidP="00FE59D9"/>
    <w:p w14:paraId="135AEEE9" w14:textId="77777777" w:rsidR="00FE59D9" w:rsidRDefault="00FE59D9" w:rsidP="00FE59D9"/>
    <w:tbl>
      <w:tblPr>
        <w:tblW w:w="500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00" w:firstRow="0" w:lastRow="0" w:firstColumn="0" w:lastColumn="0" w:noHBand="0" w:noVBand="1"/>
      </w:tblPr>
      <w:tblGrid>
        <w:gridCol w:w="761"/>
        <w:gridCol w:w="3775"/>
        <w:gridCol w:w="3525"/>
        <w:gridCol w:w="2084"/>
        <w:gridCol w:w="1304"/>
        <w:gridCol w:w="1456"/>
        <w:gridCol w:w="1497"/>
      </w:tblGrid>
      <w:tr w:rsidR="00FE59D9" w:rsidRPr="00776DAC" w14:paraId="2F803EEE" w14:textId="77777777" w:rsidTr="00667495">
        <w:trPr>
          <w:trHeight w:val="438"/>
        </w:trPr>
        <w:tc>
          <w:tcPr>
            <w:tcW w:w="262" w:type="pct"/>
            <w:shd w:val="clear" w:color="auto" w:fill="BFBFBF"/>
            <w:vAlign w:val="center"/>
          </w:tcPr>
          <w:p w14:paraId="228C1AB7"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311" w:type="pct"/>
            <w:shd w:val="clear" w:color="auto" w:fill="BFBFBF"/>
            <w:vAlign w:val="center"/>
          </w:tcPr>
          <w:p w14:paraId="73E9AF8D"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224" w:type="pct"/>
            <w:shd w:val="clear" w:color="auto" w:fill="BFBFBF"/>
            <w:vAlign w:val="center"/>
          </w:tcPr>
          <w:p w14:paraId="6700A297"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724" w:type="pct"/>
            <w:shd w:val="clear" w:color="auto" w:fill="BFBFBF"/>
          </w:tcPr>
          <w:p w14:paraId="1E6A6A20" w14:textId="77777777" w:rsidR="00FE59D9" w:rsidRDefault="00FE59D9"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73761D59"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53" w:type="pct"/>
            <w:shd w:val="clear" w:color="auto" w:fill="BFBFBF"/>
            <w:vAlign w:val="center"/>
          </w:tcPr>
          <w:p w14:paraId="1550C35D"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506" w:type="pct"/>
            <w:shd w:val="clear" w:color="auto" w:fill="BFBFBF"/>
            <w:vAlign w:val="center"/>
          </w:tcPr>
          <w:p w14:paraId="56638D24"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20" w:type="pct"/>
            <w:shd w:val="clear" w:color="auto" w:fill="BFBFBF"/>
            <w:vAlign w:val="center"/>
          </w:tcPr>
          <w:p w14:paraId="442A8D6C"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bl>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792"/>
        <w:gridCol w:w="3887"/>
        <w:gridCol w:w="1710"/>
        <w:gridCol w:w="1224"/>
        <w:gridCol w:w="1468"/>
        <w:gridCol w:w="1575"/>
      </w:tblGrid>
      <w:tr w:rsidR="00FE59D9" w:rsidRPr="00776DAC" w14:paraId="46713574" w14:textId="77777777" w:rsidTr="00014603">
        <w:trPr>
          <w:trHeight w:val="226"/>
        </w:trPr>
        <w:tc>
          <w:tcPr>
            <w:tcW w:w="257" w:type="pct"/>
            <w:vMerge w:val="restart"/>
            <w:shd w:val="clear" w:color="auto" w:fill="DEEAF6" w:themeFill="accent5" w:themeFillTint="33"/>
            <w:textDirection w:val="btLr"/>
            <w:vAlign w:val="center"/>
          </w:tcPr>
          <w:p w14:paraId="65FAEA01" w14:textId="77777777" w:rsidR="00FE59D9" w:rsidRPr="00DD6273" w:rsidRDefault="00FE59D9" w:rsidP="00014603">
            <w:pPr>
              <w:widowControl w:val="0"/>
              <w:pBdr>
                <w:top w:val="nil"/>
                <w:left w:val="nil"/>
                <w:bottom w:val="nil"/>
                <w:right w:val="nil"/>
                <w:between w:val="nil"/>
              </w:pBdr>
              <w:spacing w:after="0" w:line="276" w:lineRule="auto"/>
              <w:ind w:left="113" w:right="113"/>
              <w:jc w:val="center"/>
              <w:rPr>
                <w:rFonts w:ascii="Commissioner" w:eastAsia="Commissioner" w:hAnsi="Commissioner" w:cs="Commissioner"/>
                <w:i/>
                <w:sz w:val="40"/>
                <w:szCs w:val="40"/>
                <w:shd w:val="clear" w:color="auto" w:fill="D9D9D9"/>
              </w:rPr>
            </w:pPr>
            <w:r w:rsidRPr="003C6AFA">
              <w:rPr>
                <w:rFonts w:ascii="Commissioner" w:eastAsia="Commissioner" w:hAnsi="Commissioner" w:cs="Commissioner"/>
                <w:b/>
                <w:bCs/>
              </w:rPr>
              <w:t>Asesorías presenciales grupales</w:t>
            </w:r>
          </w:p>
        </w:tc>
        <w:tc>
          <w:tcPr>
            <w:tcW w:w="4743" w:type="pct"/>
            <w:gridSpan w:val="6"/>
            <w:shd w:val="clear" w:color="auto" w:fill="E2EFD9" w:themeFill="accent6" w:themeFillTint="33"/>
            <w:vAlign w:val="center"/>
          </w:tcPr>
          <w:p w14:paraId="65F01562" w14:textId="77777777" w:rsidR="00FE59D9" w:rsidRPr="00776DAC" w:rsidRDefault="00FE59D9" w:rsidP="00014603">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Apertura</w:t>
            </w:r>
          </w:p>
        </w:tc>
      </w:tr>
      <w:tr w:rsidR="00FE59D9" w:rsidRPr="00776DAC" w14:paraId="79199DB7" w14:textId="77777777" w:rsidTr="00667495">
        <w:trPr>
          <w:trHeight w:val="170"/>
        </w:trPr>
        <w:tc>
          <w:tcPr>
            <w:tcW w:w="257" w:type="pct"/>
            <w:vMerge/>
            <w:shd w:val="clear" w:color="auto" w:fill="DEEAF6" w:themeFill="accent5" w:themeFillTint="33"/>
            <w:vAlign w:val="center"/>
          </w:tcPr>
          <w:p w14:paraId="001C8FB7" w14:textId="77777777" w:rsidR="00FE59D9" w:rsidRPr="00DD6273" w:rsidRDefault="00FE59D9" w:rsidP="00014603">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317" w:type="pct"/>
          </w:tcPr>
          <w:p w14:paraId="62C21A86" w14:textId="26767F20" w:rsidR="00FE59D9" w:rsidRDefault="00FE59D9" w:rsidP="00014603">
            <w:pPr>
              <w:spacing w:after="0"/>
              <w:jc w:val="both"/>
              <w:rPr>
                <w:rFonts w:ascii="Commissioner" w:eastAsia="Commissioner" w:hAnsi="Commissioner" w:cs="Commissioner"/>
                <w:sz w:val="20"/>
                <w:szCs w:val="20"/>
              </w:rPr>
            </w:pPr>
            <w:r w:rsidRPr="00C42AD3">
              <w:rPr>
                <w:rFonts w:ascii="Commissioner" w:eastAsia="Commissioner" w:hAnsi="Commissioner" w:cs="Commissioner"/>
                <w:sz w:val="20"/>
                <w:szCs w:val="20"/>
              </w:rPr>
              <w:t xml:space="preserve">Presenta la progresión </w:t>
            </w:r>
            <w:r w:rsidR="00DD16F7">
              <w:rPr>
                <w:rFonts w:ascii="Commissioner" w:eastAsia="Commissioner" w:hAnsi="Commissioner" w:cs="Commissioner"/>
                <w:sz w:val="20"/>
                <w:szCs w:val="20"/>
              </w:rPr>
              <w:t>8</w:t>
            </w:r>
            <w:r w:rsidRPr="00C42AD3">
              <w:rPr>
                <w:rFonts w:ascii="Commissioner" w:eastAsia="Commissioner" w:hAnsi="Commissioner" w:cs="Commissioner"/>
                <w:sz w:val="20"/>
                <w:szCs w:val="20"/>
              </w:rPr>
              <w:t xml:space="preserve"> y las metas de aprendizaje.</w:t>
            </w:r>
          </w:p>
        </w:tc>
        <w:tc>
          <w:tcPr>
            <w:tcW w:w="1350" w:type="pct"/>
          </w:tcPr>
          <w:p w14:paraId="4B80659D" w14:textId="77777777" w:rsidR="00FE59D9" w:rsidRPr="008E4E86" w:rsidRDefault="00FE59D9" w:rsidP="00014603">
            <w:pPr>
              <w:spacing w:after="0"/>
              <w:jc w:val="both"/>
              <w:rPr>
                <w:rFonts w:ascii="Commissioner" w:eastAsia="Commissioner" w:hAnsi="Commissioner" w:cs="Commissioner"/>
                <w:b/>
                <w:bCs/>
                <w:sz w:val="20"/>
                <w:szCs w:val="20"/>
              </w:rPr>
            </w:pPr>
            <w:r w:rsidRPr="000418D6">
              <w:rPr>
                <w:rFonts w:ascii="Commissioner" w:eastAsia="Commissioner" w:hAnsi="Commissioner" w:cs="Commissioner"/>
                <w:b/>
                <w:bCs/>
                <w:sz w:val="20"/>
                <w:szCs w:val="20"/>
              </w:rPr>
              <w:t>Trabajo individual.</w:t>
            </w:r>
            <w:r>
              <w:rPr>
                <w:rFonts w:ascii="Commissioner" w:eastAsia="Commissioner" w:hAnsi="Commissioner" w:cs="Commissioner"/>
                <w:sz w:val="20"/>
                <w:szCs w:val="20"/>
              </w:rPr>
              <w:t xml:space="preserve"> </w:t>
            </w:r>
            <w:r w:rsidRPr="00C42AD3">
              <w:rPr>
                <w:rFonts w:ascii="Commissioner" w:eastAsia="Commissioner" w:hAnsi="Commissioner" w:cs="Commissioner"/>
                <w:sz w:val="20"/>
                <w:szCs w:val="20"/>
              </w:rPr>
              <w:t>Lee la descripción de la progresión y metas.</w:t>
            </w:r>
          </w:p>
        </w:tc>
        <w:tc>
          <w:tcPr>
            <w:tcW w:w="594" w:type="pct"/>
            <w:vMerge w:val="restart"/>
            <w:vAlign w:val="center"/>
          </w:tcPr>
          <w:p w14:paraId="17C72595" w14:textId="77777777" w:rsidR="00FE59D9" w:rsidRPr="002F658E" w:rsidRDefault="00FE59D9" w:rsidP="00014603">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Diagnóstica</w:t>
            </w:r>
          </w:p>
        </w:tc>
        <w:tc>
          <w:tcPr>
            <w:tcW w:w="425" w:type="pct"/>
            <w:vMerge w:val="restart"/>
            <w:vAlign w:val="center"/>
          </w:tcPr>
          <w:p w14:paraId="4DF98E09" w14:textId="77777777" w:rsidR="00FE59D9" w:rsidRPr="002F658E" w:rsidRDefault="00FE59D9" w:rsidP="00014603">
            <w:pPr>
              <w:spacing w:after="0" w:line="240" w:lineRule="auto"/>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Merge w:val="restart"/>
            <w:vAlign w:val="center"/>
          </w:tcPr>
          <w:p w14:paraId="79CABEFD" w14:textId="77777777" w:rsidR="00FE59D9" w:rsidRDefault="00FE59D9" w:rsidP="00014603">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 xml:space="preserve">Participación </w:t>
            </w:r>
          </w:p>
        </w:tc>
        <w:tc>
          <w:tcPr>
            <w:tcW w:w="547" w:type="pct"/>
            <w:vMerge w:val="restart"/>
            <w:vAlign w:val="center"/>
          </w:tcPr>
          <w:p w14:paraId="720DFA4D" w14:textId="77777777" w:rsidR="00FE59D9" w:rsidRPr="007112E8" w:rsidRDefault="00FE59D9" w:rsidP="00014603">
            <w:pPr>
              <w:spacing w:after="0" w:line="240" w:lineRule="auto"/>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sidRPr="007112E8">
              <w:rPr>
                <w:rFonts w:ascii="Commissioner" w:eastAsia="Commissioner" w:hAnsi="Commissioner" w:cs="Commissioner"/>
                <w:sz w:val="20"/>
                <w:szCs w:val="20"/>
              </w:rPr>
              <w:t xml:space="preserve"> </w:t>
            </w:r>
          </w:p>
          <w:p w14:paraId="1D4848B2" w14:textId="5CFA9609" w:rsidR="00FE59D9" w:rsidRPr="00E0698A" w:rsidRDefault="00FE59D9" w:rsidP="00014603">
            <w:pPr>
              <w:spacing w:after="0" w:line="240" w:lineRule="auto"/>
              <w:jc w:val="center"/>
              <w:rPr>
                <w:rFonts w:ascii="Commissioner" w:eastAsia="Commissioner" w:hAnsi="Commissioner" w:cs="Commissioner"/>
                <w:sz w:val="20"/>
                <w:szCs w:val="20"/>
              </w:rPr>
            </w:pPr>
            <w:r>
              <w:rPr>
                <w:rFonts w:ascii="Commissioner" w:eastAsia="Commissioner" w:hAnsi="Commissioner" w:cs="Commissioner"/>
                <w:sz w:val="20"/>
                <w:szCs w:val="20"/>
              </w:rPr>
              <w:t>1</w:t>
            </w:r>
            <w:r w:rsidR="005F57DB">
              <w:rPr>
                <w:rFonts w:ascii="Commissioner" w:eastAsia="Commissioner" w:hAnsi="Commissioner" w:cs="Commissioner"/>
                <w:sz w:val="20"/>
                <w:szCs w:val="20"/>
              </w:rPr>
              <w:t>0</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FE59D9" w:rsidRPr="00776DAC" w14:paraId="3127C926" w14:textId="77777777" w:rsidTr="00667495">
        <w:trPr>
          <w:trHeight w:val="2148"/>
        </w:trPr>
        <w:tc>
          <w:tcPr>
            <w:tcW w:w="257" w:type="pct"/>
            <w:vMerge/>
            <w:shd w:val="clear" w:color="auto" w:fill="DEEAF6" w:themeFill="accent5" w:themeFillTint="33"/>
            <w:vAlign w:val="center"/>
          </w:tcPr>
          <w:p w14:paraId="66C47981" w14:textId="77777777" w:rsidR="00FE59D9" w:rsidRPr="00DD6273" w:rsidRDefault="00FE59D9" w:rsidP="00014603">
            <w:pPr>
              <w:widowControl w:val="0"/>
              <w:pBdr>
                <w:top w:val="nil"/>
                <w:left w:val="nil"/>
                <w:bottom w:val="nil"/>
                <w:right w:val="nil"/>
                <w:between w:val="nil"/>
              </w:pBdr>
              <w:spacing w:after="0" w:line="276" w:lineRule="auto"/>
              <w:jc w:val="center"/>
              <w:rPr>
                <w:rFonts w:ascii="Commissioner" w:eastAsia="Commissioner" w:hAnsi="Commissioner" w:cs="Commissioner"/>
                <w:sz w:val="40"/>
                <w:szCs w:val="40"/>
              </w:rPr>
            </w:pPr>
          </w:p>
        </w:tc>
        <w:tc>
          <w:tcPr>
            <w:tcW w:w="1317" w:type="pct"/>
            <w:vAlign w:val="center"/>
          </w:tcPr>
          <w:p w14:paraId="07A5682D" w14:textId="77777777" w:rsidR="00BB006F" w:rsidRDefault="00FE59D9" w:rsidP="00014603">
            <w:pPr>
              <w:spacing w:after="0"/>
              <w:jc w:val="both"/>
              <w:rPr>
                <w:rFonts w:ascii="Commissioner" w:eastAsia="Commissioner" w:hAnsi="Commissioner" w:cs="Commissioner"/>
                <w:sz w:val="20"/>
                <w:szCs w:val="20"/>
              </w:rPr>
            </w:pPr>
            <w:r w:rsidRPr="00952993">
              <w:rPr>
                <w:rFonts w:ascii="Commissioner" w:eastAsia="Commissioner" w:hAnsi="Commissioner" w:cs="Commissioner"/>
                <w:sz w:val="20"/>
                <w:szCs w:val="20"/>
              </w:rPr>
              <w:t xml:space="preserve">Formula preguntas detonadoras: </w:t>
            </w:r>
          </w:p>
          <w:p w14:paraId="7ECF0624" w14:textId="6D6FDEC7" w:rsidR="00BB006F" w:rsidRDefault="00BB006F" w:rsidP="00014603">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Para calcular el área de un polígono existen fórmulas, por </w:t>
            </w:r>
            <w:r w:rsidR="00CE681A">
              <w:rPr>
                <w:rFonts w:ascii="Commissioner" w:eastAsia="Commissioner" w:hAnsi="Commissioner" w:cs="Commissioner"/>
                <w:sz w:val="20"/>
                <w:szCs w:val="20"/>
              </w:rPr>
              <w:t>ejemplo,</w:t>
            </w:r>
            <w:r>
              <w:rPr>
                <w:rFonts w:ascii="Commissioner" w:eastAsia="Commissioner" w:hAnsi="Commissioner" w:cs="Commissioner"/>
                <w:sz w:val="20"/>
                <w:szCs w:val="20"/>
              </w:rPr>
              <w:t xml:space="preserve"> el área de un rectángulo (</w:t>
            </w:r>
            <m:oMath>
              <m:r>
                <w:rPr>
                  <w:rFonts w:ascii="Cambria Math" w:eastAsia="Commissioner" w:hAnsi="Cambria Math" w:cs="Commissioner"/>
                  <w:sz w:val="20"/>
                  <w:szCs w:val="20"/>
                </w:rPr>
                <m:t xml:space="preserve">A=bh) </m:t>
              </m:r>
            </m:oMath>
            <w:r>
              <w:rPr>
                <w:rFonts w:ascii="Commissioner" w:eastAsia="Commissioner" w:hAnsi="Commissioner" w:cs="Commissioner"/>
                <w:sz w:val="20"/>
                <w:szCs w:val="20"/>
              </w:rPr>
              <w:t>y el área de un triángulo (</w:t>
            </w:r>
            <m:oMath>
              <m:r>
                <w:rPr>
                  <w:rFonts w:ascii="Cambria Math" w:eastAsia="Commissioner" w:hAnsi="Cambria Math" w:cs="Commissioner"/>
                  <w:sz w:val="20"/>
                  <w:szCs w:val="20"/>
                </w:rPr>
                <m:t>A=bh/2)</m:t>
              </m:r>
            </m:oMath>
            <w:r>
              <w:rPr>
                <w:rFonts w:ascii="Commissioner" w:eastAsia="Commissioner" w:hAnsi="Commissioner" w:cs="Commissioner"/>
                <w:sz w:val="20"/>
                <w:szCs w:val="20"/>
              </w:rPr>
              <w:t>.</w:t>
            </w:r>
            <w:r w:rsidR="00CE681A">
              <w:rPr>
                <w:rFonts w:ascii="Commissioner" w:eastAsia="Commissioner" w:hAnsi="Commissioner" w:cs="Commissioner"/>
                <w:sz w:val="20"/>
                <w:szCs w:val="20"/>
              </w:rPr>
              <w:t xml:space="preserve"> Ahora, </w:t>
            </w:r>
            <w:r>
              <w:rPr>
                <w:rFonts w:ascii="Commissioner" w:eastAsia="Commissioner" w:hAnsi="Commissioner" w:cs="Commissioner"/>
                <w:sz w:val="20"/>
                <w:szCs w:val="20"/>
              </w:rPr>
              <w:t>¿</w:t>
            </w:r>
            <w:r w:rsidR="00CE681A">
              <w:rPr>
                <w:rFonts w:ascii="Commissioner" w:eastAsia="Commissioner" w:hAnsi="Commissioner" w:cs="Commissioner"/>
                <w:sz w:val="20"/>
                <w:szCs w:val="20"/>
              </w:rPr>
              <w:t>c</w:t>
            </w:r>
            <w:r w:rsidRPr="00BE67D0">
              <w:rPr>
                <w:rFonts w:ascii="Commissioner" w:eastAsia="Commissioner" w:hAnsi="Commissioner" w:cs="Commissioner"/>
                <w:sz w:val="20"/>
                <w:szCs w:val="20"/>
              </w:rPr>
              <w:t xml:space="preserve">ómo calculas de forma exacta el área bajo </w:t>
            </w:r>
            <w:r w:rsidR="00BE67D0" w:rsidRPr="00BE67D0">
              <w:rPr>
                <w:rFonts w:ascii="Commissioner" w:eastAsia="Commissioner" w:hAnsi="Commissioner" w:cs="Commissioner"/>
                <w:sz w:val="20"/>
                <w:szCs w:val="20"/>
              </w:rPr>
              <w:t>la</w:t>
            </w:r>
            <w:r w:rsidRPr="00BE67D0">
              <w:rPr>
                <w:rFonts w:ascii="Commissioner" w:eastAsia="Commissioner" w:hAnsi="Commissioner" w:cs="Commissioner"/>
                <w:sz w:val="20"/>
                <w:szCs w:val="20"/>
              </w:rPr>
              <w:t xml:space="preserve"> curva</w:t>
            </w:r>
            <w:r w:rsidR="00CE681A">
              <w:rPr>
                <w:rFonts w:ascii="Commissioner" w:eastAsia="Commissioner" w:hAnsi="Commissioner" w:cs="Commissioner"/>
                <w:sz w:val="20"/>
                <w:szCs w:val="20"/>
              </w:rPr>
              <w:t xml:space="preserve">            </w:t>
            </w:r>
            <w:r w:rsidR="00BE67D0" w:rsidRPr="00BE67D0">
              <w:rPr>
                <w:rFonts w:ascii="Commissioner" w:eastAsia="Commissioner" w:hAnsi="Commissioner" w:cs="Commissioner"/>
                <w:sz w:val="20"/>
                <w:szCs w:val="20"/>
              </w:rPr>
              <w:t xml:space="preserve"> </w:t>
            </w:r>
            <m:oMath>
              <m:r>
                <w:rPr>
                  <w:rFonts w:ascii="Cambria Math" w:hAnsi="Cambria Math"/>
                  <w:sz w:val="20"/>
                  <w:szCs w:val="20"/>
                  <w:lang w:val="es-ES"/>
                </w:rPr>
                <m:t>f(x)=</m:t>
              </m:r>
              <m:sSup>
                <m:sSupPr>
                  <m:ctrlPr>
                    <w:rPr>
                      <w:rFonts w:ascii="Cambria Math" w:hAnsi="Cambria Math"/>
                      <w:i/>
                      <w:sz w:val="20"/>
                      <w:szCs w:val="20"/>
                      <w:lang w:val="es-ES"/>
                    </w:rPr>
                  </m:ctrlPr>
                </m:sSupPr>
                <m:e>
                  <m:r>
                    <w:rPr>
                      <w:rFonts w:ascii="Cambria Math" w:hAnsi="Cambria Math"/>
                      <w:sz w:val="20"/>
                      <w:szCs w:val="20"/>
                      <w:lang w:val="es-ES"/>
                    </w:rPr>
                    <m:t>x</m:t>
                  </m:r>
                </m:e>
                <m:sup>
                  <m:r>
                    <w:rPr>
                      <w:rFonts w:ascii="Cambria Math" w:hAnsi="Cambria Math"/>
                      <w:sz w:val="20"/>
                      <w:szCs w:val="20"/>
                      <w:lang w:val="es-ES"/>
                    </w:rPr>
                    <m:t>2</m:t>
                  </m:r>
                </m:sup>
              </m:sSup>
            </m:oMath>
            <w:r w:rsidR="00BE67D0" w:rsidRPr="00BE67D0">
              <w:rPr>
                <w:rFonts w:ascii="Commissioner" w:hAnsi="Commissioner"/>
                <w:sz w:val="20"/>
                <w:szCs w:val="20"/>
                <w:lang w:val="es-ES"/>
              </w:rPr>
              <w:t xml:space="preserve"> en el intervalo </w:t>
            </w:r>
            <m:oMath>
              <m:d>
                <m:dPr>
                  <m:begChr m:val="["/>
                  <m:endChr m:val="]"/>
                  <m:ctrlPr>
                    <w:rPr>
                      <w:rFonts w:ascii="Cambria Math" w:hAnsi="Cambria Math"/>
                      <w:i/>
                      <w:sz w:val="20"/>
                      <w:szCs w:val="20"/>
                      <w:lang w:val="es-ES"/>
                    </w:rPr>
                  </m:ctrlPr>
                </m:dPr>
                <m:e>
                  <m:r>
                    <w:rPr>
                      <w:rFonts w:ascii="Cambria Math" w:hAnsi="Cambria Math"/>
                      <w:sz w:val="20"/>
                      <w:szCs w:val="20"/>
                      <w:lang w:val="es-ES"/>
                    </w:rPr>
                    <m:t>-2, 3</m:t>
                  </m:r>
                </m:e>
              </m:d>
            </m:oMath>
            <w:r w:rsidRPr="00BE67D0">
              <w:rPr>
                <w:rFonts w:ascii="Commissioner" w:eastAsia="Commissioner" w:hAnsi="Commissioner" w:cs="Commissioner"/>
                <w:sz w:val="20"/>
                <w:szCs w:val="20"/>
              </w:rPr>
              <w:t>?</w:t>
            </w:r>
          </w:p>
          <w:p w14:paraId="1A7625CE" w14:textId="17B7CFFA" w:rsidR="00BB006F" w:rsidRPr="00776DAC" w:rsidRDefault="00067690" w:rsidP="00067690">
            <w:pPr>
              <w:spacing w:after="0"/>
              <w:jc w:val="center"/>
              <w:rPr>
                <w:rFonts w:ascii="Commissioner" w:eastAsia="Commissioner" w:hAnsi="Commissioner" w:cs="Commissioner"/>
                <w:sz w:val="20"/>
                <w:szCs w:val="20"/>
              </w:rPr>
            </w:pPr>
            <w:r>
              <w:rPr>
                <w:noProof/>
                <w14:ligatures w14:val="standardContextual"/>
              </w:rPr>
              <w:drawing>
                <wp:inline distT="0" distB="0" distL="0" distR="0" wp14:anchorId="01B271D5" wp14:editId="6ABBD4C4">
                  <wp:extent cx="854165" cy="1074420"/>
                  <wp:effectExtent l="0" t="0" r="3175" b="0"/>
                  <wp:docPr id="3049666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66668" name=""/>
                          <pic:cNvPicPr/>
                        </pic:nvPicPr>
                        <pic:blipFill>
                          <a:blip r:embed="rId12"/>
                          <a:stretch>
                            <a:fillRect/>
                          </a:stretch>
                        </pic:blipFill>
                        <pic:spPr>
                          <a:xfrm>
                            <a:off x="0" y="0"/>
                            <a:ext cx="857987" cy="1079228"/>
                          </a:xfrm>
                          <a:prstGeom prst="rect">
                            <a:avLst/>
                          </a:prstGeom>
                        </pic:spPr>
                      </pic:pic>
                    </a:graphicData>
                  </a:graphic>
                </wp:inline>
              </w:drawing>
            </w:r>
          </w:p>
        </w:tc>
        <w:tc>
          <w:tcPr>
            <w:tcW w:w="1350" w:type="pct"/>
            <w:vAlign w:val="center"/>
          </w:tcPr>
          <w:p w14:paraId="4194FE71" w14:textId="77777777" w:rsidR="00FE59D9" w:rsidRPr="007D3808" w:rsidRDefault="00FE59D9" w:rsidP="00014603">
            <w:pPr>
              <w:spacing w:after="0" w:line="240" w:lineRule="auto"/>
              <w:jc w:val="both"/>
              <w:rPr>
                <w:rFonts w:ascii="Commissioner" w:hAnsi="Commissioner" w:cs="Arial"/>
                <w:color w:val="00B050"/>
                <w:sz w:val="20"/>
                <w:szCs w:val="20"/>
              </w:rPr>
            </w:pPr>
            <w:r w:rsidRPr="008E4E86">
              <w:rPr>
                <w:rFonts w:ascii="Commissioner" w:eastAsia="Commissioner" w:hAnsi="Commissioner" w:cs="Commissioner"/>
                <w:b/>
                <w:bCs/>
                <w:sz w:val="20"/>
                <w:szCs w:val="20"/>
              </w:rPr>
              <w:t>Trabajo en plenaria</w:t>
            </w:r>
            <w:r>
              <w:rPr>
                <w:rFonts w:ascii="Commissioner" w:eastAsia="Commissioner" w:hAnsi="Commissioner" w:cs="Commissioner"/>
                <w:b/>
                <w:bCs/>
                <w:sz w:val="20"/>
                <w:szCs w:val="20"/>
              </w:rPr>
              <w:t xml:space="preserve">. </w:t>
            </w:r>
            <w:r>
              <w:rPr>
                <w:rFonts w:ascii="Commissioner" w:eastAsia="Commissioner" w:hAnsi="Commissioner" w:cs="Commissioner"/>
                <w:sz w:val="20"/>
                <w:szCs w:val="20"/>
              </w:rPr>
              <w:t>Participan respondiendo la pregunta detonadora</w:t>
            </w:r>
            <w:r w:rsidRPr="007B431E">
              <w:rPr>
                <w:rFonts w:ascii="Commissioner" w:eastAsia="Commissioner" w:hAnsi="Commissioner" w:cs="Commissioner"/>
                <w:sz w:val="20"/>
                <w:szCs w:val="20"/>
              </w:rPr>
              <w:t>.</w:t>
            </w:r>
          </w:p>
        </w:tc>
        <w:tc>
          <w:tcPr>
            <w:tcW w:w="594" w:type="pct"/>
            <w:vMerge/>
            <w:vAlign w:val="center"/>
          </w:tcPr>
          <w:p w14:paraId="0BF20E25" w14:textId="77777777" w:rsidR="00FE59D9" w:rsidRPr="002F658E" w:rsidRDefault="00FE59D9" w:rsidP="00014603">
            <w:pPr>
              <w:spacing w:after="0" w:line="240" w:lineRule="auto"/>
              <w:jc w:val="center"/>
              <w:rPr>
                <w:rFonts w:ascii="Commissioner" w:eastAsia="Commissioner" w:hAnsi="Commissioner" w:cs="Commissioner"/>
                <w:sz w:val="20"/>
                <w:szCs w:val="20"/>
              </w:rPr>
            </w:pPr>
          </w:p>
        </w:tc>
        <w:tc>
          <w:tcPr>
            <w:tcW w:w="425" w:type="pct"/>
            <w:vMerge/>
            <w:vAlign w:val="center"/>
          </w:tcPr>
          <w:p w14:paraId="601553CB" w14:textId="77777777" w:rsidR="00FE59D9" w:rsidRPr="002F658E" w:rsidRDefault="00FE59D9" w:rsidP="00014603">
            <w:pPr>
              <w:spacing w:after="0" w:line="240" w:lineRule="auto"/>
              <w:jc w:val="center"/>
              <w:rPr>
                <w:rFonts w:ascii="Commissioner" w:eastAsia="Commissioner" w:hAnsi="Commissioner" w:cs="Commissioner"/>
                <w:sz w:val="20"/>
                <w:szCs w:val="20"/>
              </w:rPr>
            </w:pPr>
          </w:p>
        </w:tc>
        <w:tc>
          <w:tcPr>
            <w:tcW w:w="510" w:type="pct"/>
            <w:vMerge/>
            <w:vAlign w:val="center"/>
          </w:tcPr>
          <w:p w14:paraId="2D3C6EFC" w14:textId="77777777" w:rsidR="00FE59D9" w:rsidRPr="00E0698A" w:rsidRDefault="00FE59D9" w:rsidP="00014603">
            <w:pPr>
              <w:spacing w:after="0"/>
              <w:jc w:val="center"/>
              <w:rPr>
                <w:rFonts w:ascii="Commissioner" w:eastAsia="Commissioner" w:hAnsi="Commissioner" w:cs="Commissioner"/>
                <w:sz w:val="20"/>
                <w:szCs w:val="20"/>
              </w:rPr>
            </w:pPr>
          </w:p>
        </w:tc>
        <w:tc>
          <w:tcPr>
            <w:tcW w:w="547" w:type="pct"/>
            <w:vMerge/>
            <w:vAlign w:val="center"/>
          </w:tcPr>
          <w:p w14:paraId="027A8408" w14:textId="77777777" w:rsidR="00FE59D9" w:rsidRPr="00E0698A" w:rsidRDefault="00FE59D9" w:rsidP="00014603">
            <w:pPr>
              <w:spacing w:after="0" w:line="240" w:lineRule="auto"/>
              <w:jc w:val="center"/>
              <w:rPr>
                <w:rFonts w:ascii="Commissioner" w:eastAsia="Commissioner" w:hAnsi="Commissioner" w:cs="Commissioner"/>
                <w:sz w:val="20"/>
                <w:szCs w:val="20"/>
              </w:rPr>
            </w:pPr>
          </w:p>
        </w:tc>
      </w:tr>
      <w:tr w:rsidR="00FE59D9" w:rsidRPr="00776DAC" w14:paraId="1239792E" w14:textId="77777777" w:rsidTr="00014603">
        <w:trPr>
          <w:trHeight w:val="219"/>
        </w:trPr>
        <w:tc>
          <w:tcPr>
            <w:tcW w:w="257" w:type="pct"/>
            <w:vMerge/>
            <w:shd w:val="clear" w:color="auto" w:fill="DEEAF6" w:themeFill="accent5" w:themeFillTint="33"/>
            <w:vAlign w:val="center"/>
          </w:tcPr>
          <w:p w14:paraId="5E5C9105" w14:textId="77777777" w:rsidR="00FE59D9" w:rsidRPr="00DD6273" w:rsidRDefault="00FE59D9" w:rsidP="00014603">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4743" w:type="pct"/>
            <w:gridSpan w:val="6"/>
            <w:shd w:val="clear" w:color="auto" w:fill="F2F2F2" w:themeFill="background1" w:themeFillShade="F2"/>
            <w:vAlign w:val="center"/>
          </w:tcPr>
          <w:p w14:paraId="203451F9" w14:textId="77777777" w:rsidR="00FE59D9" w:rsidRPr="00E0698A" w:rsidRDefault="00FE59D9" w:rsidP="00014603">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Desarrollo</w:t>
            </w:r>
          </w:p>
        </w:tc>
      </w:tr>
      <w:tr w:rsidR="00CE681A" w:rsidRPr="00776DAC" w14:paraId="4A75A78F" w14:textId="77777777" w:rsidTr="00667495">
        <w:trPr>
          <w:trHeight w:val="1372"/>
        </w:trPr>
        <w:tc>
          <w:tcPr>
            <w:tcW w:w="257" w:type="pct"/>
            <w:vMerge/>
            <w:tcBorders>
              <w:bottom w:val="single" w:sz="4" w:space="0" w:color="A6A6A6" w:themeColor="background1" w:themeShade="A6"/>
            </w:tcBorders>
            <w:shd w:val="clear" w:color="auto" w:fill="DEEAF6" w:themeFill="accent5" w:themeFillTint="33"/>
            <w:vAlign w:val="center"/>
          </w:tcPr>
          <w:p w14:paraId="41EA8445" w14:textId="77777777" w:rsidR="00CE681A" w:rsidRPr="00DD6273" w:rsidRDefault="00CE681A" w:rsidP="00014603">
            <w:pPr>
              <w:widowControl w:val="0"/>
              <w:pBdr>
                <w:top w:val="nil"/>
                <w:left w:val="nil"/>
                <w:bottom w:val="nil"/>
                <w:right w:val="nil"/>
                <w:between w:val="nil"/>
              </w:pBdr>
              <w:spacing w:after="0" w:line="276" w:lineRule="auto"/>
              <w:rPr>
                <w:rFonts w:ascii="Commissioner" w:eastAsia="Commissioner" w:hAnsi="Commissioner" w:cs="Commissioner"/>
                <w:sz w:val="40"/>
                <w:szCs w:val="40"/>
              </w:rPr>
            </w:pPr>
          </w:p>
        </w:tc>
        <w:tc>
          <w:tcPr>
            <w:tcW w:w="1317" w:type="pct"/>
          </w:tcPr>
          <w:p w14:paraId="77AA243A" w14:textId="77777777" w:rsidR="00CE681A" w:rsidRDefault="00CE681A" w:rsidP="00014603">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Explica la diferencia entre la integral indefinida y la integral definida.</w:t>
            </w:r>
          </w:p>
          <w:p w14:paraId="4263D49A" w14:textId="77777777" w:rsidR="00CE681A" w:rsidRDefault="00CE681A" w:rsidP="00014603">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Explica en qué consiste el teorema fundamental del cálculo.</w:t>
            </w:r>
          </w:p>
          <w:p w14:paraId="41AFFA4D" w14:textId="6FCDD869" w:rsidR="00CE681A" w:rsidRDefault="00CE681A" w:rsidP="00014603">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Explica cómo calcular una integral definida mediante la regla de Barrow.</w:t>
            </w:r>
          </w:p>
          <w:p w14:paraId="5CE12B7F" w14:textId="2DA56396" w:rsidR="00CE681A" w:rsidRPr="00F2046C" w:rsidRDefault="00CE681A" w:rsidP="00667495">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Explica el </w:t>
            </w:r>
            <w:r w:rsidRPr="00963B0C">
              <w:rPr>
                <w:rFonts w:ascii="Commissioner" w:eastAsia="Commissioner" w:hAnsi="Commissioner" w:cs="Commissioner"/>
                <w:color w:val="00B050"/>
                <w:sz w:val="20"/>
                <w:szCs w:val="20"/>
              </w:rPr>
              <w:t>Ejemplo formativo 8.1 y 8.3</w:t>
            </w:r>
            <w:r>
              <w:rPr>
                <w:rFonts w:ascii="Commissioner" w:eastAsia="Commissioner" w:hAnsi="Commissioner" w:cs="Commissioner"/>
                <w:sz w:val="20"/>
                <w:szCs w:val="20"/>
              </w:rPr>
              <w:t>.</w:t>
            </w:r>
          </w:p>
        </w:tc>
        <w:tc>
          <w:tcPr>
            <w:tcW w:w="1350" w:type="pct"/>
          </w:tcPr>
          <w:p w14:paraId="454E9E93" w14:textId="4BF05A4D" w:rsidR="00CE681A" w:rsidRPr="008E4E86" w:rsidRDefault="00CE681A" w:rsidP="00014603">
            <w:pPr>
              <w:spacing w:after="0" w:line="240" w:lineRule="auto"/>
              <w:jc w:val="both"/>
              <w:rPr>
                <w:rFonts w:ascii="Commissioner" w:eastAsia="Commissioner" w:hAnsi="Commissioner" w:cs="Commissioner"/>
                <w:b/>
                <w:bCs/>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 xml:space="preserve">plenaria. </w:t>
            </w:r>
            <w:r w:rsidRPr="002008C1">
              <w:rPr>
                <w:rFonts w:ascii="Commissioner" w:eastAsia="Commissioner" w:hAnsi="Commissioner" w:cs="Commissioner"/>
                <w:sz w:val="20"/>
                <w:szCs w:val="20"/>
              </w:rPr>
              <w:t xml:space="preserve"> </w:t>
            </w:r>
            <w:r>
              <w:rPr>
                <w:rFonts w:ascii="Commissioner" w:eastAsia="Commissioner" w:hAnsi="Commissioner" w:cs="Commissioner"/>
                <w:sz w:val="20"/>
                <w:szCs w:val="20"/>
              </w:rPr>
              <w:t>Calculan integrales definidas mediante la regla de Barrow</w:t>
            </w:r>
            <w:r w:rsidRPr="007E227F">
              <w:rPr>
                <w:rFonts w:ascii="Commissioner" w:eastAsia="Commissioner" w:hAnsi="Commissioner" w:cs="Commissioner"/>
                <w:sz w:val="20"/>
                <w:szCs w:val="20"/>
              </w:rPr>
              <w:t>.</w:t>
            </w:r>
          </w:p>
        </w:tc>
        <w:tc>
          <w:tcPr>
            <w:tcW w:w="594" w:type="pct"/>
            <w:vAlign w:val="center"/>
          </w:tcPr>
          <w:p w14:paraId="74263568" w14:textId="77777777" w:rsidR="00CE681A" w:rsidRPr="00921ACF" w:rsidRDefault="00CE681A" w:rsidP="00014603">
            <w:pPr>
              <w:spacing w:after="0" w:line="240" w:lineRule="auto"/>
              <w:jc w:val="center"/>
              <w:rPr>
                <w:rFonts w:ascii="Commissioner" w:eastAsia="Commissioner" w:hAnsi="Commissioner" w:cs="Commissioner"/>
                <w:sz w:val="20"/>
                <w:szCs w:val="20"/>
              </w:rPr>
            </w:pPr>
            <w:r w:rsidRPr="00921ACF">
              <w:rPr>
                <w:rFonts w:ascii="Commissioner" w:eastAsia="Commissioner" w:hAnsi="Commissioner" w:cs="Commissioner"/>
                <w:sz w:val="20"/>
                <w:szCs w:val="20"/>
              </w:rPr>
              <w:t xml:space="preserve">Formativa </w:t>
            </w:r>
          </w:p>
        </w:tc>
        <w:tc>
          <w:tcPr>
            <w:tcW w:w="425" w:type="pct"/>
            <w:vAlign w:val="center"/>
          </w:tcPr>
          <w:p w14:paraId="78DBC5F9" w14:textId="77777777" w:rsidR="00CE681A" w:rsidRPr="00A030AF" w:rsidRDefault="00CE681A" w:rsidP="00014603">
            <w:pPr>
              <w:spacing w:after="0"/>
              <w:jc w:val="center"/>
              <w:rPr>
                <w:rFonts w:ascii="Commissioner" w:eastAsia="Commissioner" w:hAnsi="Commissioner" w:cs="Commissioner"/>
                <w:sz w:val="20"/>
                <w:szCs w:val="20"/>
              </w:rPr>
            </w:pPr>
            <w:r w:rsidRPr="00A030AF">
              <w:rPr>
                <w:rFonts w:ascii="Commissioner" w:eastAsia="Commissioner" w:hAnsi="Commissioner" w:cs="Commissioner"/>
                <w:sz w:val="20"/>
                <w:szCs w:val="20"/>
              </w:rPr>
              <w:t>Observación/ Guía de observación</w:t>
            </w:r>
          </w:p>
        </w:tc>
        <w:tc>
          <w:tcPr>
            <w:tcW w:w="510" w:type="pct"/>
            <w:vAlign w:val="center"/>
          </w:tcPr>
          <w:p w14:paraId="2246D094" w14:textId="77777777" w:rsidR="00CE681A" w:rsidRPr="00AC5118" w:rsidRDefault="00CE681A" w:rsidP="00014603">
            <w:pPr>
              <w:spacing w:after="0"/>
              <w:jc w:val="both"/>
              <w:rPr>
                <w:rFonts w:ascii="Commissioner" w:hAnsi="Commissioner" w:cs="Arial"/>
                <w:i/>
                <w:iCs/>
                <w:color w:val="00B050"/>
                <w:sz w:val="20"/>
                <w:szCs w:val="20"/>
                <w:lang w:val="es-ES"/>
              </w:rPr>
            </w:pPr>
            <w:r w:rsidRPr="00AC5118">
              <w:rPr>
                <w:rFonts w:ascii="Commissioner" w:hAnsi="Commissioner" w:cs="Arial"/>
                <w:i/>
                <w:iCs/>
                <w:color w:val="00B050"/>
                <w:sz w:val="20"/>
                <w:szCs w:val="20"/>
                <w:lang w:val="es-ES"/>
              </w:rPr>
              <w:t xml:space="preserve">Participación en clase </w:t>
            </w:r>
            <w:r w:rsidRPr="00AC5118">
              <w:rPr>
                <w:rFonts w:ascii="Commissioner" w:hAnsi="Commissioner" w:cs="Arial"/>
                <w:i/>
                <w:iCs/>
                <w:sz w:val="20"/>
                <w:szCs w:val="20"/>
                <w:lang w:val="es-ES"/>
              </w:rPr>
              <w:t>y</w:t>
            </w:r>
            <w:r w:rsidRPr="00AC5118">
              <w:rPr>
                <w:rFonts w:ascii="Commissioner" w:hAnsi="Commissioner" w:cs="Arial"/>
                <w:i/>
                <w:iCs/>
                <w:color w:val="00B050"/>
                <w:sz w:val="20"/>
                <w:szCs w:val="20"/>
                <w:lang w:val="es-ES"/>
              </w:rPr>
              <w:t xml:space="preserve"> </w:t>
            </w:r>
            <w:r w:rsidRPr="00AC5118">
              <w:rPr>
                <w:rFonts w:ascii="Commissioner" w:eastAsia="Commissioner" w:hAnsi="Commissioner" w:cs="Commissioner"/>
                <w:color w:val="00B050"/>
                <w:sz w:val="20"/>
                <w:szCs w:val="20"/>
              </w:rPr>
              <w:t>notas de clase</w:t>
            </w:r>
          </w:p>
        </w:tc>
        <w:tc>
          <w:tcPr>
            <w:tcW w:w="547" w:type="pct"/>
            <w:vAlign w:val="center"/>
          </w:tcPr>
          <w:p w14:paraId="11BC7FA1" w14:textId="77777777" w:rsidR="00CE681A" w:rsidRPr="007112E8" w:rsidRDefault="00CE681A" w:rsidP="00014603">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Mediación docente:</w:t>
            </w:r>
          </w:p>
          <w:p w14:paraId="0779105E" w14:textId="7A4E628B" w:rsidR="00CE681A" w:rsidRPr="007112E8" w:rsidRDefault="00CE681A" w:rsidP="00014603">
            <w:pPr>
              <w:spacing w:after="0"/>
              <w:jc w:val="center"/>
              <w:rPr>
                <w:rFonts w:ascii="Commissioner" w:eastAsia="Commissioner" w:hAnsi="Commissioner" w:cs="Commissioner"/>
                <w:b/>
                <w:bCs/>
                <w:sz w:val="20"/>
                <w:szCs w:val="20"/>
              </w:rPr>
            </w:pPr>
            <w:r>
              <w:rPr>
                <w:rFonts w:ascii="Commissioner" w:eastAsia="Commissioner" w:hAnsi="Commissioner" w:cs="Commissioner"/>
                <w:sz w:val="20"/>
                <w:szCs w:val="20"/>
              </w:rPr>
              <w:t>4</w:t>
            </w:r>
            <w:r w:rsidRPr="00E0698A">
              <w:rPr>
                <w:rFonts w:ascii="Commissioner" w:eastAsia="Commissioner" w:hAnsi="Commissioner" w:cs="Commissioner"/>
                <w:sz w:val="20"/>
                <w:szCs w:val="20"/>
              </w:rPr>
              <w:t>0 min</w:t>
            </w:r>
            <w:r>
              <w:rPr>
                <w:rFonts w:ascii="Commissioner" w:eastAsia="Commissioner" w:hAnsi="Commissioner" w:cs="Commissioner"/>
                <w:sz w:val="20"/>
                <w:szCs w:val="20"/>
              </w:rPr>
              <w:t>.</w:t>
            </w:r>
          </w:p>
        </w:tc>
      </w:tr>
      <w:tr w:rsidR="00FE59D9" w:rsidRPr="00776DAC" w14:paraId="4C623316" w14:textId="77777777" w:rsidTr="00014603">
        <w:trPr>
          <w:trHeight w:val="219"/>
        </w:trPr>
        <w:tc>
          <w:tcPr>
            <w:tcW w:w="257" w:type="pct"/>
            <w:vMerge/>
            <w:shd w:val="clear" w:color="auto" w:fill="DEEAF6" w:themeFill="accent5" w:themeFillTint="33"/>
            <w:vAlign w:val="center"/>
          </w:tcPr>
          <w:p w14:paraId="1B1A0243" w14:textId="77777777" w:rsidR="00FE59D9" w:rsidRPr="00DD6273" w:rsidRDefault="00FE59D9" w:rsidP="00014603">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4FD57E7C" w14:textId="77777777" w:rsidR="00FE59D9" w:rsidRPr="00E0698A" w:rsidRDefault="00FE59D9" w:rsidP="00014603">
            <w:pPr>
              <w:spacing w:after="0"/>
              <w:jc w:val="center"/>
              <w:rPr>
                <w:rFonts w:ascii="Commissioner" w:eastAsia="Commissioner" w:hAnsi="Commissioner" w:cs="Commissioner"/>
                <w:sz w:val="20"/>
                <w:szCs w:val="20"/>
              </w:rPr>
            </w:pPr>
            <w:r w:rsidRPr="00E0698A">
              <w:rPr>
                <w:rFonts w:ascii="Commissioner" w:eastAsia="Commissioner" w:hAnsi="Commissioner" w:cs="Commissioner"/>
                <w:b/>
                <w:bCs/>
                <w:sz w:val="20"/>
                <w:szCs w:val="20"/>
              </w:rPr>
              <w:t>Cierre</w:t>
            </w:r>
          </w:p>
        </w:tc>
      </w:tr>
      <w:tr w:rsidR="00FE59D9" w:rsidRPr="00776DAC" w14:paraId="3F80580B" w14:textId="77777777" w:rsidTr="00667495">
        <w:trPr>
          <w:trHeight w:val="380"/>
        </w:trPr>
        <w:tc>
          <w:tcPr>
            <w:tcW w:w="257" w:type="pct"/>
            <w:vMerge/>
            <w:shd w:val="clear" w:color="auto" w:fill="DEEAF6" w:themeFill="accent5" w:themeFillTint="33"/>
            <w:vAlign w:val="center"/>
          </w:tcPr>
          <w:p w14:paraId="6E4EBD3D" w14:textId="77777777" w:rsidR="00FE59D9" w:rsidRPr="00DD6273" w:rsidRDefault="00FE59D9" w:rsidP="00014603">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1317" w:type="pct"/>
            <w:vAlign w:val="center"/>
          </w:tcPr>
          <w:p w14:paraId="5DBEBCBA" w14:textId="699D877A" w:rsidR="00FE59D9" w:rsidRPr="003B1E60" w:rsidRDefault="00FE59D9" w:rsidP="00014603">
            <w:pPr>
              <w:spacing w:after="0"/>
              <w:jc w:val="both"/>
              <w:rPr>
                <w:rFonts w:ascii="Commissioner" w:eastAsia="Commissioner" w:hAnsi="Commissioner" w:cs="Commissioner"/>
                <w:sz w:val="20"/>
                <w:szCs w:val="20"/>
              </w:rPr>
            </w:pPr>
            <w:r w:rsidRPr="00952993">
              <w:rPr>
                <w:rFonts w:ascii="Commissioner" w:eastAsia="Commissioner" w:hAnsi="Commissioner" w:cs="Commissioner"/>
                <w:sz w:val="20"/>
                <w:szCs w:val="20"/>
              </w:rPr>
              <w:t xml:space="preserve">Propicia la reflexión sobre </w:t>
            </w:r>
            <w:r>
              <w:rPr>
                <w:rFonts w:ascii="Commissioner" w:eastAsia="Commissioner" w:hAnsi="Commissioner" w:cs="Commissioner"/>
                <w:sz w:val="20"/>
                <w:szCs w:val="20"/>
              </w:rPr>
              <w:t xml:space="preserve">cómo </w:t>
            </w:r>
            <w:r w:rsidR="00EC5807">
              <w:rPr>
                <w:rFonts w:ascii="Commissioner" w:eastAsia="Commissioner" w:hAnsi="Commissioner" w:cs="Commissioner"/>
                <w:sz w:val="20"/>
                <w:szCs w:val="20"/>
              </w:rPr>
              <w:t>calcular e interpretar la integral definida</w:t>
            </w:r>
            <w:r>
              <w:rPr>
                <w:rFonts w:ascii="Commissioner" w:eastAsia="Commissioner" w:hAnsi="Commissioner" w:cs="Commissioner"/>
                <w:sz w:val="20"/>
                <w:szCs w:val="20"/>
              </w:rPr>
              <w:t>.</w:t>
            </w:r>
          </w:p>
        </w:tc>
        <w:tc>
          <w:tcPr>
            <w:tcW w:w="1350" w:type="pct"/>
            <w:vAlign w:val="center"/>
          </w:tcPr>
          <w:p w14:paraId="795B173D" w14:textId="77777777" w:rsidR="00FE59D9" w:rsidRPr="002309E3" w:rsidRDefault="00FE59D9" w:rsidP="00014603">
            <w:pPr>
              <w:spacing w:after="0"/>
              <w:jc w:val="both"/>
              <w:rPr>
                <w:rFonts w:ascii="Commissioner" w:eastAsia="Commissioner" w:hAnsi="Commissioner" w:cs="Commissioner"/>
                <w:sz w:val="20"/>
                <w:szCs w:val="20"/>
              </w:rPr>
            </w:pPr>
            <w:r w:rsidRPr="008E4E86">
              <w:rPr>
                <w:rFonts w:ascii="Commissioner" w:eastAsia="Commissioner" w:hAnsi="Commissioner" w:cs="Commissioner"/>
                <w:b/>
                <w:bCs/>
                <w:sz w:val="20"/>
                <w:szCs w:val="20"/>
              </w:rPr>
              <w:t xml:space="preserve">Trabajo en </w:t>
            </w:r>
            <w:r>
              <w:rPr>
                <w:rFonts w:ascii="Commissioner" w:eastAsia="Commissioner" w:hAnsi="Commissioner" w:cs="Commissioner"/>
                <w:b/>
                <w:bCs/>
                <w:sz w:val="20"/>
                <w:szCs w:val="20"/>
              </w:rPr>
              <w:t>plenaria.</w:t>
            </w:r>
            <w:r>
              <w:rPr>
                <w:rFonts w:ascii="Commissioner" w:eastAsia="Commissioner" w:hAnsi="Commissioner" w:cs="Commissioner"/>
                <w:sz w:val="20"/>
                <w:szCs w:val="20"/>
              </w:rPr>
              <w:t xml:space="preserve"> </w:t>
            </w:r>
            <w:r w:rsidRPr="00DD74D8">
              <w:rPr>
                <w:rFonts w:ascii="Commissioner" w:eastAsia="Commissioner" w:hAnsi="Commissioner" w:cs="Commissioner"/>
                <w:sz w:val="20"/>
                <w:szCs w:val="20"/>
              </w:rPr>
              <w:t>Participa en el análisis colectivo de resultados</w:t>
            </w:r>
            <w:r w:rsidRPr="00131952">
              <w:rPr>
                <w:rFonts w:ascii="Commissioner" w:eastAsia="Commissioner" w:hAnsi="Commissioner" w:cs="Commissioner"/>
                <w:sz w:val="20"/>
                <w:szCs w:val="20"/>
              </w:rPr>
              <w:t>. Identifica con qué temas futuros se relaciona lo aprendido y evalúa su propio desempeño.</w:t>
            </w:r>
          </w:p>
        </w:tc>
        <w:tc>
          <w:tcPr>
            <w:tcW w:w="594" w:type="pct"/>
            <w:vAlign w:val="center"/>
          </w:tcPr>
          <w:p w14:paraId="3697800A" w14:textId="77777777" w:rsidR="00FE59D9" w:rsidRPr="00776DAC" w:rsidRDefault="00FE59D9" w:rsidP="00014603">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t>Heteroevaluación</w:t>
            </w:r>
          </w:p>
        </w:tc>
        <w:tc>
          <w:tcPr>
            <w:tcW w:w="425" w:type="pct"/>
            <w:vAlign w:val="center"/>
          </w:tcPr>
          <w:p w14:paraId="6D17C34A" w14:textId="77777777" w:rsidR="00FE59D9" w:rsidRPr="00776DAC" w:rsidRDefault="00FE59D9" w:rsidP="00014603">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vAlign w:val="center"/>
          </w:tcPr>
          <w:p w14:paraId="43ABEEE9" w14:textId="77777777" w:rsidR="00FE59D9" w:rsidRPr="00E0698A" w:rsidRDefault="00FE59D9" w:rsidP="00014603">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Participación en clase</w:t>
            </w:r>
          </w:p>
        </w:tc>
        <w:tc>
          <w:tcPr>
            <w:tcW w:w="547" w:type="pct"/>
            <w:vAlign w:val="center"/>
          </w:tcPr>
          <w:p w14:paraId="35F93264" w14:textId="77777777" w:rsidR="00FE59D9" w:rsidRPr="007112E8" w:rsidRDefault="00FE59D9" w:rsidP="00014603">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340F06B0" w14:textId="7D1CB9CF" w:rsidR="00FE59D9" w:rsidRPr="00E0698A" w:rsidRDefault="00FE59D9" w:rsidP="00014603">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w:t>
            </w:r>
            <w:r w:rsidR="005F57DB">
              <w:rPr>
                <w:rFonts w:ascii="Commissioner" w:eastAsia="Commissioner" w:hAnsi="Commissioner" w:cs="Commissioner"/>
                <w:sz w:val="20"/>
                <w:szCs w:val="20"/>
              </w:rPr>
              <w:t>0</w:t>
            </w:r>
            <w:r w:rsidRPr="00E0698A">
              <w:rPr>
                <w:rFonts w:ascii="Commissioner" w:eastAsia="Commissioner" w:hAnsi="Commissioner" w:cs="Commissioner"/>
                <w:sz w:val="20"/>
                <w:szCs w:val="20"/>
              </w:rPr>
              <w:t xml:space="preserve"> min</w:t>
            </w:r>
            <w:r>
              <w:rPr>
                <w:rFonts w:ascii="Commissioner" w:eastAsia="Commissioner" w:hAnsi="Commissioner" w:cs="Commissioner"/>
                <w:sz w:val="20"/>
                <w:szCs w:val="20"/>
              </w:rPr>
              <w:t>.</w:t>
            </w:r>
          </w:p>
        </w:tc>
      </w:tr>
      <w:tr w:rsidR="00FE59D9" w:rsidRPr="00776DAC" w14:paraId="0D2DEFE9" w14:textId="77777777" w:rsidTr="00014603">
        <w:trPr>
          <w:trHeight w:val="176"/>
        </w:trPr>
        <w:tc>
          <w:tcPr>
            <w:tcW w:w="257" w:type="pct"/>
            <w:vMerge/>
            <w:shd w:val="clear" w:color="auto" w:fill="DEEAF6" w:themeFill="accent5" w:themeFillTint="33"/>
            <w:vAlign w:val="center"/>
          </w:tcPr>
          <w:p w14:paraId="39BE6A20" w14:textId="77777777" w:rsidR="00FE59D9" w:rsidRPr="00DD6273" w:rsidRDefault="00FE59D9" w:rsidP="00014603">
            <w:pPr>
              <w:widowControl w:val="0"/>
              <w:pBdr>
                <w:top w:val="nil"/>
                <w:left w:val="nil"/>
                <w:bottom w:val="nil"/>
                <w:right w:val="nil"/>
                <w:between w:val="nil"/>
              </w:pBdr>
              <w:spacing w:after="0" w:line="276" w:lineRule="auto"/>
              <w:rPr>
                <w:rFonts w:ascii="Commissioner" w:eastAsia="Commissioner" w:hAnsi="Commissioner" w:cs="Commissioner"/>
                <w:i/>
                <w:sz w:val="40"/>
                <w:szCs w:val="40"/>
                <w:shd w:val="clear" w:color="auto" w:fill="D9D9D9"/>
              </w:rPr>
            </w:pPr>
          </w:p>
        </w:tc>
        <w:tc>
          <w:tcPr>
            <w:tcW w:w="4743" w:type="pct"/>
            <w:gridSpan w:val="6"/>
            <w:shd w:val="clear" w:color="auto" w:fill="F2F2F2" w:themeFill="background1" w:themeFillShade="F2"/>
            <w:vAlign w:val="center"/>
          </w:tcPr>
          <w:p w14:paraId="58FA1614" w14:textId="77777777" w:rsidR="00FE59D9" w:rsidRPr="00776DAC" w:rsidRDefault="00FE59D9" w:rsidP="00014603">
            <w:pPr>
              <w:spacing w:after="0"/>
              <w:jc w:val="center"/>
              <w:rPr>
                <w:rFonts w:ascii="Commissioner" w:eastAsia="Commissioner" w:hAnsi="Commissioner" w:cs="Commissioner"/>
                <w:sz w:val="20"/>
                <w:szCs w:val="20"/>
              </w:rPr>
            </w:pPr>
            <w:r w:rsidRPr="00776DAC">
              <w:rPr>
                <w:rFonts w:ascii="Commissioner" w:eastAsia="Commissioner" w:hAnsi="Commissioner" w:cs="Commissioner"/>
                <w:b/>
                <w:bCs/>
                <w:sz w:val="20"/>
                <w:szCs w:val="20"/>
              </w:rPr>
              <w:t>Trabajo extraclase</w:t>
            </w:r>
          </w:p>
        </w:tc>
      </w:tr>
      <w:tr w:rsidR="00FE59D9" w:rsidRPr="00776DAC" w14:paraId="72DDF37C" w14:textId="77777777" w:rsidTr="00667495">
        <w:trPr>
          <w:trHeight w:val="175"/>
        </w:trPr>
        <w:tc>
          <w:tcPr>
            <w:tcW w:w="257" w:type="pct"/>
            <w:vMerge/>
            <w:shd w:val="clear" w:color="auto" w:fill="DEEAF6" w:themeFill="accent5" w:themeFillTint="33"/>
            <w:vAlign w:val="center"/>
          </w:tcPr>
          <w:p w14:paraId="36596DAD" w14:textId="77777777" w:rsidR="00FE59D9" w:rsidRPr="00DD6273" w:rsidRDefault="00FE59D9" w:rsidP="00014603">
            <w:pPr>
              <w:widowControl w:val="0"/>
              <w:pBdr>
                <w:top w:val="nil"/>
                <w:left w:val="nil"/>
                <w:bottom w:val="nil"/>
                <w:right w:val="nil"/>
                <w:between w:val="nil"/>
              </w:pBdr>
              <w:spacing w:line="276" w:lineRule="auto"/>
              <w:rPr>
                <w:rFonts w:ascii="Commissioner" w:eastAsia="Commissioner" w:hAnsi="Commissioner" w:cs="Commissioner"/>
                <w:i/>
                <w:sz w:val="40"/>
                <w:szCs w:val="40"/>
                <w:shd w:val="clear" w:color="auto" w:fill="D9D9D9"/>
              </w:rPr>
            </w:pPr>
          </w:p>
        </w:tc>
        <w:tc>
          <w:tcPr>
            <w:tcW w:w="1317" w:type="pct"/>
            <w:vAlign w:val="center"/>
          </w:tcPr>
          <w:p w14:paraId="1FD149E3" w14:textId="0856EAC4" w:rsidR="00FE59D9" w:rsidRPr="00BE2288" w:rsidRDefault="00FE59D9" w:rsidP="00014603">
            <w:pPr>
              <w:jc w:val="both"/>
              <w:rPr>
                <w:rFonts w:ascii="Commissioner" w:eastAsia="Commissioner" w:hAnsi="Commissioner" w:cs="Commissioner"/>
                <w:sz w:val="20"/>
                <w:szCs w:val="20"/>
              </w:rPr>
            </w:pPr>
            <w:r>
              <w:rPr>
                <w:rFonts w:ascii="Commissioner" w:eastAsia="Commissioner" w:hAnsi="Commissioner" w:cs="Commissioner"/>
                <w:sz w:val="20"/>
                <w:szCs w:val="20"/>
              </w:rPr>
              <w:t xml:space="preserve">Indica realizar la </w:t>
            </w:r>
            <w:r>
              <w:rPr>
                <w:rFonts w:ascii="Commissioner" w:hAnsi="Commissioner" w:cs="Arial"/>
                <w:i/>
                <w:iCs/>
                <w:color w:val="00B050"/>
                <w:sz w:val="20"/>
                <w:szCs w:val="20"/>
                <w:lang w:val="es-ES"/>
              </w:rPr>
              <w:t xml:space="preserve">evaluación formativa </w:t>
            </w:r>
            <w:r w:rsidR="00DD16F7">
              <w:rPr>
                <w:rFonts w:ascii="Commissioner" w:hAnsi="Commissioner" w:cs="Arial"/>
                <w:i/>
                <w:iCs/>
                <w:color w:val="00B050"/>
                <w:sz w:val="20"/>
                <w:szCs w:val="20"/>
                <w:lang w:val="es-ES"/>
              </w:rPr>
              <w:t>8</w:t>
            </w:r>
            <w:r>
              <w:rPr>
                <w:rFonts w:ascii="Commissioner" w:hAnsi="Commissioner" w:cs="Arial"/>
                <w:i/>
                <w:iCs/>
                <w:color w:val="00B050"/>
                <w:sz w:val="20"/>
                <w:szCs w:val="20"/>
                <w:lang w:val="es-ES"/>
              </w:rPr>
              <w:t>.1.</w:t>
            </w:r>
          </w:p>
        </w:tc>
        <w:tc>
          <w:tcPr>
            <w:tcW w:w="1350" w:type="pct"/>
            <w:vAlign w:val="center"/>
          </w:tcPr>
          <w:p w14:paraId="3B0C3A3E" w14:textId="77777777" w:rsidR="00FE59D9" w:rsidRPr="0033065D" w:rsidRDefault="00FE59D9" w:rsidP="00014603">
            <w:pPr>
              <w:jc w:val="both"/>
              <w:rPr>
                <w:rFonts w:ascii="Commissioner" w:eastAsia="Calibri" w:hAnsi="Commissioner" w:cs="Arial"/>
                <w:sz w:val="20"/>
                <w:szCs w:val="20"/>
                <w:lang w:val="es-ES"/>
              </w:rPr>
            </w:pPr>
          </w:p>
        </w:tc>
        <w:tc>
          <w:tcPr>
            <w:tcW w:w="594" w:type="pct"/>
          </w:tcPr>
          <w:p w14:paraId="5F233FE0" w14:textId="77777777" w:rsidR="00FE59D9" w:rsidRPr="00776DAC" w:rsidRDefault="00FE59D9" w:rsidP="00014603">
            <w:pPr>
              <w:spacing w:after="0" w:line="240" w:lineRule="auto"/>
              <w:rPr>
                <w:rFonts w:ascii="Commissioner" w:eastAsia="Commissioner" w:hAnsi="Commissioner" w:cs="Commissioner"/>
                <w:sz w:val="16"/>
                <w:szCs w:val="16"/>
              </w:rPr>
            </w:pPr>
          </w:p>
        </w:tc>
        <w:tc>
          <w:tcPr>
            <w:tcW w:w="425" w:type="pct"/>
            <w:vAlign w:val="center"/>
          </w:tcPr>
          <w:p w14:paraId="66566F08" w14:textId="77777777" w:rsidR="00FE59D9" w:rsidRPr="00776DAC" w:rsidRDefault="00FE59D9" w:rsidP="00014603">
            <w:pPr>
              <w:spacing w:after="0"/>
              <w:rPr>
                <w:rFonts w:ascii="Commissioner" w:eastAsia="Commissioner" w:hAnsi="Commissioner" w:cs="Commissioner"/>
                <w:sz w:val="20"/>
                <w:szCs w:val="20"/>
              </w:rPr>
            </w:pPr>
          </w:p>
        </w:tc>
        <w:tc>
          <w:tcPr>
            <w:tcW w:w="510" w:type="pct"/>
          </w:tcPr>
          <w:p w14:paraId="1CEE6D03" w14:textId="77777777" w:rsidR="00FE59D9" w:rsidRPr="00776DAC" w:rsidRDefault="00FE59D9" w:rsidP="00014603">
            <w:pPr>
              <w:jc w:val="center"/>
              <w:rPr>
                <w:rFonts w:ascii="Commissioner" w:eastAsia="Commissioner" w:hAnsi="Commissioner" w:cs="Commissioner"/>
                <w:sz w:val="20"/>
                <w:szCs w:val="20"/>
              </w:rPr>
            </w:pPr>
          </w:p>
        </w:tc>
        <w:tc>
          <w:tcPr>
            <w:tcW w:w="547" w:type="pct"/>
          </w:tcPr>
          <w:p w14:paraId="01D8BD2C" w14:textId="77777777" w:rsidR="00FE59D9" w:rsidRPr="00E034E8" w:rsidRDefault="00FE59D9" w:rsidP="00014603">
            <w:pPr>
              <w:jc w:val="center"/>
              <w:rPr>
                <w:rFonts w:ascii="Commissioner" w:eastAsia="Commissioner" w:hAnsi="Commissioner" w:cs="Commissioner"/>
                <w:sz w:val="20"/>
                <w:szCs w:val="20"/>
              </w:rPr>
            </w:pPr>
          </w:p>
        </w:tc>
      </w:tr>
    </w:tbl>
    <w:p w14:paraId="47D2C639" w14:textId="77777777" w:rsidR="00FE59D9" w:rsidRDefault="00FE59D9" w:rsidP="00FE59D9"/>
    <w:tbl>
      <w:tblPr>
        <w:tblW w:w="500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740"/>
        <w:gridCol w:w="3507"/>
        <w:gridCol w:w="4065"/>
        <w:gridCol w:w="107"/>
        <w:gridCol w:w="1710"/>
        <w:gridCol w:w="1224"/>
        <w:gridCol w:w="17"/>
        <w:gridCol w:w="1419"/>
        <w:gridCol w:w="32"/>
        <w:gridCol w:w="1575"/>
      </w:tblGrid>
      <w:tr w:rsidR="00FE59D9" w:rsidRPr="00776DAC" w14:paraId="5E489216" w14:textId="77777777" w:rsidTr="00C85D28">
        <w:trPr>
          <w:trHeight w:val="438"/>
        </w:trPr>
        <w:tc>
          <w:tcPr>
            <w:tcW w:w="257" w:type="pct"/>
            <w:shd w:val="clear" w:color="auto" w:fill="BFBFBF"/>
            <w:vAlign w:val="center"/>
          </w:tcPr>
          <w:p w14:paraId="763EE5CC"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lastRenderedPageBreak/>
              <w:t>Sesión</w:t>
            </w:r>
          </w:p>
        </w:tc>
        <w:tc>
          <w:tcPr>
            <w:tcW w:w="1218" w:type="pct"/>
            <w:shd w:val="clear" w:color="auto" w:fill="BFBFBF"/>
            <w:vAlign w:val="center"/>
          </w:tcPr>
          <w:p w14:paraId="6602AF14"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49" w:type="pct"/>
            <w:gridSpan w:val="2"/>
            <w:shd w:val="clear" w:color="auto" w:fill="BFBFBF"/>
            <w:vAlign w:val="center"/>
          </w:tcPr>
          <w:p w14:paraId="100388BB"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594" w:type="pct"/>
            <w:shd w:val="clear" w:color="auto" w:fill="BFBFBF"/>
          </w:tcPr>
          <w:p w14:paraId="72A12813" w14:textId="77777777" w:rsidR="00FE59D9" w:rsidRDefault="00FE59D9"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2B8B5F4F"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25" w:type="pct"/>
            <w:shd w:val="clear" w:color="auto" w:fill="BFBFBF"/>
            <w:vAlign w:val="center"/>
          </w:tcPr>
          <w:p w14:paraId="1CD41DA9"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9" w:type="pct"/>
            <w:gridSpan w:val="2"/>
            <w:shd w:val="clear" w:color="auto" w:fill="BFBFBF"/>
            <w:vAlign w:val="center"/>
          </w:tcPr>
          <w:p w14:paraId="1082AC92"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00231E28"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FE59D9" w:rsidRPr="00776DAC" w14:paraId="5B91010D" w14:textId="77777777" w:rsidTr="00C85D28">
        <w:trPr>
          <w:cantSplit/>
          <w:trHeight w:val="673"/>
        </w:trPr>
        <w:tc>
          <w:tcPr>
            <w:tcW w:w="257" w:type="pct"/>
            <w:vMerge w:val="restart"/>
            <w:shd w:val="clear" w:color="auto" w:fill="DEEAF6" w:themeFill="accent5" w:themeFillTint="33"/>
            <w:textDirection w:val="btLr"/>
            <w:vAlign w:val="center"/>
          </w:tcPr>
          <w:p w14:paraId="2119409E" w14:textId="77777777" w:rsidR="00FE59D9" w:rsidRPr="003C6AFA" w:rsidRDefault="00FE59D9" w:rsidP="00014603">
            <w:pPr>
              <w:spacing w:after="0"/>
              <w:ind w:left="113" w:right="113"/>
              <w:jc w:val="center"/>
              <w:rPr>
                <w:rFonts w:ascii="Commissioner" w:eastAsia="Commissioner" w:hAnsi="Commissioner" w:cs="Commissioner"/>
                <w:b/>
                <w:bCs/>
              </w:rPr>
            </w:pPr>
            <w:r w:rsidRPr="003C6AFA">
              <w:rPr>
                <w:rFonts w:ascii="Commissioner" w:eastAsia="Commissioner" w:hAnsi="Commissioner" w:cs="Commissioner"/>
                <w:b/>
                <w:bCs/>
              </w:rPr>
              <w:t>Autoestudio</w:t>
            </w:r>
          </w:p>
        </w:tc>
        <w:tc>
          <w:tcPr>
            <w:tcW w:w="1218" w:type="pct"/>
            <w:vAlign w:val="center"/>
          </w:tcPr>
          <w:p w14:paraId="60D0C177" w14:textId="77777777" w:rsidR="00FE59D9" w:rsidRDefault="00FE59D9" w:rsidP="00014603">
            <w:pPr>
              <w:pBdr>
                <w:top w:val="nil"/>
                <w:left w:val="nil"/>
                <w:bottom w:val="nil"/>
                <w:right w:val="nil"/>
                <w:between w:val="nil"/>
              </w:pBdr>
              <w:spacing w:after="0"/>
              <w:jc w:val="both"/>
              <w:rPr>
                <w:rFonts w:ascii="Commissioner" w:eastAsia="Commissioner" w:hAnsi="Commissioner" w:cs="Commissioner"/>
                <w:b/>
                <w:sz w:val="20"/>
                <w:szCs w:val="20"/>
              </w:rPr>
            </w:pPr>
          </w:p>
        </w:tc>
        <w:tc>
          <w:tcPr>
            <w:tcW w:w="1449" w:type="pct"/>
            <w:gridSpan w:val="2"/>
            <w:vAlign w:val="center"/>
          </w:tcPr>
          <w:p w14:paraId="439AEACA" w14:textId="4A9CA8E3" w:rsidR="00FE59D9" w:rsidRDefault="00FE59D9" w:rsidP="00014603">
            <w:pPr>
              <w:spacing w:after="0"/>
              <w:jc w:val="both"/>
              <w:rPr>
                <w:rFonts w:ascii="Commissioner" w:eastAsia="Commissioner" w:hAnsi="Commissioner" w:cs="Commissioner"/>
                <w:b/>
                <w:bCs/>
                <w:sz w:val="20"/>
                <w:szCs w:val="20"/>
                <w:lang w:val="es-ES"/>
              </w:rPr>
            </w:pPr>
            <w:r w:rsidRPr="008E4E86">
              <w:rPr>
                <w:rFonts w:ascii="Commissioner" w:eastAsia="Commissioner" w:hAnsi="Commissioner" w:cs="Commissioner"/>
                <w:b/>
                <w:bCs/>
                <w:sz w:val="20"/>
                <w:szCs w:val="20"/>
              </w:rPr>
              <w:t xml:space="preserve">Trabajo </w:t>
            </w:r>
            <w:r>
              <w:rPr>
                <w:rFonts w:ascii="Commissioner" w:eastAsia="Commissioner" w:hAnsi="Commissioner" w:cs="Commissioner"/>
                <w:b/>
                <w:bCs/>
                <w:sz w:val="20"/>
                <w:szCs w:val="20"/>
              </w:rPr>
              <w:t>en equipo.</w:t>
            </w:r>
            <w:r w:rsidRPr="002008C1">
              <w:rPr>
                <w:rFonts w:ascii="Commissioner" w:eastAsia="Commissioner" w:hAnsi="Commissioner" w:cs="Commissioner"/>
                <w:sz w:val="20"/>
                <w:szCs w:val="20"/>
              </w:rPr>
              <w:t xml:space="preserve"> </w:t>
            </w:r>
            <w:r w:rsidRPr="00040719">
              <w:rPr>
                <w:rFonts w:ascii="Commissioner" w:eastAsia="Commissioner" w:hAnsi="Commissioner" w:cs="Commissioner"/>
                <w:sz w:val="20"/>
                <w:szCs w:val="20"/>
              </w:rPr>
              <w:t xml:space="preserve">Realizan la </w:t>
            </w:r>
            <w:r w:rsidRPr="005A706E">
              <w:rPr>
                <w:rFonts w:ascii="Commissioner" w:hAnsi="Commissioner" w:cs="Commissioner"/>
                <w:i/>
                <w:iCs/>
                <w:color w:val="00B050"/>
                <w:sz w:val="20"/>
                <w:szCs w:val="20"/>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DD16F7">
              <w:rPr>
                <w:rFonts w:ascii="Commissioner" w:hAnsi="Commissioner" w:cs="Arial"/>
                <w:i/>
                <w:iCs/>
                <w:color w:val="00B050"/>
                <w:sz w:val="20"/>
                <w:szCs w:val="20"/>
                <w:lang w:val="es-ES"/>
              </w:rPr>
              <w:t>8</w:t>
            </w:r>
            <w:r w:rsidRPr="00040719">
              <w:rPr>
                <w:rFonts w:ascii="Commissioner" w:hAnsi="Commissioner" w:cs="Arial"/>
                <w:i/>
                <w:iCs/>
                <w:color w:val="00B050"/>
                <w:sz w:val="20"/>
                <w:szCs w:val="20"/>
                <w:lang w:val="es-ES"/>
              </w:rPr>
              <w:t>.1.</w:t>
            </w:r>
          </w:p>
        </w:tc>
        <w:tc>
          <w:tcPr>
            <w:tcW w:w="594" w:type="pct"/>
          </w:tcPr>
          <w:p w14:paraId="292E2B30" w14:textId="77777777" w:rsidR="00FE59D9" w:rsidRPr="00776DAC" w:rsidRDefault="00FE59D9" w:rsidP="00014603">
            <w:pPr>
              <w:spacing w:after="0"/>
              <w:rPr>
                <w:rFonts w:ascii="Commissioner" w:eastAsia="Commissioner" w:hAnsi="Commissioner" w:cs="Commissioner"/>
                <w:sz w:val="16"/>
                <w:szCs w:val="16"/>
              </w:rPr>
            </w:pPr>
          </w:p>
        </w:tc>
        <w:tc>
          <w:tcPr>
            <w:tcW w:w="425" w:type="pct"/>
            <w:vAlign w:val="center"/>
          </w:tcPr>
          <w:p w14:paraId="6B3BA82D" w14:textId="77777777" w:rsidR="00FE59D9" w:rsidRPr="00776DAC" w:rsidRDefault="00FE59D9" w:rsidP="00014603">
            <w:pPr>
              <w:spacing w:after="0"/>
              <w:rPr>
                <w:rFonts w:ascii="Commissioner" w:eastAsia="Commissioner" w:hAnsi="Commissioner" w:cs="Commissioner"/>
                <w:sz w:val="20"/>
                <w:szCs w:val="20"/>
              </w:rPr>
            </w:pPr>
          </w:p>
        </w:tc>
        <w:tc>
          <w:tcPr>
            <w:tcW w:w="510" w:type="pct"/>
            <w:gridSpan w:val="3"/>
            <w:vMerge w:val="restart"/>
            <w:vAlign w:val="center"/>
          </w:tcPr>
          <w:p w14:paraId="6AAFBB15" w14:textId="7415AC2A" w:rsidR="00FE59D9" w:rsidRPr="00776DAC" w:rsidRDefault="00FE59D9" w:rsidP="00014603">
            <w:pPr>
              <w:spacing w:after="0"/>
              <w:jc w:val="center"/>
              <w:rPr>
                <w:rFonts w:ascii="Commissioner" w:eastAsia="Commissioner" w:hAnsi="Commissioner" w:cs="Commissioner"/>
                <w:sz w:val="20"/>
                <w:szCs w:val="20"/>
              </w:rPr>
            </w:pPr>
            <w:r>
              <w:rPr>
                <w:rFonts w:ascii="Commissioner" w:hAnsi="Commissioner" w:cs="Arial"/>
                <w:i/>
                <w:iCs/>
                <w:color w:val="00B050"/>
                <w:sz w:val="20"/>
                <w:szCs w:val="20"/>
                <w:lang w:val="es-ES"/>
              </w:rPr>
              <w:t>E</w:t>
            </w:r>
            <w:r w:rsidRPr="00040719">
              <w:rPr>
                <w:rFonts w:ascii="Commissioner" w:hAnsi="Commissioner" w:cs="Arial"/>
                <w:i/>
                <w:iCs/>
                <w:color w:val="00B050"/>
                <w:sz w:val="20"/>
                <w:szCs w:val="20"/>
                <w:lang w:val="es-ES"/>
              </w:rPr>
              <w:t>valuación formativa</w:t>
            </w:r>
            <w:r>
              <w:rPr>
                <w:rFonts w:ascii="Commissioner" w:hAnsi="Commissioner" w:cs="Arial"/>
                <w:i/>
                <w:iCs/>
                <w:color w:val="00B050"/>
                <w:sz w:val="20"/>
                <w:szCs w:val="20"/>
                <w:lang w:val="es-ES"/>
              </w:rPr>
              <w:t xml:space="preserve"> </w:t>
            </w:r>
            <w:r w:rsidR="00DD16F7">
              <w:rPr>
                <w:rFonts w:ascii="Commissioner" w:hAnsi="Commissioner" w:cs="Arial"/>
                <w:i/>
                <w:iCs/>
                <w:color w:val="00B050"/>
                <w:sz w:val="20"/>
                <w:szCs w:val="20"/>
                <w:lang w:val="es-ES"/>
              </w:rPr>
              <w:t>8</w:t>
            </w:r>
            <w:r w:rsidRPr="00040719">
              <w:rPr>
                <w:rFonts w:ascii="Commissioner" w:hAnsi="Commissioner" w:cs="Arial"/>
                <w:i/>
                <w:iCs/>
                <w:color w:val="00B050"/>
                <w:sz w:val="20"/>
                <w:szCs w:val="20"/>
                <w:lang w:val="es-ES"/>
              </w:rPr>
              <w:t>.1.</w:t>
            </w:r>
          </w:p>
        </w:tc>
        <w:tc>
          <w:tcPr>
            <w:tcW w:w="547" w:type="pct"/>
            <w:vMerge w:val="restart"/>
            <w:vAlign w:val="center"/>
          </w:tcPr>
          <w:p w14:paraId="72A914D4" w14:textId="4E77DB38" w:rsidR="00FE59D9" w:rsidRPr="007112E8" w:rsidRDefault="00FE59D9" w:rsidP="00014603">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Estudio independiente:</w:t>
            </w:r>
            <w:r>
              <w:rPr>
                <w:rFonts w:ascii="Commissioner" w:eastAsia="Commissioner" w:hAnsi="Commissioner" w:cs="Commissioner"/>
                <w:sz w:val="20"/>
                <w:szCs w:val="20"/>
              </w:rPr>
              <w:t xml:space="preserve"> </w:t>
            </w:r>
            <w:r w:rsidR="005F57DB">
              <w:rPr>
                <w:rFonts w:ascii="Commissioner" w:eastAsia="Commissioner" w:hAnsi="Commissioner" w:cs="Commissioner"/>
                <w:sz w:val="20"/>
                <w:szCs w:val="20"/>
              </w:rPr>
              <w:t>12</w:t>
            </w:r>
            <w:r>
              <w:rPr>
                <w:rFonts w:ascii="Commissioner" w:eastAsia="Commissioner" w:hAnsi="Commissioner" w:cs="Commissioner"/>
                <w:sz w:val="20"/>
                <w:szCs w:val="20"/>
              </w:rPr>
              <w:t>0 min.</w:t>
            </w:r>
          </w:p>
        </w:tc>
      </w:tr>
      <w:tr w:rsidR="00FE59D9" w:rsidRPr="00776DAC" w14:paraId="70DD1BC0" w14:textId="77777777" w:rsidTr="00C85D28">
        <w:trPr>
          <w:cantSplit/>
          <w:trHeight w:val="1077"/>
        </w:trPr>
        <w:tc>
          <w:tcPr>
            <w:tcW w:w="257" w:type="pct"/>
            <w:vMerge/>
            <w:shd w:val="clear" w:color="auto" w:fill="DEEAF6" w:themeFill="accent5" w:themeFillTint="33"/>
            <w:textDirection w:val="btLr"/>
            <w:vAlign w:val="center"/>
          </w:tcPr>
          <w:p w14:paraId="64E22943" w14:textId="77777777" w:rsidR="00FE59D9" w:rsidRPr="00DD6273" w:rsidRDefault="00FE59D9" w:rsidP="00014603">
            <w:pPr>
              <w:spacing w:after="0"/>
              <w:ind w:left="113" w:right="113"/>
              <w:jc w:val="center"/>
              <w:rPr>
                <w:rFonts w:ascii="Commissioner" w:eastAsia="Commissioner" w:hAnsi="Commissioner" w:cs="Commissioner"/>
                <w:sz w:val="40"/>
                <w:szCs w:val="40"/>
              </w:rPr>
            </w:pPr>
          </w:p>
        </w:tc>
        <w:tc>
          <w:tcPr>
            <w:tcW w:w="1218" w:type="pct"/>
            <w:vAlign w:val="center"/>
          </w:tcPr>
          <w:p w14:paraId="5355CB80" w14:textId="77777777" w:rsidR="00FE59D9" w:rsidRDefault="00FE59D9" w:rsidP="00014603">
            <w:pPr>
              <w:pBdr>
                <w:top w:val="nil"/>
                <w:left w:val="nil"/>
                <w:bottom w:val="nil"/>
                <w:right w:val="nil"/>
                <w:between w:val="nil"/>
              </w:pBdr>
              <w:spacing w:after="0"/>
              <w:jc w:val="both"/>
              <w:rPr>
                <w:rFonts w:ascii="Commissioner" w:eastAsia="Commissioner" w:hAnsi="Commissioner" w:cs="Commissioner"/>
                <w:b/>
                <w:sz w:val="20"/>
                <w:szCs w:val="20"/>
              </w:rPr>
            </w:pPr>
          </w:p>
          <w:p w14:paraId="1D6CD760" w14:textId="77777777" w:rsidR="00FE59D9" w:rsidRDefault="00FE59D9" w:rsidP="00014603">
            <w:pPr>
              <w:pBdr>
                <w:top w:val="nil"/>
                <w:left w:val="nil"/>
                <w:bottom w:val="nil"/>
                <w:right w:val="nil"/>
                <w:between w:val="nil"/>
              </w:pBdr>
              <w:spacing w:after="0"/>
              <w:jc w:val="both"/>
              <w:rPr>
                <w:rFonts w:ascii="Commissioner" w:eastAsia="Commissioner" w:hAnsi="Commissioner" w:cs="Commissioner"/>
                <w:b/>
                <w:sz w:val="20"/>
                <w:szCs w:val="20"/>
              </w:rPr>
            </w:pPr>
          </w:p>
          <w:p w14:paraId="738F4A99" w14:textId="77777777" w:rsidR="00FE59D9" w:rsidRDefault="00FE59D9" w:rsidP="00014603">
            <w:pPr>
              <w:pBdr>
                <w:top w:val="nil"/>
                <w:left w:val="nil"/>
                <w:bottom w:val="nil"/>
                <w:right w:val="nil"/>
                <w:between w:val="nil"/>
              </w:pBdr>
              <w:spacing w:after="0"/>
              <w:jc w:val="both"/>
              <w:rPr>
                <w:rFonts w:ascii="Commissioner" w:eastAsia="Commissioner" w:hAnsi="Commissioner" w:cs="Commissioner"/>
                <w:b/>
                <w:sz w:val="20"/>
                <w:szCs w:val="20"/>
              </w:rPr>
            </w:pPr>
          </w:p>
          <w:p w14:paraId="5B2DCFC8" w14:textId="77777777" w:rsidR="00FE59D9" w:rsidRDefault="00FE59D9" w:rsidP="00014603">
            <w:pPr>
              <w:pBdr>
                <w:top w:val="nil"/>
                <w:left w:val="nil"/>
                <w:bottom w:val="nil"/>
                <w:right w:val="nil"/>
                <w:between w:val="nil"/>
              </w:pBdr>
              <w:spacing w:after="0"/>
              <w:jc w:val="both"/>
              <w:rPr>
                <w:rFonts w:ascii="Commissioner" w:eastAsia="Commissioner" w:hAnsi="Commissioner" w:cs="Commissioner"/>
                <w:b/>
                <w:sz w:val="20"/>
                <w:szCs w:val="20"/>
              </w:rPr>
            </w:pPr>
          </w:p>
          <w:p w14:paraId="078923C5" w14:textId="77777777" w:rsidR="00FE59D9" w:rsidRDefault="00FE59D9" w:rsidP="00014603">
            <w:pPr>
              <w:pBdr>
                <w:top w:val="nil"/>
                <w:left w:val="nil"/>
                <w:bottom w:val="nil"/>
                <w:right w:val="nil"/>
                <w:between w:val="nil"/>
              </w:pBdr>
              <w:spacing w:after="0"/>
              <w:jc w:val="both"/>
              <w:rPr>
                <w:rFonts w:ascii="Commissioner" w:eastAsia="Commissioner" w:hAnsi="Commissioner" w:cs="Commissioner"/>
                <w:b/>
                <w:sz w:val="20"/>
                <w:szCs w:val="20"/>
              </w:rPr>
            </w:pPr>
          </w:p>
          <w:p w14:paraId="332DF690" w14:textId="77777777" w:rsidR="00FE59D9" w:rsidRPr="00776DAC" w:rsidRDefault="00FE59D9" w:rsidP="00014603">
            <w:pPr>
              <w:pBdr>
                <w:top w:val="nil"/>
                <w:left w:val="nil"/>
                <w:bottom w:val="nil"/>
                <w:right w:val="nil"/>
                <w:between w:val="nil"/>
              </w:pBdr>
              <w:spacing w:after="0"/>
              <w:jc w:val="both"/>
              <w:rPr>
                <w:rFonts w:ascii="Commissioner" w:eastAsia="Commissioner" w:hAnsi="Commissioner" w:cs="Commissioner"/>
                <w:b/>
                <w:sz w:val="20"/>
                <w:szCs w:val="20"/>
              </w:rPr>
            </w:pPr>
          </w:p>
        </w:tc>
        <w:tc>
          <w:tcPr>
            <w:tcW w:w="1449" w:type="pct"/>
            <w:gridSpan w:val="2"/>
            <w:vAlign w:val="center"/>
          </w:tcPr>
          <w:p w14:paraId="0558BC6C" w14:textId="07DDFA02" w:rsidR="00FE59D9" w:rsidRDefault="00FE59D9" w:rsidP="00014603">
            <w:pPr>
              <w:spacing w:after="0"/>
              <w:jc w:val="both"/>
              <w:rPr>
                <w:rFonts w:ascii="Commissioner" w:eastAsia="Commissioner" w:hAnsi="Commissioner" w:cs="Commissioner"/>
                <w:sz w:val="20"/>
                <w:szCs w:val="20"/>
                <w:lang w:val="es-ES"/>
              </w:rPr>
            </w:pPr>
            <w:r>
              <w:rPr>
                <w:rFonts w:ascii="Commissioner" w:eastAsia="Commissioner" w:hAnsi="Commissioner" w:cs="Commissioner"/>
                <w:b/>
                <w:bCs/>
                <w:sz w:val="20"/>
                <w:szCs w:val="20"/>
                <w:lang w:val="es-ES"/>
              </w:rPr>
              <w:t xml:space="preserve">Trabajo en equipo o individual. </w:t>
            </w:r>
            <w:r w:rsidRPr="00BC0EDC">
              <w:rPr>
                <w:rFonts w:ascii="Commissioner" w:eastAsia="Commissioner" w:hAnsi="Commissioner" w:cs="Commissioner"/>
                <w:sz w:val="20"/>
                <w:szCs w:val="20"/>
                <w:lang w:val="es-ES"/>
              </w:rPr>
              <w:t xml:space="preserve">Revisa los apuntes y materiales de clase </w:t>
            </w:r>
            <w:r>
              <w:rPr>
                <w:rFonts w:ascii="Commissioner" w:eastAsia="Commissioner" w:hAnsi="Commissioner" w:cs="Commissioner"/>
                <w:sz w:val="20"/>
                <w:szCs w:val="20"/>
                <w:lang w:val="es-ES"/>
              </w:rPr>
              <w:t xml:space="preserve">sobre </w:t>
            </w:r>
            <w:r w:rsidR="00CC1D1F">
              <w:rPr>
                <w:rFonts w:ascii="Commissioner" w:eastAsia="Commissioner" w:hAnsi="Commissioner" w:cs="Commissioner"/>
                <w:sz w:val="20"/>
                <w:szCs w:val="20"/>
                <w:lang w:val="es-ES"/>
              </w:rPr>
              <w:t>la integral definida</w:t>
            </w:r>
            <w:r>
              <w:rPr>
                <w:rFonts w:ascii="Commissioner" w:eastAsia="Commissioner" w:hAnsi="Commissioner" w:cs="Commissioner"/>
                <w:sz w:val="20"/>
                <w:szCs w:val="20"/>
                <w:lang w:val="es-ES"/>
              </w:rPr>
              <w:t>.</w:t>
            </w:r>
          </w:p>
          <w:p w14:paraId="38412100" w14:textId="77777777" w:rsidR="00FE59D9" w:rsidRDefault="00FE59D9" w:rsidP="00014603">
            <w:pPr>
              <w:spacing w:after="0"/>
              <w:jc w:val="both"/>
              <w:rPr>
                <w:rFonts w:ascii="Commissioner" w:eastAsia="Commissioner" w:hAnsi="Commissioner" w:cs="Commissioner"/>
                <w:sz w:val="20"/>
                <w:szCs w:val="20"/>
                <w:lang w:val="es-ES"/>
              </w:rPr>
            </w:pPr>
            <w:r w:rsidRPr="00BC0EDC">
              <w:rPr>
                <w:rFonts w:ascii="Commissioner" w:eastAsia="Commissioner" w:hAnsi="Commissioner" w:cs="Commissioner"/>
                <w:sz w:val="20"/>
                <w:szCs w:val="20"/>
                <w:lang w:val="es-ES"/>
              </w:rPr>
              <w:t>Identifica los conceptos clave</w:t>
            </w:r>
            <w:r>
              <w:rPr>
                <w:rFonts w:ascii="Commissioner" w:eastAsia="Commissioner" w:hAnsi="Commissioner" w:cs="Commissioner"/>
                <w:sz w:val="20"/>
                <w:szCs w:val="20"/>
                <w:lang w:val="es-ES"/>
              </w:rPr>
              <w:t>.</w:t>
            </w:r>
          </w:p>
          <w:p w14:paraId="359BC575" w14:textId="146C7BBB" w:rsidR="00FE59D9" w:rsidRPr="00776DAC" w:rsidRDefault="00FE59D9" w:rsidP="00014603">
            <w:pPr>
              <w:pBdr>
                <w:top w:val="nil"/>
                <w:left w:val="nil"/>
                <w:bottom w:val="nil"/>
                <w:right w:val="nil"/>
                <w:between w:val="nil"/>
              </w:pBdr>
              <w:spacing w:after="0"/>
              <w:jc w:val="both"/>
              <w:rPr>
                <w:rFonts w:ascii="Commissioner" w:eastAsia="Commissioner" w:hAnsi="Commissioner" w:cs="Commissioner"/>
                <w:b/>
                <w:sz w:val="20"/>
                <w:szCs w:val="20"/>
              </w:rPr>
            </w:pPr>
            <w:r>
              <w:rPr>
                <w:rFonts w:ascii="Commissioner" w:eastAsia="Commissioner" w:hAnsi="Commissioner" w:cs="Commissioner"/>
                <w:sz w:val="20"/>
                <w:szCs w:val="20"/>
                <w:lang w:val="es-ES"/>
              </w:rPr>
              <w:t xml:space="preserve">Consulta los </w:t>
            </w:r>
            <w:r w:rsidRPr="001F78AE">
              <w:rPr>
                <w:rFonts w:ascii="Commissioner" w:eastAsia="Calibri" w:hAnsi="Commissioner"/>
                <w:i/>
                <w:iCs/>
                <w:color w:val="00B050"/>
                <w:sz w:val="20"/>
                <w:szCs w:val="20"/>
              </w:rPr>
              <w:t>ejemplo</w:t>
            </w:r>
            <w:r>
              <w:rPr>
                <w:rFonts w:ascii="Commissioner" w:eastAsia="Calibri" w:hAnsi="Commissioner"/>
                <w:i/>
                <w:iCs/>
                <w:color w:val="00B050"/>
                <w:sz w:val="20"/>
                <w:szCs w:val="20"/>
              </w:rPr>
              <w:t xml:space="preserve">s </w:t>
            </w:r>
            <w:r w:rsidRPr="001F78AE">
              <w:rPr>
                <w:rFonts w:ascii="Commissioner" w:eastAsia="Calibri" w:hAnsi="Commissioner"/>
                <w:i/>
                <w:iCs/>
                <w:color w:val="00B050"/>
                <w:sz w:val="20"/>
                <w:szCs w:val="20"/>
              </w:rPr>
              <w:t>formativo</w:t>
            </w:r>
            <w:r>
              <w:rPr>
                <w:rFonts w:ascii="Commissioner" w:eastAsia="Calibri" w:hAnsi="Commissioner"/>
                <w:i/>
                <w:iCs/>
                <w:color w:val="00B050"/>
                <w:sz w:val="20"/>
                <w:szCs w:val="20"/>
              </w:rPr>
              <w:t>s</w:t>
            </w:r>
            <w:r>
              <w:rPr>
                <w:rFonts w:ascii="Commissioner" w:eastAsia="Calibri" w:hAnsi="Commissioner"/>
                <w:color w:val="00B050"/>
                <w:sz w:val="20"/>
                <w:szCs w:val="20"/>
              </w:rPr>
              <w:t xml:space="preserve"> </w:t>
            </w:r>
            <w:r w:rsidR="00DD16F7">
              <w:rPr>
                <w:rFonts w:ascii="Commissioner" w:eastAsia="Calibri" w:hAnsi="Commissioner"/>
                <w:color w:val="00B050"/>
                <w:sz w:val="20"/>
                <w:szCs w:val="20"/>
              </w:rPr>
              <w:t>8</w:t>
            </w:r>
            <w:r>
              <w:rPr>
                <w:rFonts w:ascii="Commissioner" w:eastAsia="Calibri" w:hAnsi="Commissioner"/>
                <w:color w:val="00B050"/>
                <w:sz w:val="20"/>
                <w:szCs w:val="20"/>
              </w:rPr>
              <w:t xml:space="preserve">.1, </w:t>
            </w:r>
            <w:r w:rsidR="00DD16F7">
              <w:rPr>
                <w:rFonts w:ascii="Commissioner" w:eastAsia="Calibri" w:hAnsi="Commissioner"/>
                <w:color w:val="00B050"/>
                <w:sz w:val="20"/>
                <w:szCs w:val="20"/>
              </w:rPr>
              <w:t>8</w:t>
            </w:r>
            <w:r>
              <w:rPr>
                <w:rFonts w:ascii="Commissioner" w:eastAsia="Calibri" w:hAnsi="Commissioner"/>
                <w:color w:val="00B050"/>
                <w:sz w:val="20"/>
                <w:szCs w:val="20"/>
              </w:rPr>
              <w:t xml:space="preserve">.2, </w:t>
            </w:r>
            <w:r w:rsidR="00DD16F7">
              <w:rPr>
                <w:rFonts w:ascii="Commissioner" w:eastAsia="Calibri" w:hAnsi="Commissioner"/>
                <w:color w:val="00B050"/>
                <w:sz w:val="20"/>
                <w:szCs w:val="20"/>
              </w:rPr>
              <w:t>8</w:t>
            </w:r>
            <w:r>
              <w:rPr>
                <w:rFonts w:ascii="Commissioner" w:eastAsia="Calibri" w:hAnsi="Commissioner"/>
                <w:color w:val="00B050"/>
                <w:sz w:val="20"/>
                <w:szCs w:val="20"/>
              </w:rPr>
              <w:t>.3</w:t>
            </w:r>
            <w:r w:rsidR="00FC3D38">
              <w:rPr>
                <w:rFonts w:ascii="Commissioner" w:eastAsia="Calibri" w:hAnsi="Commissioner"/>
                <w:color w:val="00B050"/>
                <w:sz w:val="20"/>
                <w:szCs w:val="20"/>
              </w:rPr>
              <w:t xml:space="preserve"> y</w:t>
            </w:r>
            <w:r>
              <w:rPr>
                <w:rFonts w:ascii="Commissioner" w:eastAsia="Calibri" w:hAnsi="Commissioner"/>
                <w:color w:val="00B050"/>
                <w:sz w:val="20"/>
                <w:szCs w:val="20"/>
              </w:rPr>
              <w:t xml:space="preserve"> </w:t>
            </w:r>
            <w:r w:rsidR="00DD16F7">
              <w:rPr>
                <w:rFonts w:ascii="Commissioner" w:eastAsia="Calibri" w:hAnsi="Commissioner"/>
                <w:color w:val="00B050"/>
                <w:sz w:val="20"/>
                <w:szCs w:val="20"/>
              </w:rPr>
              <w:t>8</w:t>
            </w:r>
            <w:r>
              <w:rPr>
                <w:rFonts w:ascii="Commissioner" w:eastAsia="Calibri" w:hAnsi="Commissioner"/>
                <w:color w:val="00B050"/>
                <w:sz w:val="20"/>
                <w:szCs w:val="20"/>
              </w:rPr>
              <w:t xml:space="preserve">.4 </w:t>
            </w:r>
            <w:r>
              <w:rPr>
                <w:rFonts w:ascii="Commissioner" w:eastAsia="Calibri" w:hAnsi="Commissioner"/>
                <w:sz w:val="20"/>
                <w:szCs w:val="20"/>
              </w:rPr>
              <w:t xml:space="preserve">sobre </w:t>
            </w:r>
            <w:r w:rsidRPr="00952993">
              <w:rPr>
                <w:rFonts w:ascii="Commissioner" w:eastAsia="Calibri" w:hAnsi="Commissioner"/>
                <w:sz w:val="20"/>
                <w:szCs w:val="20"/>
              </w:rPr>
              <w:t>la</w:t>
            </w:r>
            <w:r>
              <w:rPr>
                <w:rFonts w:ascii="Commissioner" w:eastAsia="Calibri" w:hAnsi="Commissioner"/>
                <w:sz w:val="20"/>
                <w:szCs w:val="20"/>
              </w:rPr>
              <w:t xml:space="preserve"> </w:t>
            </w:r>
            <w:r w:rsidR="00CC1D1F">
              <w:rPr>
                <w:rFonts w:ascii="Commissioner" w:eastAsia="Calibri" w:hAnsi="Commissioner"/>
                <w:sz w:val="20"/>
                <w:szCs w:val="20"/>
              </w:rPr>
              <w:t>integral definida</w:t>
            </w:r>
            <w:r w:rsidRPr="00952993">
              <w:rPr>
                <w:rFonts w:ascii="Commissioner" w:eastAsia="Calibri" w:hAnsi="Commissioner"/>
                <w:sz w:val="20"/>
                <w:szCs w:val="20"/>
              </w:rPr>
              <w:t>.</w:t>
            </w:r>
          </w:p>
        </w:tc>
        <w:tc>
          <w:tcPr>
            <w:tcW w:w="594" w:type="pct"/>
            <w:vAlign w:val="center"/>
          </w:tcPr>
          <w:p w14:paraId="33F2E5C8" w14:textId="77777777" w:rsidR="00FE59D9" w:rsidRPr="00776DAC" w:rsidRDefault="00FE59D9" w:rsidP="00014603">
            <w:pPr>
              <w:spacing w:after="0"/>
              <w:rPr>
                <w:rFonts w:ascii="Commissioner" w:eastAsia="Commissioner" w:hAnsi="Commissioner" w:cs="Commissioner"/>
                <w:sz w:val="16"/>
                <w:szCs w:val="16"/>
              </w:rPr>
            </w:pPr>
          </w:p>
        </w:tc>
        <w:tc>
          <w:tcPr>
            <w:tcW w:w="425" w:type="pct"/>
            <w:vAlign w:val="center"/>
          </w:tcPr>
          <w:p w14:paraId="0866000D" w14:textId="77777777" w:rsidR="00FE59D9" w:rsidRPr="00776DAC" w:rsidRDefault="00FE59D9" w:rsidP="00014603">
            <w:pPr>
              <w:spacing w:after="0"/>
              <w:rPr>
                <w:rFonts w:ascii="Commissioner" w:eastAsia="Commissioner" w:hAnsi="Commissioner" w:cs="Commissioner"/>
                <w:sz w:val="20"/>
                <w:szCs w:val="20"/>
              </w:rPr>
            </w:pPr>
          </w:p>
        </w:tc>
        <w:tc>
          <w:tcPr>
            <w:tcW w:w="510" w:type="pct"/>
            <w:gridSpan w:val="3"/>
            <w:vMerge/>
            <w:vAlign w:val="center"/>
          </w:tcPr>
          <w:p w14:paraId="4C1CB6C2" w14:textId="77777777" w:rsidR="00FE59D9" w:rsidRPr="00776DAC" w:rsidRDefault="00FE59D9" w:rsidP="00014603">
            <w:pPr>
              <w:spacing w:after="0"/>
              <w:jc w:val="center"/>
              <w:rPr>
                <w:rFonts w:ascii="Commissioner" w:eastAsia="Commissioner" w:hAnsi="Commissioner" w:cs="Commissioner"/>
                <w:sz w:val="20"/>
                <w:szCs w:val="20"/>
              </w:rPr>
            </w:pPr>
          </w:p>
        </w:tc>
        <w:tc>
          <w:tcPr>
            <w:tcW w:w="547" w:type="pct"/>
            <w:vMerge/>
            <w:vAlign w:val="center"/>
          </w:tcPr>
          <w:p w14:paraId="049C079F" w14:textId="77777777" w:rsidR="00FE59D9" w:rsidRPr="00CC4D9C" w:rsidRDefault="00FE59D9" w:rsidP="00014603">
            <w:pPr>
              <w:spacing w:after="0"/>
              <w:jc w:val="center"/>
              <w:rPr>
                <w:rFonts w:ascii="Commissioner" w:eastAsia="Commissioner" w:hAnsi="Commissioner" w:cs="Commissioner"/>
                <w:sz w:val="20"/>
                <w:szCs w:val="20"/>
              </w:rPr>
            </w:pPr>
          </w:p>
        </w:tc>
      </w:tr>
      <w:tr w:rsidR="00FE59D9" w:rsidRPr="00776DAC" w14:paraId="05020592" w14:textId="77777777" w:rsidTr="00C85D28">
        <w:trPr>
          <w:trHeight w:val="438"/>
        </w:trPr>
        <w:tc>
          <w:tcPr>
            <w:tcW w:w="257" w:type="pct"/>
            <w:shd w:val="clear" w:color="auto" w:fill="BFBFBF"/>
            <w:vAlign w:val="center"/>
          </w:tcPr>
          <w:p w14:paraId="6D7E8F68"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Sesión</w:t>
            </w:r>
          </w:p>
        </w:tc>
        <w:tc>
          <w:tcPr>
            <w:tcW w:w="1218" w:type="pct"/>
            <w:shd w:val="clear" w:color="auto" w:fill="BFBFBF"/>
            <w:vAlign w:val="center"/>
          </w:tcPr>
          <w:p w14:paraId="2B506FF6"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Rol del docente /</w:t>
            </w:r>
            <w:r w:rsidRPr="00776DAC">
              <w:rPr>
                <w:rFonts w:ascii="Commissioner" w:eastAsia="Commissioner" w:hAnsi="Commissioner" w:cs="Commissioner"/>
                <w:b/>
                <w:color w:val="000000" w:themeColor="text1"/>
                <w:sz w:val="20"/>
                <w:szCs w:val="20"/>
              </w:rPr>
              <w:t xml:space="preserve"> Recursos</w:t>
            </w:r>
          </w:p>
        </w:tc>
        <w:tc>
          <w:tcPr>
            <w:tcW w:w="1412" w:type="pct"/>
            <w:shd w:val="clear" w:color="auto" w:fill="BFBFBF"/>
            <w:vAlign w:val="center"/>
          </w:tcPr>
          <w:p w14:paraId="47E3E87D"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sidRPr="00776DAC">
              <w:rPr>
                <w:rFonts w:ascii="Commissioner" w:eastAsia="Commissioner" w:hAnsi="Commissioner" w:cs="Commissioner"/>
                <w:b/>
                <w:color w:val="FFFFFF"/>
                <w:sz w:val="20"/>
                <w:szCs w:val="20"/>
              </w:rPr>
              <w:t xml:space="preserve">Rol del estudiante / </w:t>
            </w:r>
            <w:r w:rsidRPr="00776DAC">
              <w:rPr>
                <w:rFonts w:ascii="Commissioner" w:eastAsia="Commissioner" w:hAnsi="Commissioner" w:cs="Commissioner"/>
                <w:b/>
                <w:color w:val="000000" w:themeColor="text1"/>
                <w:sz w:val="20"/>
                <w:szCs w:val="20"/>
              </w:rPr>
              <w:t>Recursos</w:t>
            </w:r>
          </w:p>
        </w:tc>
        <w:tc>
          <w:tcPr>
            <w:tcW w:w="631" w:type="pct"/>
            <w:gridSpan w:val="2"/>
            <w:shd w:val="clear" w:color="auto" w:fill="BFBFBF"/>
          </w:tcPr>
          <w:p w14:paraId="0D5ADF20" w14:textId="77777777" w:rsidR="00FE59D9" w:rsidRDefault="00FE59D9"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Tipo de evaluación</w:t>
            </w:r>
          </w:p>
          <w:p w14:paraId="722E8EB0"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 xml:space="preserve">¿Para qué evaluar? / ¿Quién evalúa? </w:t>
            </w:r>
          </w:p>
        </w:tc>
        <w:tc>
          <w:tcPr>
            <w:tcW w:w="431" w:type="pct"/>
            <w:gridSpan w:val="2"/>
            <w:shd w:val="clear" w:color="auto" w:fill="BFBFBF"/>
            <w:vAlign w:val="center"/>
          </w:tcPr>
          <w:p w14:paraId="7F24DB63"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rPr>
            </w:pPr>
            <w:r>
              <w:rPr>
                <w:rFonts w:ascii="Commissioner" w:eastAsia="Commissioner" w:hAnsi="Commissioner" w:cs="Commissioner"/>
                <w:b/>
                <w:color w:val="FFFFFF"/>
                <w:sz w:val="20"/>
                <w:szCs w:val="20"/>
              </w:rPr>
              <w:t>Técnica de evaluación / instrumento</w:t>
            </w:r>
          </w:p>
        </w:tc>
        <w:tc>
          <w:tcPr>
            <w:tcW w:w="493" w:type="pct"/>
            <w:shd w:val="clear" w:color="auto" w:fill="BFBFBF"/>
            <w:vAlign w:val="center"/>
          </w:tcPr>
          <w:p w14:paraId="44016312"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Evidencia de aprendizaje</w:t>
            </w:r>
          </w:p>
        </w:tc>
        <w:tc>
          <w:tcPr>
            <w:tcW w:w="558" w:type="pct"/>
            <w:gridSpan w:val="2"/>
            <w:shd w:val="clear" w:color="auto" w:fill="BFBFBF"/>
            <w:vAlign w:val="center"/>
          </w:tcPr>
          <w:p w14:paraId="044277FE" w14:textId="77777777" w:rsidR="00FE59D9" w:rsidRPr="00776DAC" w:rsidRDefault="00FE59D9" w:rsidP="00014603">
            <w:pPr>
              <w:spacing w:after="0" w:line="240" w:lineRule="auto"/>
              <w:jc w:val="center"/>
              <w:rPr>
                <w:rFonts w:ascii="Commissioner" w:eastAsia="Commissioner" w:hAnsi="Commissioner" w:cs="Commissioner"/>
                <w:b/>
                <w:color w:val="FFFFFF"/>
                <w:sz w:val="20"/>
                <w:szCs w:val="20"/>
                <w:shd w:val="clear" w:color="auto" w:fill="B7B7B7"/>
              </w:rPr>
            </w:pPr>
            <w:r>
              <w:rPr>
                <w:rFonts w:ascii="Commissioner" w:eastAsia="Commissioner" w:hAnsi="Commissioner" w:cs="Commissioner"/>
                <w:b/>
                <w:color w:val="FFFFFF"/>
                <w:sz w:val="20"/>
                <w:szCs w:val="20"/>
              </w:rPr>
              <w:t>Tiempo</w:t>
            </w:r>
          </w:p>
        </w:tc>
      </w:tr>
      <w:tr w:rsidR="00FE59D9" w:rsidRPr="00776DAC" w14:paraId="229DB7CE" w14:textId="77777777" w:rsidTr="00014603">
        <w:trPr>
          <w:trHeight w:val="238"/>
        </w:trPr>
        <w:tc>
          <w:tcPr>
            <w:tcW w:w="257" w:type="pct"/>
            <w:vMerge w:val="restart"/>
            <w:shd w:val="clear" w:color="auto" w:fill="DEEAF6" w:themeFill="accent5" w:themeFillTint="33"/>
            <w:textDirection w:val="btLr"/>
            <w:vAlign w:val="center"/>
          </w:tcPr>
          <w:p w14:paraId="399C71A7" w14:textId="77777777" w:rsidR="00FE59D9" w:rsidRPr="00DD6273" w:rsidRDefault="00FE59D9" w:rsidP="00014603">
            <w:pPr>
              <w:spacing w:after="0"/>
              <w:ind w:left="113" w:right="113"/>
              <w:jc w:val="center"/>
              <w:rPr>
                <w:rFonts w:ascii="Commissioner" w:eastAsia="Commissioner" w:hAnsi="Commissioner" w:cs="Commissioner"/>
                <w:sz w:val="40"/>
                <w:szCs w:val="40"/>
              </w:rPr>
            </w:pPr>
            <w:r w:rsidRPr="00617ABD">
              <w:rPr>
                <w:rFonts w:ascii="Commissioner" w:eastAsia="Commissioner" w:hAnsi="Commissioner" w:cs="Commissioner"/>
                <w:b/>
                <w:bCs/>
                <w:iCs/>
              </w:rPr>
              <w:t>Asesorías personalizadas o por equipo</w:t>
            </w:r>
          </w:p>
        </w:tc>
        <w:tc>
          <w:tcPr>
            <w:tcW w:w="4743" w:type="pct"/>
            <w:gridSpan w:val="9"/>
            <w:shd w:val="clear" w:color="auto" w:fill="E2EFD9" w:themeFill="accent6" w:themeFillTint="33"/>
            <w:vAlign w:val="center"/>
          </w:tcPr>
          <w:p w14:paraId="41C0F5AD" w14:textId="77777777" w:rsidR="00FE59D9" w:rsidRPr="00CC4D9C" w:rsidRDefault="00FE59D9" w:rsidP="00014603">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Apertura</w:t>
            </w:r>
          </w:p>
        </w:tc>
      </w:tr>
      <w:tr w:rsidR="00FE59D9" w:rsidRPr="00776DAC" w14:paraId="1A4400D4" w14:textId="77777777" w:rsidTr="00C85D28">
        <w:trPr>
          <w:trHeight w:val="238"/>
        </w:trPr>
        <w:tc>
          <w:tcPr>
            <w:tcW w:w="257" w:type="pct"/>
            <w:vMerge/>
            <w:shd w:val="clear" w:color="auto" w:fill="DEEAF6" w:themeFill="accent5" w:themeFillTint="33"/>
            <w:vAlign w:val="center"/>
          </w:tcPr>
          <w:p w14:paraId="17A11807" w14:textId="77777777" w:rsidR="00FE59D9" w:rsidRPr="00776DAC" w:rsidRDefault="00FE59D9" w:rsidP="00014603">
            <w:pPr>
              <w:spacing w:after="0"/>
              <w:jc w:val="center"/>
              <w:rPr>
                <w:rFonts w:ascii="Commissioner" w:eastAsia="Commissioner" w:hAnsi="Commissioner" w:cs="Commissioner"/>
                <w:sz w:val="20"/>
                <w:szCs w:val="20"/>
              </w:rPr>
            </w:pPr>
          </w:p>
        </w:tc>
        <w:tc>
          <w:tcPr>
            <w:tcW w:w="1218" w:type="pct"/>
          </w:tcPr>
          <w:p w14:paraId="1A23953E" w14:textId="77777777" w:rsidR="00FE59D9" w:rsidRPr="00275B3D" w:rsidRDefault="00FE59D9" w:rsidP="00014603">
            <w:pPr>
              <w:spacing w:after="0"/>
              <w:jc w:val="both"/>
              <w:rPr>
                <w:rFonts w:ascii="Commissioner" w:eastAsia="Commissioner" w:hAnsi="Commissioner" w:cs="Commissioner"/>
                <w:sz w:val="20"/>
                <w:szCs w:val="20"/>
              </w:rPr>
            </w:pPr>
            <w:r>
              <w:rPr>
                <w:rFonts w:ascii="Commissioner" w:eastAsia="Commissioner" w:hAnsi="Commissioner" w:cs="Commissioner"/>
                <w:sz w:val="20"/>
                <w:szCs w:val="20"/>
              </w:rPr>
              <w:t xml:space="preserve">Solicita comenten </w:t>
            </w:r>
            <w:r w:rsidRPr="00261E76">
              <w:rPr>
                <w:rFonts w:ascii="Commissioner" w:eastAsia="Commissioner" w:hAnsi="Commissioner" w:cs="Commissioner"/>
                <w:sz w:val="20"/>
                <w:szCs w:val="20"/>
              </w:rPr>
              <w:t>las dudas y áreas de dificultad.</w:t>
            </w:r>
          </w:p>
        </w:tc>
        <w:tc>
          <w:tcPr>
            <w:tcW w:w="1449" w:type="pct"/>
            <w:gridSpan w:val="2"/>
          </w:tcPr>
          <w:p w14:paraId="6221370D" w14:textId="77777777" w:rsidR="00FE59D9" w:rsidRPr="002E74C2" w:rsidRDefault="00FE59D9" w:rsidP="00014603">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261E76">
              <w:rPr>
                <w:rFonts w:ascii="Commissioner" w:eastAsia="Commissioner" w:hAnsi="Commissioner" w:cs="Commissioner"/>
                <w:sz w:val="20"/>
                <w:szCs w:val="20"/>
                <w:lang w:val="es-ES"/>
              </w:rPr>
              <w:t>Expresa</w:t>
            </w:r>
            <w:r>
              <w:rPr>
                <w:rFonts w:ascii="Commissioner" w:eastAsia="Commissioner" w:hAnsi="Commissioner" w:cs="Commissioner"/>
                <w:sz w:val="20"/>
                <w:szCs w:val="20"/>
                <w:lang w:val="es-ES"/>
              </w:rPr>
              <w:t>n</w:t>
            </w:r>
            <w:r w:rsidRPr="00261E76">
              <w:rPr>
                <w:rFonts w:ascii="Commissioner" w:eastAsia="Commissioner" w:hAnsi="Commissioner" w:cs="Commissioner"/>
                <w:sz w:val="20"/>
                <w:szCs w:val="20"/>
                <w:lang w:val="es-ES"/>
              </w:rPr>
              <w:t xml:space="preserve"> sus dudas y áreas de dificultad.</w:t>
            </w:r>
          </w:p>
        </w:tc>
        <w:tc>
          <w:tcPr>
            <w:tcW w:w="594" w:type="pct"/>
          </w:tcPr>
          <w:p w14:paraId="2F49CB29" w14:textId="77777777" w:rsidR="00FE59D9" w:rsidRPr="00776DAC" w:rsidRDefault="00FE59D9" w:rsidP="00014603">
            <w:pPr>
              <w:spacing w:after="0" w:line="240" w:lineRule="auto"/>
              <w:jc w:val="center"/>
              <w:rPr>
                <w:rFonts w:ascii="Commissioner" w:eastAsia="Commissioner" w:hAnsi="Commissioner" w:cs="Commissioner"/>
                <w:sz w:val="16"/>
                <w:szCs w:val="16"/>
              </w:rPr>
            </w:pPr>
          </w:p>
        </w:tc>
        <w:tc>
          <w:tcPr>
            <w:tcW w:w="425" w:type="pct"/>
          </w:tcPr>
          <w:p w14:paraId="3D03AAC7" w14:textId="77777777" w:rsidR="00FE59D9" w:rsidRPr="00776DAC" w:rsidRDefault="00FE59D9" w:rsidP="00014603">
            <w:pPr>
              <w:spacing w:after="0"/>
              <w:jc w:val="center"/>
              <w:rPr>
                <w:rFonts w:ascii="Commissioner" w:eastAsia="Commissioner" w:hAnsi="Commissioner" w:cs="Commissioner"/>
                <w:sz w:val="20"/>
                <w:szCs w:val="20"/>
              </w:rPr>
            </w:pPr>
          </w:p>
        </w:tc>
        <w:tc>
          <w:tcPr>
            <w:tcW w:w="510" w:type="pct"/>
            <w:gridSpan w:val="3"/>
          </w:tcPr>
          <w:p w14:paraId="50BB67B0" w14:textId="77777777" w:rsidR="00FE59D9" w:rsidRPr="004B6F25" w:rsidRDefault="00FE59D9" w:rsidP="00014603">
            <w:pPr>
              <w:spacing w:after="0"/>
              <w:jc w:val="center"/>
              <w:rPr>
                <w:rFonts w:ascii="Commissioner" w:eastAsia="Commissioner" w:hAnsi="Commissioner" w:cs="Commissioner"/>
                <w:sz w:val="20"/>
                <w:szCs w:val="20"/>
              </w:rPr>
            </w:pPr>
          </w:p>
        </w:tc>
        <w:tc>
          <w:tcPr>
            <w:tcW w:w="547" w:type="pct"/>
            <w:vAlign w:val="center"/>
          </w:tcPr>
          <w:p w14:paraId="4085AB25" w14:textId="77777777" w:rsidR="00FE59D9" w:rsidRDefault="00FE59D9" w:rsidP="00014603">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63038CF8" w14:textId="77777777" w:rsidR="00FE59D9" w:rsidRPr="00CC4D9C" w:rsidRDefault="00FE59D9" w:rsidP="00014603">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10 min.</w:t>
            </w:r>
          </w:p>
        </w:tc>
      </w:tr>
      <w:tr w:rsidR="00FE59D9" w:rsidRPr="00776DAC" w14:paraId="4E4DDC48" w14:textId="77777777" w:rsidTr="00014603">
        <w:trPr>
          <w:trHeight w:val="169"/>
        </w:trPr>
        <w:tc>
          <w:tcPr>
            <w:tcW w:w="257" w:type="pct"/>
            <w:vMerge/>
            <w:shd w:val="clear" w:color="auto" w:fill="DEEAF6" w:themeFill="accent5" w:themeFillTint="33"/>
            <w:vAlign w:val="center"/>
          </w:tcPr>
          <w:p w14:paraId="3DE08CB9" w14:textId="77777777" w:rsidR="00FE59D9" w:rsidRPr="00776DAC" w:rsidRDefault="00FE59D9" w:rsidP="00014603">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6A836886" w14:textId="77777777" w:rsidR="00FE59D9" w:rsidRPr="00CC4D9C" w:rsidRDefault="00FE59D9" w:rsidP="00014603">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Desarrollo</w:t>
            </w:r>
          </w:p>
        </w:tc>
      </w:tr>
      <w:tr w:rsidR="00FE59D9" w:rsidRPr="00776DAC" w14:paraId="5DD2A17B" w14:textId="77777777" w:rsidTr="00C85D28">
        <w:trPr>
          <w:trHeight w:val="1844"/>
        </w:trPr>
        <w:tc>
          <w:tcPr>
            <w:tcW w:w="257" w:type="pct"/>
            <w:vMerge/>
            <w:shd w:val="clear" w:color="auto" w:fill="DEEAF6" w:themeFill="accent5" w:themeFillTint="33"/>
            <w:vAlign w:val="center"/>
          </w:tcPr>
          <w:p w14:paraId="1C089CCF" w14:textId="77777777" w:rsidR="00FE59D9" w:rsidRPr="00776DAC" w:rsidRDefault="00FE59D9" w:rsidP="00014603">
            <w:pPr>
              <w:spacing w:after="0"/>
              <w:jc w:val="center"/>
              <w:rPr>
                <w:rFonts w:ascii="Commissioner" w:eastAsia="Commissioner" w:hAnsi="Commissioner" w:cs="Commissioner"/>
                <w:sz w:val="20"/>
                <w:szCs w:val="20"/>
              </w:rPr>
            </w:pPr>
          </w:p>
        </w:tc>
        <w:tc>
          <w:tcPr>
            <w:tcW w:w="1218" w:type="pct"/>
            <w:vAlign w:val="center"/>
          </w:tcPr>
          <w:p w14:paraId="11748532" w14:textId="77777777" w:rsidR="00FE59D9" w:rsidRDefault="00FE59D9" w:rsidP="00014603">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Explica los conceptos y procedimientos de forma personalizada</w:t>
            </w:r>
            <w:r>
              <w:rPr>
                <w:rFonts w:ascii="Commissioner" w:eastAsia="Commissioner" w:hAnsi="Commissioner" w:cs="Commissioner"/>
                <w:sz w:val="20"/>
                <w:szCs w:val="20"/>
              </w:rPr>
              <w:t>.</w:t>
            </w:r>
          </w:p>
          <w:p w14:paraId="3E269A64" w14:textId="37065B7E" w:rsidR="00FE59D9" w:rsidRPr="00B407B5" w:rsidRDefault="00FE59D9" w:rsidP="00014603">
            <w:pPr>
              <w:spacing w:after="0"/>
              <w:jc w:val="both"/>
              <w:rPr>
                <w:rFonts w:ascii="Commissioner" w:eastAsia="Commissioner" w:hAnsi="Commissioner" w:cs="Commissioner"/>
                <w:sz w:val="20"/>
                <w:szCs w:val="20"/>
              </w:rPr>
            </w:pPr>
            <w:r w:rsidRPr="00261E76">
              <w:rPr>
                <w:rFonts w:ascii="Commissioner" w:eastAsia="Commissioner" w:hAnsi="Commissioner" w:cs="Commissioner"/>
                <w:sz w:val="20"/>
                <w:szCs w:val="20"/>
              </w:rPr>
              <w:t>Brinda</w:t>
            </w:r>
            <w:r>
              <w:rPr>
                <w:rFonts w:ascii="Commissioner" w:eastAsia="Commissioner" w:hAnsi="Commissioner" w:cs="Commissioner"/>
                <w:sz w:val="20"/>
                <w:szCs w:val="20"/>
              </w:rPr>
              <w:t xml:space="preserve"> retroalimentación sobre la</w:t>
            </w:r>
            <w:r>
              <w:t xml:space="preserve"> </w:t>
            </w:r>
            <w:r w:rsidRPr="003A38EB">
              <w:rPr>
                <w:rFonts w:ascii="Commissioner" w:eastAsia="Commissioner" w:hAnsi="Commissioner" w:cs="Commissioner"/>
                <w:i/>
                <w:iCs/>
                <w:color w:val="00B050"/>
                <w:sz w:val="20"/>
                <w:szCs w:val="20"/>
              </w:rPr>
              <w:t xml:space="preserve">evaluación formativa </w:t>
            </w:r>
            <w:r w:rsidR="00DD16F7">
              <w:rPr>
                <w:rFonts w:ascii="Commissioner" w:eastAsia="Commissioner" w:hAnsi="Commissioner" w:cs="Commissioner"/>
                <w:i/>
                <w:iCs/>
                <w:color w:val="00B050"/>
                <w:sz w:val="20"/>
                <w:szCs w:val="20"/>
              </w:rPr>
              <w:t>8</w:t>
            </w:r>
            <w:r w:rsidRPr="00AC7E88">
              <w:rPr>
                <w:rFonts w:ascii="Commissioner" w:eastAsia="Commissioner" w:hAnsi="Commissioner" w:cs="Commissioner"/>
                <w:color w:val="00B050"/>
                <w:sz w:val="20"/>
                <w:szCs w:val="20"/>
              </w:rPr>
              <w:t>.1</w:t>
            </w:r>
            <w:r w:rsidRPr="003A38EB">
              <w:rPr>
                <w:rFonts w:ascii="Commissioner" w:eastAsia="Commissioner" w:hAnsi="Commissioner" w:cs="Commissioner"/>
                <w:color w:val="00B050"/>
                <w:sz w:val="20"/>
                <w:szCs w:val="20"/>
              </w:rPr>
              <w:t xml:space="preserve">    </w:t>
            </w:r>
            <w:r w:rsidRPr="00EE5260">
              <w:rPr>
                <w:rFonts w:ascii="Commissioner" w:eastAsia="Commissioner" w:hAnsi="Commissioner" w:cs="Commissioner"/>
                <w:color w:val="000000" w:themeColor="text1"/>
                <w:sz w:val="20"/>
                <w:szCs w:val="20"/>
              </w:rPr>
              <w:t xml:space="preserve">de manera </w:t>
            </w:r>
            <w:r w:rsidRPr="00261E76">
              <w:rPr>
                <w:rFonts w:ascii="Commissioner" w:eastAsia="Commissioner" w:hAnsi="Commissioner" w:cs="Commissioner"/>
                <w:sz w:val="20"/>
                <w:szCs w:val="20"/>
              </w:rPr>
              <w:t>oportuna y específica</w:t>
            </w:r>
            <w:r>
              <w:rPr>
                <w:rFonts w:ascii="Commissioner" w:eastAsia="Commissioner" w:hAnsi="Commissioner" w:cs="Commissioner"/>
                <w:sz w:val="20"/>
                <w:szCs w:val="20"/>
              </w:rPr>
              <w:t>.</w:t>
            </w:r>
          </w:p>
        </w:tc>
        <w:tc>
          <w:tcPr>
            <w:tcW w:w="1449" w:type="pct"/>
            <w:gridSpan w:val="2"/>
            <w:vAlign w:val="center"/>
          </w:tcPr>
          <w:p w14:paraId="69FDD640" w14:textId="77777777" w:rsidR="00FE59D9" w:rsidRPr="00AE1B63" w:rsidRDefault="00FE59D9" w:rsidP="00014603">
            <w:pPr>
              <w:spacing w:after="0"/>
              <w:jc w:val="both"/>
              <w:rPr>
                <w:rFonts w:ascii="Commissioner" w:eastAsia="Commissioner" w:hAnsi="Commissioner" w:cs="Commissioner"/>
                <w:sz w:val="20"/>
                <w:szCs w:val="20"/>
              </w:rPr>
            </w:pPr>
            <w:r>
              <w:rPr>
                <w:rFonts w:ascii="Commissioner" w:eastAsia="Commissioner" w:hAnsi="Commissioner" w:cs="Commissioner"/>
                <w:b/>
                <w:bCs/>
                <w:sz w:val="20"/>
                <w:szCs w:val="20"/>
                <w:lang w:val="es-ES"/>
              </w:rPr>
              <w:t xml:space="preserve">Trabajo en equipo o individual. </w:t>
            </w:r>
            <w:r w:rsidRPr="003A38EB">
              <w:rPr>
                <w:rFonts w:ascii="Commissioner" w:eastAsia="Commissioner" w:hAnsi="Commissioner" w:cs="Commissioner"/>
                <w:sz w:val="20"/>
                <w:szCs w:val="20"/>
                <w:lang w:val="es-ES"/>
              </w:rPr>
              <w:t>Hace</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preguntas para aclarar dudas</w:t>
            </w:r>
            <w:r>
              <w:rPr>
                <w:rFonts w:ascii="Commissioner" w:eastAsia="Commissioner" w:hAnsi="Commissioner" w:cs="Commissioner"/>
                <w:sz w:val="20"/>
                <w:szCs w:val="20"/>
                <w:lang w:val="es-ES"/>
              </w:rPr>
              <w:t xml:space="preserve"> y </w:t>
            </w:r>
            <w:r w:rsidRPr="003A38EB">
              <w:rPr>
                <w:rFonts w:ascii="Commissioner" w:eastAsia="Commissioner" w:hAnsi="Commissioner" w:cs="Commissioner"/>
                <w:sz w:val="20"/>
                <w:szCs w:val="20"/>
                <w:lang w:val="es-ES"/>
              </w:rPr>
              <w:t>solicita</w:t>
            </w:r>
            <w:r>
              <w:rPr>
                <w:rFonts w:ascii="Commissioner" w:eastAsia="Commissioner" w:hAnsi="Commissioner" w:cs="Commissioner"/>
                <w:sz w:val="20"/>
                <w:szCs w:val="20"/>
                <w:lang w:val="es-ES"/>
              </w:rPr>
              <w:t>n</w:t>
            </w:r>
            <w:r w:rsidRPr="003A38EB">
              <w:rPr>
                <w:rFonts w:ascii="Commissioner" w:eastAsia="Commissioner" w:hAnsi="Commissioner" w:cs="Commissioner"/>
                <w:sz w:val="20"/>
                <w:szCs w:val="20"/>
                <w:lang w:val="es-ES"/>
              </w:rPr>
              <w:t xml:space="preserve"> retroalimentación</w:t>
            </w:r>
            <w:r>
              <w:rPr>
                <w:rFonts w:ascii="Commissioner" w:eastAsia="Commissioner" w:hAnsi="Commissioner" w:cs="Commissioner"/>
                <w:sz w:val="20"/>
                <w:szCs w:val="20"/>
                <w:lang w:val="es-ES"/>
              </w:rPr>
              <w:t>.</w:t>
            </w:r>
          </w:p>
        </w:tc>
        <w:tc>
          <w:tcPr>
            <w:tcW w:w="594" w:type="pct"/>
            <w:vAlign w:val="center"/>
          </w:tcPr>
          <w:p w14:paraId="4A1152FB" w14:textId="77777777" w:rsidR="00FE59D9" w:rsidRPr="00776DAC" w:rsidRDefault="00FE59D9" w:rsidP="00014603">
            <w:pPr>
              <w:spacing w:after="0" w:line="240" w:lineRule="auto"/>
              <w:jc w:val="center"/>
              <w:rPr>
                <w:rFonts w:ascii="Commissioner" w:eastAsia="Commissioner" w:hAnsi="Commissioner" w:cs="Commissioner"/>
                <w:sz w:val="16"/>
                <w:szCs w:val="16"/>
              </w:rPr>
            </w:pPr>
            <w:r w:rsidRPr="00921ACF">
              <w:rPr>
                <w:rFonts w:ascii="Commissioner" w:eastAsia="Commissioner" w:hAnsi="Commissioner" w:cs="Commissioner"/>
                <w:sz w:val="20"/>
                <w:szCs w:val="20"/>
              </w:rPr>
              <w:t xml:space="preserve">Formativa / </w:t>
            </w:r>
            <w:r>
              <w:rPr>
                <w:rFonts w:ascii="Commissioner" w:eastAsia="Commissioner" w:hAnsi="Commissioner" w:cs="Commissioner"/>
                <w:sz w:val="20"/>
                <w:szCs w:val="20"/>
              </w:rPr>
              <w:t>Autoevaluación</w:t>
            </w:r>
          </w:p>
        </w:tc>
        <w:tc>
          <w:tcPr>
            <w:tcW w:w="425" w:type="pct"/>
            <w:vAlign w:val="center"/>
          </w:tcPr>
          <w:p w14:paraId="15A93915" w14:textId="77777777" w:rsidR="00FE59D9" w:rsidRPr="00776DAC" w:rsidRDefault="00FE59D9" w:rsidP="00014603">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Align w:val="center"/>
          </w:tcPr>
          <w:p w14:paraId="17FFA290" w14:textId="77777777" w:rsidR="00FE59D9" w:rsidRPr="00772C81" w:rsidRDefault="00FE59D9" w:rsidP="00014603">
            <w:pPr>
              <w:spacing w:after="0"/>
              <w:jc w:val="center"/>
              <w:rPr>
                <w:rFonts w:ascii="Commissioner" w:eastAsia="Commissioner" w:hAnsi="Commissioner" w:cs="Commissioner"/>
                <w:sz w:val="20"/>
                <w:szCs w:val="20"/>
              </w:rPr>
            </w:pPr>
            <w:r w:rsidRPr="0069047E">
              <w:rPr>
                <w:rFonts w:ascii="Commissioner" w:eastAsia="Commissioner" w:hAnsi="Commissioner" w:cs="Commissioner"/>
                <w:color w:val="00B050"/>
                <w:sz w:val="20"/>
                <w:szCs w:val="20"/>
              </w:rPr>
              <w:t>Notas de clase</w:t>
            </w:r>
          </w:p>
        </w:tc>
        <w:tc>
          <w:tcPr>
            <w:tcW w:w="547" w:type="pct"/>
            <w:vAlign w:val="center"/>
          </w:tcPr>
          <w:p w14:paraId="450C302D" w14:textId="77777777" w:rsidR="00FE59D9" w:rsidRPr="007112E8" w:rsidRDefault="00FE59D9" w:rsidP="00014603">
            <w:pPr>
              <w:spacing w:after="0"/>
              <w:jc w:val="center"/>
              <w:rPr>
                <w:rFonts w:ascii="Commissioner" w:eastAsia="Commissioner" w:hAnsi="Commissioner" w:cs="Commissioner"/>
                <w:b/>
                <w:bCs/>
                <w:sz w:val="20"/>
                <w:szCs w:val="20"/>
              </w:rPr>
            </w:pPr>
            <w:r w:rsidRPr="007112E8">
              <w:rPr>
                <w:rFonts w:ascii="Commissioner" w:eastAsia="Commissioner" w:hAnsi="Commissioner" w:cs="Commissioner"/>
                <w:b/>
                <w:bCs/>
                <w:sz w:val="20"/>
                <w:szCs w:val="20"/>
              </w:rPr>
              <w:t xml:space="preserve">Mediación docente: </w:t>
            </w:r>
          </w:p>
          <w:p w14:paraId="7FA0FB38" w14:textId="182DC5B6" w:rsidR="00FE59D9" w:rsidRPr="00CC4D9C" w:rsidRDefault="005F57DB" w:rsidP="00014603">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3</w:t>
            </w:r>
            <w:r w:rsidR="00FE59D9">
              <w:rPr>
                <w:rFonts w:ascii="Commissioner" w:eastAsia="Commissioner" w:hAnsi="Commissioner" w:cs="Commissioner"/>
                <w:sz w:val="20"/>
                <w:szCs w:val="20"/>
              </w:rPr>
              <w:t>0 min.</w:t>
            </w:r>
          </w:p>
        </w:tc>
      </w:tr>
      <w:tr w:rsidR="00FE59D9" w:rsidRPr="00776DAC" w14:paraId="2EAC2CF1" w14:textId="77777777" w:rsidTr="00014603">
        <w:trPr>
          <w:trHeight w:val="188"/>
        </w:trPr>
        <w:tc>
          <w:tcPr>
            <w:tcW w:w="257" w:type="pct"/>
            <w:vMerge/>
            <w:shd w:val="clear" w:color="auto" w:fill="DEEAF6" w:themeFill="accent5" w:themeFillTint="33"/>
            <w:vAlign w:val="center"/>
          </w:tcPr>
          <w:p w14:paraId="7489DB8C" w14:textId="77777777" w:rsidR="00FE59D9" w:rsidRPr="00776DAC" w:rsidRDefault="00FE59D9" w:rsidP="00014603">
            <w:pPr>
              <w:spacing w:after="0"/>
              <w:jc w:val="center"/>
              <w:rPr>
                <w:rFonts w:ascii="Commissioner" w:eastAsia="Commissioner" w:hAnsi="Commissioner" w:cs="Commissioner"/>
                <w:sz w:val="20"/>
                <w:szCs w:val="20"/>
              </w:rPr>
            </w:pPr>
          </w:p>
        </w:tc>
        <w:tc>
          <w:tcPr>
            <w:tcW w:w="4743" w:type="pct"/>
            <w:gridSpan w:val="9"/>
            <w:shd w:val="clear" w:color="auto" w:fill="F2F2F2" w:themeFill="background1" w:themeFillShade="F2"/>
            <w:vAlign w:val="center"/>
          </w:tcPr>
          <w:p w14:paraId="67B89154" w14:textId="77777777" w:rsidR="00FE59D9" w:rsidRPr="00CC4D9C" w:rsidRDefault="00FE59D9" w:rsidP="00014603">
            <w:pPr>
              <w:spacing w:after="0"/>
              <w:jc w:val="center"/>
              <w:rPr>
                <w:rFonts w:ascii="Commissioner" w:eastAsia="Commissioner" w:hAnsi="Commissioner" w:cs="Commissioner"/>
                <w:sz w:val="20"/>
                <w:szCs w:val="20"/>
              </w:rPr>
            </w:pPr>
            <w:r w:rsidRPr="00CC4D9C">
              <w:rPr>
                <w:rFonts w:ascii="Commissioner" w:eastAsia="Commissioner" w:hAnsi="Commissioner" w:cs="Commissioner"/>
                <w:b/>
                <w:bCs/>
                <w:sz w:val="20"/>
                <w:szCs w:val="20"/>
              </w:rPr>
              <w:t>Cierre</w:t>
            </w:r>
          </w:p>
        </w:tc>
      </w:tr>
      <w:tr w:rsidR="00FE59D9" w:rsidRPr="00776DAC" w14:paraId="168DB9B1" w14:textId="77777777" w:rsidTr="00C85D28">
        <w:trPr>
          <w:trHeight w:val="1064"/>
        </w:trPr>
        <w:tc>
          <w:tcPr>
            <w:tcW w:w="257" w:type="pct"/>
            <w:vMerge/>
            <w:vAlign w:val="center"/>
          </w:tcPr>
          <w:p w14:paraId="1E44E2D5" w14:textId="77777777" w:rsidR="00FE59D9" w:rsidRPr="00776DAC" w:rsidRDefault="00FE59D9" w:rsidP="00014603">
            <w:pPr>
              <w:spacing w:after="0"/>
              <w:jc w:val="center"/>
              <w:rPr>
                <w:rFonts w:ascii="Commissioner" w:eastAsia="Commissioner" w:hAnsi="Commissioner" w:cs="Commissioner"/>
                <w:sz w:val="20"/>
                <w:szCs w:val="20"/>
              </w:rPr>
            </w:pPr>
          </w:p>
        </w:tc>
        <w:tc>
          <w:tcPr>
            <w:tcW w:w="1218" w:type="pct"/>
            <w:vAlign w:val="center"/>
          </w:tcPr>
          <w:p w14:paraId="53BED195" w14:textId="77777777" w:rsidR="00FE59D9" w:rsidRPr="00776DAC" w:rsidRDefault="00FE59D9" w:rsidP="00014603">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autoevaluación.</w:t>
            </w:r>
          </w:p>
        </w:tc>
        <w:tc>
          <w:tcPr>
            <w:tcW w:w="1449" w:type="pct"/>
            <w:gridSpan w:val="2"/>
            <w:vAlign w:val="center"/>
          </w:tcPr>
          <w:p w14:paraId="5A7B108D" w14:textId="77777777" w:rsidR="00FE59D9" w:rsidRPr="00D02A7D" w:rsidRDefault="00FE59D9" w:rsidP="00014603">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individual. </w:t>
            </w:r>
            <w:r w:rsidRPr="00D02A7D">
              <w:rPr>
                <w:rFonts w:ascii="Commissioner" w:eastAsia="Commissioner" w:hAnsi="Commissioner" w:cs="Commissioner"/>
                <w:sz w:val="20"/>
                <w:szCs w:val="20"/>
                <w:lang w:val="es-ES"/>
              </w:rPr>
              <w:t>Autoevalúa su progreso y Reflexiona sobre su propio aprendizaje y áreas de mejora.</w:t>
            </w:r>
          </w:p>
          <w:p w14:paraId="3E36DFBE" w14:textId="52ACDFE6" w:rsidR="00FE59D9" w:rsidRDefault="00FE59D9" w:rsidP="00014603">
            <w:pPr>
              <w:spacing w:after="0" w:line="240" w:lineRule="auto"/>
              <w:jc w:val="both"/>
              <w:rPr>
                <w:rFonts w:ascii="Commissioner" w:eastAsia="Commissioner" w:hAnsi="Commissioner" w:cs="Commissioner"/>
                <w:i/>
                <w:iCs/>
                <w:color w:val="00B050"/>
                <w:sz w:val="20"/>
                <w:szCs w:val="20"/>
                <w:lang w:val="es-ES"/>
              </w:rPr>
            </w:pPr>
            <w:r w:rsidRPr="00D02A7D">
              <w:rPr>
                <w:rFonts w:ascii="Commissioner" w:eastAsia="Commissioner" w:hAnsi="Commissioner" w:cs="Commissioner"/>
                <w:i/>
                <w:iCs/>
                <w:color w:val="00B050"/>
                <w:sz w:val="20"/>
                <w:szCs w:val="20"/>
                <w:lang w:val="es-ES"/>
              </w:rPr>
              <w:t xml:space="preserve">Autoevaluación y coevaluación </w:t>
            </w:r>
            <w:r w:rsidR="00DD16F7">
              <w:rPr>
                <w:rFonts w:ascii="Commissioner" w:eastAsia="Commissioner" w:hAnsi="Commissioner" w:cs="Commissioner"/>
                <w:i/>
                <w:iCs/>
                <w:color w:val="00B050"/>
                <w:sz w:val="20"/>
                <w:szCs w:val="20"/>
                <w:lang w:val="es-ES"/>
              </w:rPr>
              <w:t>8</w:t>
            </w:r>
            <w:r w:rsidRPr="00AC7E88">
              <w:rPr>
                <w:rFonts w:ascii="Commissioner" w:eastAsia="Commissioner" w:hAnsi="Commissioner" w:cs="Commissioner"/>
                <w:color w:val="00B050"/>
                <w:sz w:val="20"/>
                <w:szCs w:val="20"/>
                <w:lang w:val="es-ES"/>
              </w:rPr>
              <w:t>.1</w:t>
            </w:r>
            <w:r w:rsidRPr="00D02A7D">
              <w:rPr>
                <w:rFonts w:ascii="Commissioner" w:eastAsia="Commissioner" w:hAnsi="Commissioner" w:cs="Commissioner"/>
                <w:i/>
                <w:iCs/>
                <w:color w:val="00B050"/>
                <w:sz w:val="20"/>
                <w:szCs w:val="20"/>
                <w:lang w:val="es-ES"/>
              </w:rPr>
              <w:t xml:space="preserve"> </w:t>
            </w:r>
          </w:p>
          <w:p w14:paraId="5A3252CA" w14:textId="77777777" w:rsidR="00FE59D9" w:rsidRPr="00D02A7D" w:rsidRDefault="00FE59D9" w:rsidP="00014603">
            <w:pPr>
              <w:spacing w:after="0" w:line="240" w:lineRule="auto"/>
              <w:jc w:val="both"/>
              <w:rPr>
                <w:rFonts w:ascii="Commissioner" w:hAnsi="Commissioner"/>
                <w:b/>
                <w:bCs/>
                <w:sz w:val="20"/>
                <w:szCs w:val="20"/>
              </w:rPr>
            </w:pPr>
            <w:r w:rsidRPr="00D02A7D">
              <w:rPr>
                <w:rFonts w:ascii="Commissioner" w:hAnsi="Commissioner"/>
                <w:b/>
                <w:bCs/>
                <w:sz w:val="20"/>
                <w:szCs w:val="20"/>
              </w:rPr>
              <w:t>Autoevaluación para el aprendizaje</w:t>
            </w:r>
          </w:p>
          <w:p w14:paraId="579EF642" w14:textId="6DAD6CFB" w:rsidR="00FE59D9" w:rsidRPr="00776DAC" w:rsidRDefault="00FE59D9" w:rsidP="00014603">
            <w:pPr>
              <w:pBdr>
                <w:top w:val="nil"/>
                <w:left w:val="nil"/>
                <w:bottom w:val="nil"/>
                <w:right w:val="nil"/>
                <w:between w:val="nil"/>
              </w:pBdr>
              <w:spacing w:after="0"/>
              <w:jc w:val="both"/>
              <w:rPr>
                <w:rFonts w:ascii="Commissioner" w:eastAsia="Commissioner" w:hAnsi="Commissioner" w:cs="Commissioner"/>
                <w:sz w:val="20"/>
                <w:szCs w:val="20"/>
              </w:rPr>
            </w:pPr>
            <w:r w:rsidRPr="00D02A7D">
              <w:rPr>
                <w:rFonts w:ascii="Commissioner" w:hAnsi="Commissioner" w:cs="Arial"/>
                <w:sz w:val="20"/>
                <w:szCs w:val="20"/>
              </w:rPr>
              <w:lastRenderedPageBreak/>
              <w:t xml:space="preserve">Selecciona en la columna la opción que mejor refleje tu nivel de desempeño en el proceso para el aprendizaje de la progresión de aprendizaje </w:t>
            </w:r>
            <w:r w:rsidR="00DD16F7">
              <w:rPr>
                <w:rFonts w:ascii="Commissioner" w:hAnsi="Commissioner" w:cs="Arial"/>
                <w:sz w:val="20"/>
                <w:szCs w:val="20"/>
              </w:rPr>
              <w:t>8</w:t>
            </w:r>
            <w:r w:rsidRPr="00D02A7D">
              <w:rPr>
                <w:rFonts w:ascii="Commissioner" w:hAnsi="Commissioner" w:cs="Arial"/>
                <w:sz w:val="20"/>
                <w:szCs w:val="20"/>
              </w:rPr>
              <w:t>. Responde con honestidad a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cs="Arial"/>
                <w:sz w:val="20"/>
                <w:szCs w:val="20"/>
              </w:rPr>
              <w:t>.</w:t>
            </w:r>
          </w:p>
        </w:tc>
        <w:tc>
          <w:tcPr>
            <w:tcW w:w="594" w:type="pct"/>
            <w:vMerge w:val="restart"/>
            <w:vAlign w:val="center"/>
          </w:tcPr>
          <w:p w14:paraId="085A2AE1" w14:textId="77777777" w:rsidR="00FE59D9" w:rsidRPr="00776DAC" w:rsidRDefault="00FE59D9" w:rsidP="00014603">
            <w:pPr>
              <w:spacing w:after="0" w:line="240" w:lineRule="auto"/>
              <w:jc w:val="center"/>
              <w:rPr>
                <w:rFonts w:ascii="Commissioner" w:eastAsia="Commissioner" w:hAnsi="Commissioner" w:cs="Commissioner"/>
                <w:sz w:val="16"/>
                <w:szCs w:val="16"/>
              </w:rPr>
            </w:pPr>
            <w:r>
              <w:rPr>
                <w:rFonts w:ascii="Commissioner" w:eastAsia="Commissioner" w:hAnsi="Commissioner" w:cs="Commissioner"/>
                <w:sz w:val="20"/>
                <w:szCs w:val="20"/>
              </w:rPr>
              <w:lastRenderedPageBreak/>
              <w:t>Formativa</w:t>
            </w:r>
            <w:r w:rsidRPr="002F658E">
              <w:rPr>
                <w:rFonts w:ascii="Commissioner" w:eastAsia="Commissioner" w:hAnsi="Commissioner" w:cs="Commissioner"/>
                <w:sz w:val="20"/>
                <w:szCs w:val="20"/>
              </w:rPr>
              <w:t xml:space="preserve">/ </w:t>
            </w:r>
            <w:r>
              <w:rPr>
                <w:rFonts w:ascii="Commissioner" w:eastAsia="Commissioner" w:hAnsi="Commissioner" w:cs="Commissioner"/>
                <w:sz w:val="20"/>
                <w:szCs w:val="20"/>
              </w:rPr>
              <w:t>Autoevaluación, coevaluación y h</w:t>
            </w:r>
            <w:r w:rsidRPr="002F658E">
              <w:rPr>
                <w:rFonts w:ascii="Commissioner" w:eastAsia="Commissioner" w:hAnsi="Commissioner" w:cs="Commissioner"/>
                <w:sz w:val="20"/>
                <w:szCs w:val="20"/>
              </w:rPr>
              <w:t>eteroevaluación</w:t>
            </w:r>
          </w:p>
        </w:tc>
        <w:tc>
          <w:tcPr>
            <w:tcW w:w="425" w:type="pct"/>
            <w:vMerge w:val="restart"/>
            <w:vAlign w:val="center"/>
          </w:tcPr>
          <w:p w14:paraId="062BB89B" w14:textId="77777777" w:rsidR="00FE59D9" w:rsidRPr="00776DAC" w:rsidRDefault="00FE59D9" w:rsidP="00014603">
            <w:pPr>
              <w:spacing w:after="0"/>
              <w:jc w:val="center"/>
              <w:rPr>
                <w:rFonts w:ascii="Commissioner" w:eastAsia="Commissioner" w:hAnsi="Commissioner" w:cs="Commissioner"/>
                <w:sz w:val="20"/>
                <w:szCs w:val="20"/>
              </w:rPr>
            </w:pPr>
            <w:r w:rsidRPr="002F658E">
              <w:rPr>
                <w:rFonts w:ascii="Commissioner" w:eastAsia="Commissioner" w:hAnsi="Commissioner" w:cs="Commissioner"/>
                <w:sz w:val="20"/>
                <w:szCs w:val="20"/>
              </w:rPr>
              <w:t xml:space="preserve">Observación/ </w:t>
            </w:r>
            <w:r>
              <w:rPr>
                <w:rFonts w:ascii="Commissioner" w:eastAsia="Commissioner" w:hAnsi="Commissioner" w:cs="Commissioner"/>
                <w:sz w:val="20"/>
                <w:szCs w:val="20"/>
              </w:rPr>
              <w:t>Guía de observación</w:t>
            </w:r>
          </w:p>
        </w:tc>
        <w:tc>
          <w:tcPr>
            <w:tcW w:w="510" w:type="pct"/>
            <w:gridSpan w:val="3"/>
            <w:vMerge w:val="restart"/>
            <w:vAlign w:val="center"/>
          </w:tcPr>
          <w:p w14:paraId="5655D4FE" w14:textId="15807F9C" w:rsidR="00FE59D9" w:rsidRPr="00776DAC" w:rsidRDefault="00FE59D9" w:rsidP="00014603">
            <w:pPr>
              <w:spacing w:after="0"/>
              <w:jc w:val="center"/>
              <w:rPr>
                <w:rFonts w:ascii="Commissioner" w:eastAsia="Commissioner" w:hAnsi="Commissioner" w:cs="Commissioner"/>
                <w:sz w:val="20"/>
                <w:szCs w:val="20"/>
              </w:rPr>
            </w:pPr>
            <w:r w:rsidRPr="009D7126">
              <w:rPr>
                <w:rFonts w:ascii="Commissioner" w:hAnsi="Commissioner"/>
                <w:i/>
                <w:iCs/>
                <w:color w:val="00B050"/>
                <w:sz w:val="20"/>
                <w:szCs w:val="20"/>
              </w:rPr>
              <w:t>Autoevaluación y coevaluación</w:t>
            </w:r>
            <w:r w:rsidRPr="00857575">
              <w:rPr>
                <w:rFonts w:ascii="Commissioner" w:hAnsi="Commissioner"/>
                <w:i/>
                <w:iCs/>
                <w:color w:val="00B050"/>
                <w:sz w:val="20"/>
                <w:szCs w:val="20"/>
              </w:rPr>
              <w:t xml:space="preserve"> </w:t>
            </w:r>
            <w:r w:rsidR="00DD16F7">
              <w:rPr>
                <w:rFonts w:ascii="Commissioner" w:hAnsi="Commissioner"/>
                <w:i/>
                <w:iCs/>
                <w:color w:val="00B050"/>
                <w:sz w:val="20"/>
                <w:szCs w:val="20"/>
              </w:rPr>
              <w:t>8</w:t>
            </w:r>
            <w:r w:rsidRPr="00857575">
              <w:rPr>
                <w:rFonts w:ascii="Commissioner" w:hAnsi="Commissioner"/>
                <w:i/>
                <w:iCs/>
                <w:color w:val="00B050"/>
                <w:sz w:val="20"/>
                <w:szCs w:val="20"/>
              </w:rPr>
              <w:t>.1</w:t>
            </w:r>
            <w:r>
              <w:rPr>
                <w:rFonts w:ascii="Commissioner" w:hAnsi="Commissioner"/>
                <w:i/>
                <w:iCs/>
                <w:color w:val="00B050"/>
                <w:sz w:val="20"/>
                <w:szCs w:val="20"/>
              </w:rPr>
              <w:t>.</w:t>
            </w:r>
          </w:p>
        </w:tc>
        <w:tc>
          <w:tcPr>
            <w:tcW w:w="547" w:type="pct"/>
            <w:vMerge w:val="restart"/>
            <w:vAlign w:val="center"/>
          </w:tcPr>
          <w:p w14:paraId="35D90770" w14:textId="77777777" w:rsidR="00FE59D9" w:rsidRDefault="00FE59D9" w:rsidP="00014603">
            <w:pPr>
              <w:spacing w:after="0"/>
              <w:jc w:val="center"/>
              <w:rPr>
                <w:rFonts w:ascii="Commissioner" w:eastAsia="Commissioner" w:hAnsi="Commissioner" w:cs="Commissioner"/>
                <w:sz w:val="20"/>
                <w:szCs w:val="20"/>
              </w:rPr>
            </w:pPr>
            <w:r w:rsidRPr="007112E8">
              <w:rPr>
                <w:rFonts w:ascii="Commissioner" w:eastAsia="Commissioner" w:hAnsi="Commissioner" w:cs="Commissioner"/>
                <w:b/>
                <w:bCs/>
                <w:sz w:val="20"/>
                <w:szCs w:val="20"/>
              </w:rPr>
              <w:t>Mediación docente:</w:t>
            </w:r>
            <w:r>
              <w:rPr>
                <w:rFonts w:ascii="Commissioner" w:eastAsia="Commissioner" w:hAnsi="Commissioner" w:cs="Commissioner"/>
                <w:sz w:val="20"/>
                <w:szCs w:val="20"/>
              </w:rPr>
              <w:t xml:space="preserve"> </w:t>
            </w:r>
          </w:p>
          <w:p w14:paraId="61FF347E" w14:textId="77777777" w:rsidR="00FE59D9" w:rsidRPr="00CC4D9C" w:rsidRDefault="00FE59D9" w:rsidP="00014603">
            <w:pPr>
              <w:spacing w:after="0"/>
              <w:jc w:val="center"/>
              <w:rPr>
                <w:rFonts w:ascii="Commissioner" w:eastAsia="Commissioner" w:hAnsi="Commissioner" w:cs="Commissioner"/>
                <w:sz w:val="20"/>
                <w:szCs w:val="20"/>
              </w:rPr>
            </w:pPr>
            <w:r>
              <w:rPr>
                <w:rFonts w:ascii="Commissioner" w:eastAsia="Commissioner" w:hAnsi="Commissioner" w:cs="Commissioner"/>
                <w:sz w:val="20"/>
                <w:szCs w:val="20"/>
              </w:rPr>
              <w:t>20 min.</w:t>
            </w:r>
          </w:p>
        </w:tc>
      </w:tr>
      <w:tr w:rsidR="00FE59D9" w:rsidRPr="00776DAC" w14:paraId="51FED3BC" w14:textId="77777777" w:rsidTr="00C85D28">
        <w:trPr>
          <w:trHeight w:val="2681"/>
        </w:trPr>
        <w:tc>
          <w:tcPr>
            <w:tcW w:w="257" w:type="pct"/>
            <w:vMerge/>
            <w:tcBorders>
              <w:bottom w:val="single" w:sz="4" w:space="0" w:color="A6A6A6" w:themeColor="background1" w:themeShade="A6"/>
            </w:tcBorders>
            <w:vAlign w:val="center"/>
          </w:tcPr>
          <w:p w14:paraId="56196EB3" w14:textId="77777777" w:rsidR="00FE59D9" w:rsidRPr="00776DAC" w:rsidRDefault="00FE59D9" w:rsidP="00014603">
            <w:pPr>
              <w:spacing w:after="0"/>
              <w:jc w:val="center"/>
              <w:rPr>
                <w:rFonts w:ascii="Commissioner" w:eastAsia="Commissioner" w:hAnsi="Commissioner" w:cs="Commissioner"/>
                <w:sz w:val="20"/>
                <w:szCs w:val="20"/>
              </w:rPr>
            </w:pPr>
          </w:p>
        </w:tc>
        <w:tc>
          <w:tcPr>
            <w:tcW w:w="1218" w:type="pct"/>
            <w:tcBorders>
              <w:bottom w:val="single" w:sz="4" w:space="0" w:color="A6A6A6" w:themeColor="background1" w:themeShade="A6"/>
            </w:tcBorders>
            <w:vAlign w:val="center"/>
          </w:tcPr>
          <w:p w14:paraId="28B8BA19" w14:textId="77777777" w:rsidR="00FE59D9" w:rsidRDefault="00FE59D9" w:rsidP="00014603">
            <w:pPr>
              <w:pBdr>
                <w:top w:val="nil"/>
                <w:left w:val="nil"/>
                <w:bottom w:val="nil"/>
                <w:right w:val="nil"/>
                <w:between w:val="nil"/>
              </w:pBdr>
              <w:spacing w:after="0"/>
              <w:rPr>
                <w:rFonts w:ascii="Commissioner" w:eastAsia="Commissioner" w:hAnsi="Commissioner" w:cs="Commissioner"/>
                <w:sz w:val="20"/>
                <w:szCs w:val="20"/>
              </w:rPr>
            </w:pPr>
            <w:r w:rsidRPr="00261E76">
              <w:rPr>
                <w:rFonts w:ascii="Commissioner" w:eastAsia="Commissioner" w:hAnsi="Commissioner" w:cs="Commissioner"/>
                <w:sz w:val="20"/>
                <w:szCs w:val="20"/>
              </w:rPr>
              <w:t>Fomenta la coevaluación entre pares.</w:t>
            </w:r>
          </w:p>
        </w:tc>
        <w:tc>
          <w:tcPr>
            <w:tcW w:w="1449" w:type="pct"/>
            <w:gridSpan w:val="2"/>
            <w:tcBorders>
              <w:bottom w:val="single" w:sz="4" w:space="0" w:color="A6A6A6" w:themeColor="background1" w:themeShade="A6"/>
            </w:tcBorders>
            <w:vAlign w:val="center"/>
          </w:tcPr>
          <w:p w14:paraId="51C8083A" w14:textId="77777777" w:rsidR="00FE59D9" w:rsidRPr="00D02A7D" w:rsidRDefault="00FE59D9" w:rsidP="00014603">
            <w:pPr>
              <w:spacing w:after="120" w:line="240" w:lineRule="auto"/>
              <w:jc w:val="both"/>
              <w:rPr>
                <w:rFonts w:ascii="Commissioner" w:eastAsia="Commissioner" w:hAnsi="Commissioner" w:cs="Commissioner"/>
                <w:sz w:val="20"/>
                <w:szCs w:val="20"/>
                <w:lang w:val="es-ES"/>
              </w:rPr>
            </w:pPr>
            <w:r w:rsidRPr="00D02A7D">
              <w:rPr>
                <w:rFonts w:ascii="Commissioner" w:eastAsia="Commissioner" w:hAnsi="Commissioner" w:cs="Commissioner"/>
                <w:b/>
                <w:bCs/>
                <w:sz w:val="20"/>
                <w:szCs w:val="20"/>
                <w:lang w:val="es-ES"/>
              </w:rPr>
              <w:t xml:space="preserve">Trabajo </w:t>
            </w:r>
            <w:r>
              <w:rPr>
                <w:rFonts w:ascii="Commissioner" w:eastAsia="Commissioner" w:hAnsi="Commissioner" w:cs="Commissioner"/>
                <w:b/>
                <w:bCs/>
                <w:sz w:val="20"/>
                <w:szCs w:val="20"/>
                <w:lang w:val="es-ES"/>
              </w:rPr>
              <w:t>en equipo</w:t>
            </w:r>
            <w:r w:rsidRPr="00D02A7D">
              <w:rPr>
                <w:rFonts w:ascii="Commissioner" w:eastAsia="Commissioner" w:hAnsi="Commissioner" w:cs="Commissioner"/>
                <w:b/>
                <w:bCs/>
                <w:sz w:val="20"/>
                <w:szCs w:val="20"/>
                <w:lang w:val="es-ES"/>
              </w:rPr>
              <w:t xml:space="preserve">. </w:t>
            </w:r>
            <w:r>
              <w:rPr>
                <w:rFonts w:ascii="Commissioner" w:eastAsia="Commissioner" w:hAnsi="Commissioner" w:cs="Commissioner"/>
                <w:sz w:val="20"/>
                <w:szCs w:val="20"/>
                <w:lang w:val="es-ES"/>
              </w:rPr>
              <w:t>C</w:t>
            </w:r>
            <w:r w:rsidRPr="00D02A7D">
              <w:rPr>
                <w:rFonts w:ascii="Commissioner" w:eastAsia="Commissioner" w:hAnsi="Commissioner" w:cs="Commissioner"/>
                <w:sz w:val="20"/>
                <w:szCs w:val="20"/>
                <w:lang w:val="es-ES"/>
              </w:rPr>
              <w:t>oevalúa su progreso y Reflexiona sobre su propio aprendizaje y áreas de mejora.</w:t>
            </w:r>
          </w:p>
          <w:p w14:paraId="01F08D4A" w14:textId="7FD4F410" w:rsidR="00FE59D9" w:rsidRPr="00D02A7D" w:rsidRDefault="00FE59D9" w:rsidP="00014603">
            <w:pPr>
              <w:spacing w:after="0" w:line="240" w:lineRule="auto"/>
              <w:jc w:val="both"/>
              <w:rPr>
                <w:rFonts w:ascii="Commissioner" w:hAnsi="Commissioner"/>
                <w:b/>
                <w:bCs/>
                <w:sz w:val="20"/>
                <w:szCs w:val="20"/>
              </w:rPr>
            </w:pPr>
            <w:r w:rsidRPr="00D02A7D">
              <w:rPr>
                <w:rFonts w:ascii="Commissioner" w:eastAsia="Commissioner" w:hAnsi="Commissioner" w:cs="Commissioner"/>
                <w:i/>
                <w:iCs/>
                <w:color w:val="00B050"/>
                <w:sz w:val="20"/>
                <w:szCs w:val="20"/>
                <w:lang w:val="es-ES"/>
              </w:rPr>
              <w:t xml:space="preserve">Autoevaluación y coevaluación </w:t>
            </w:r>
            <w:r w:rsidR="00DD16F7">
              <w:rPr>
                <w:rFonts w:ascii="Commissioner" w:eastAsia="Commissioner" w:hAnsi="Commissioner" w:cs="Commissioner"/>
                <w:i/>
                <w:iCs/>
                <w:color w:val="00B050"/>
                <w:sz w:val="20"/>
                <w:szCs w:val="20"/>
                <w:lang w:val="es-ES"/>
              </w:rPr>
              <w:t>8.</w:t>
            </w:r>
            <w:r w:rsidRPr="00AC7E88">
              <w:rPr>
                <w:rFonts w:ascii="Commissioner" w:eastAsia="Commissioner" w:hAnsi="Commissioner" w:cs="Commissioner"/>
                <w:color w:val="00B050"/>
                <w:sz w:val="20"/>
                <w:szCs w:val="20"/>
                <w:lang w:val="es-ES"/>
              </w:rPr>
              <w:t>1</w:t>
            </w:r>
          </w:p>
          <w:p w14:paraId="0468F8CC" w14:textId="77777777" w:rsidR="00FE59D9" w:rsidRPr="00D02A7D" w:rsidRDefault="00FE59D9" w:rsidP="00014603">
            <w:pPr>
              <w:spacing w:after="0" w:line="240" w:lineRule="auto"/>
              <w:jc w:val="both"/>
              <w:rPr>
                <w:rFonts w:ascii="Commissioner" w:hAnsi="Commissioner"/>
                <w:b/>
                <w:bCs/>
                <w:sz w:val="20"/>
                <w:szCs w:val="20"/>
              </w:rPr>
            </w:pPr>
            <w:r w:rsidRPr="00D02A7D">
              <w:rPr>
                <w:rFonts w:ascii="Commissioner" w:hAnsi="Commissioner"/>
                <w:b/>
                <w:bCs/>
                <w:sz w:val="20"/>
                <w:szCs w:val="20"/>
              </w:rPr>
              <w:t>Coevaluación para el aprendizaje</w:t>
            </w:r>
          </w:p>
          <w:p w14:paraId="4A1D6455" w14:textId="5807B0E5" w:rsidR="00FE59D9" w:rsidRPr="00D02A7D" w:rsidRDefault="00FE59D9" w:rsidP="00014603">
            <w:pPr>
              <w:spacing w:after="120" w:line="240" w:lineRule="auto"/>
              <w:jc w:val="both"/>
              <w:rPr>
                <w:rFonts w:ascii="Commissioner" w:eastAsia="Commissioner" w:hAnsi="Commissioner" w:cs="Commissioner"/>
                <w:b/>
                <w:bCs/>
                <w:sz w:val="20"/>
                <w:szCs w:val="20"/>
                <w:lang w:val="es-ES"/>
              </w:rPr>
            </w:pPr>
            <w:r w:rsidRPr="00D02A7D">
              <w:rPr>
                <w:rFonts w:ascii="Commissioner" w:hAnsi="Commissioner"/>
                <w:sz w:val="20"/>
                <w:szCs w:val="20"/>
              </w:rPr>
              <w:t xml:space="preserve">Solicita a un compañero del equipo que marque en la columna la opción que mejor describa tu desempeño durante el trabajo colectivo, concluida la progresión de aprendizaje </w:t>
            </w:r>
            <w:r w:rsidR="00DD16F7">
              <w:rPr>
                <w:rFonts w:ascii="Commissioner" w:hAnsi="Commissioner"/>
                <w:sz w:val="20"/>
                <w:szCs w:val="20"/>
              </w:rPr>
              <w:t>8</w:t>
            </w:r>
            <w:r w:rsidRPr="00D02A7D">
              <w:rPr>
                <w:rFonts w:ascii="Commissioner" w:hAnsi="Commissioner"/>
                <w:sz w:val="20"/>
                <w:szCs w:val="20"/>
              </w:rPr>
              <w:t>, y que r</w:t>
            </w:r>
            <w:r w:rsidRPr="00D02A7D">
              <w:rPr>
                <w:rFonts w:ascii="Commissioner" w:hAnsi="Commissioner" w:cs="Arial"/>
                <w:sz w:val="20"/>
                <w:szCs w:val="20"/>
              </w:rPr>
              <w:t>esponda con honestidad la evaluación de cada uno de los criterios que se enlistan a continuación</w:t>
            </w:r>
            <w:r>
              <w:rPr>
                <w:rFonts w:ascii="Commissioner" w:hAnsi="Commissioner" w:cs="Arial"/>
                <w:sz w:val="20"/>
                <w:szCs w:val="20"/>
              </w:rPr>
              <w:t xml:space="preserve"> (llenar formato en el libro de texto)</w:t>
            </w:r>
            <w:r w:rsidRPr="00D02A7D">
              <w:rPr>
                <w:rFonts w:ascii="Commissioner" w:hAnsi="Commissioner"/>
                <w:sz w:val="20"/>
                <w:szCs w:val="20"/>
              </w:rPr>
              <w:t>.</w:t>
            </w:r>
          </w:p>
        </w:tc>
        <w:tc>
          <w:tcPr>
            <w:tcW w:w="594" w:type="pct"/>
            <w:vMerge/>
            <w:tcBorders>
              <w:bottom w:val="single" w:sz="4" w:space="0" w:color="A6A6A6" w:themeColor="background1" w:themeShade="A6"/>
            </w:tcBorders>
            <w:vAlign w:val="center"/>
          </w:tcPr>
          <w:p w14:paraId="649EE084" w14:textId="77777777" w:rsidR="00FE59D9" w:rsidRPr="00776DAC" w:rsidRDefault="00FE59D9" w:rsidP="00014603">
            <w:pPr>
              <w:spacing w:after="0" w:line="240" w:lineRule="auto"/>
              <w:jc w:val="center"/>
              <w:rPr>
                <w:rFonts w:ascii="Commissioner" w:eastAsia="Commissioner" w:hAnsi="Commissioner" w:cs="Commissioner"/>
                <w:sz w:val="16"/>
                <w:szCs w:val="16"/>
              </w:rPr>
            </w:pPr>
          </w:p>
        </w:tc>
        <w:tc>
          <w:tcPr>
            <w:tcW w:w="425" w:type="pct"/>
            <w:vMerge/>
            <w:tcBorders>
              <w:bottom w:val="single" w:sz="4" w:space="0" w:color="A6A6A6" w:themeColor="background1" w:themeShade="A6"/>
            </w:tcBorders>
            <w:vAlign w:val="center"/>
          </w:tcPr>
          <w:p w14:paraId="3E181C18" w14:textId="77777777" w:rsidR="00FE59D9" w:rsidRPr="00776DAC" w:rsidRDefault="00FE59D9" w:rsidP="00014603">
            <w:pPr>
              <w:spacing w:after="0"/>
              <w:jc w:val="center"/>
              <w:rPr>
                <w:rFonts w:ascii="Commissioner" w:eastAsia="Commissioner" w:hAnsi="Commissioner" w:cs="Commissioner"/>
                <w:sz w:val="20"/>
                <w:szCs w:val="20"/>
              </w:rPr>
            </w:pPr>
          </w:p>
        </w:tc>
        <w:tc>
          <w:tcPr>
            <w:tcW w:w="510" w:type="pct"/>
            <w:gridSpan w:val="3"/>
            <w:vMerge/>
            <w:tcBorders>
              <w:bottom w:val="single" w:sz="4" w:space="0" w:color="A6A6A6" w:themeColor="background1" w:themeShade="A6"/>
            </w:tcBorders>
            <w:vAlign w:val="center"/>
          </w:tcPr>
          <w:p w14:paraId="3DFA8D06" w14:textId="77777777" w:rsidR="00FE59D9" w:rsidRPr="009D7126" w:rsidRDefault="00FE59D9" w:rsidP="00014603">
            <w:pPr>
              <w:spacing w:after="0"/>
              <w:jc w:val="center"/>
              <w:rPr>
                <w:rFonts w:ascii="Commissioner" w:hAnsi="Commissioner"/>
                <w:i/>
                <w:iCs/>
                <w:color w:val="00B050"/>
                <w:sz w:val="20"/>
                <w:szCs w:val="20"/>
              </w:rPr>
            </w:pPr>
          </w:p>
        </w:tc>
        <w:tc>
          <w:tcPr>
            <w:tcW w:w="547" w:type="pct"/>
            <w:vMerge/>
            <w:tcBorders>
              <w:bottom w:val="single" w:sz="4" w:space="0" w:color="A6A6A6" w:themeColor="background1" w:themeShade="A6"/>
            </w:tcBorders>
            <w:vAlign w:val="center"/>
          </w:tcPr>
          <w:p w14:paraId="500103E2" w14:textId="77777777" w:rsidR="00FE59D9" w:rsidRPr="007112E8" w:rsidRDefault="00FE59D9" w:rsidP="00014603">
            <w:pPr>
              <w:spacing w:after="0"/>
              <w:jc w:val="center"/>
              <w:rPr>
                <w:rFonts w:ascii="Commissioner" w:eastAsia="Commissioner" w:hAnsi="Commissioner" w:cs="Commissioner"/>
                <w:b/>
                <w:bCs/>
                <w:sz w:val="20"/>
                <w:szCs w:val="20"/>
              </w:rPr>
            </w:pPr>
          </w:p>
        </w:tc>
      </w:tr>
    </w:tbl>
    <w:p w14:paraId="380DBCF2" w14:textId="77777777" w:rsidR="00FE59D9" w:rsidRDefault="00FE59D9" w:rsidP="00FE59D9"/>
    <w:p w14:paraId="02166E1A" w14:textId="77777777" w:rsidR="00FE59D9" w:rsidRDefault="00FE59D9" w:rsidP="00FE59D9"/>
    <w:p w14:paraId="37E416DE" w14:textId="77777777" w:rsidR="00FE59D9" w:rsidRDefault="00FE59D9" w:rsidP="00ED4169"/>
    <w:sectPr w:rsidR="00FE59D9" w:rsidSect="00C73EE7">
      <w:footerReference w:type="default" r:id="rId13"/>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310F" w14:textId="77777777" w:rsidR="00D23CAD" w:rsidRDefault="00D23CAD" w:rsidP="008732C5">
      <w:pPr>
        <w:spacing w:after="0" w:line="240" w:lineRule="auto"/>
      </w:pPr>
      <w:r>
        <w:separator/>
      </w:r>
    </w:p>
  </w:endnote>
  <w:endnote w:type="continuationSeparator" w:id="0">
    <w:p w14:paraId="6256746D" w14:textId="77777777" w:rsidR="00D23CAD" w:rsidRDefault="00D23CAD" w:rsidP="0087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missione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293687"/>
      <w:docPartObj>
        <w:docPartGallery w:val="Page Numbers (Bottom of Page)"/>
        <w:docPartUnique/>
      </w:docPartObj>
    </w:sdtPr>
    <w:sdtContent>
      <w:p w14:paraId="4FE5B187" w14:textId="62EE72F0" w:rsidR="00734A7F" w:rsidRDefault="00734A7F">
        <w:pPr>
          <w:pStyle w:val="Piedepgina"/>
          <w:jc w:val="right"/>
        </w:pPr>
        <w:r>
          <w:fldChar w:fldCharType="begin"/>
        </w:r>
        <w:r>
          <w:instrText>PAGE   \* MERGEFORMAT</w:instrText>
        </w:r>
        <w:r>
          <w:fldChar w:fldCharType="separate"/>
        </w:r>
        <w:r>
          <w:rPr>
            <w:lang w:val="es-ES"/>
          </w:rPr>
          <w:t>2</w:t>
        </w:r>
        <w:r>
          <w:fldChar w:fldCharType="end"/>
        </w:r>
      </w:p>
    </w:sdtContent>
  </w:sdt>
  <w:p w14:paraId="5C053C43" w14:textId="77777777" w:rsidR="00734A7F" w:rsidRDefault="00734A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638166"/>
      <w:docPartObj>
        <w:docPartGallery w:val="Page Numbers (Bottom of Page)"/>
        <w:docPartUnique/>
      </w:docPartObj>
    </w:sdtPr>
    <w:sdtContent>
      <w:p w14:paraId="51F09ED1" w14:textId="77777777" w:rsidR="00822338" w:rsidRDefault="00822338">
        <w:pPr>
          <w:pStyle w:val="Piedepgina"/>
          <w:jc w:val="right"/>
        </w:pPr>
        <w:r>
          <w:fldChar w:fldCharType="begin"/>
        </w:r>
        <w:r>
          <w:instrText>PAGE   \* MERGEFORMAT</w:instrText>
        </w:r>
        <w:r>
          <w:fldChar w:fldCharType="separate"/>
        </w:r>
        <w:r w:rsidRPr="00F52266">
          <w:rPr>
            <w:noProof/>
            <w:lang w:val="es-ES"/>
          </w:rPr>
          <w:t>19</w:t>
        </w:r>
        <w:r>
          <w:fldChar w:fldCharType="end"/>
        </w:r>
      </w:p>
    </w:sdtContent>
  </w:sdt>
  <w:p w14:paraId="170999DC" w14:textId="77777777" w:rsidR="00822338" w:rsidRDefault="008223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4172" w14:textId="77777777" w:rsidR="00D23CAD" w:rsidRDefault="00D23CAD" w:rsidP="008732C5">
      <w:pPr>
        <w:spacing w:after="0" w:line="240" w:lineRule="auto"/>
      </w:pPr>
      <w:r>
        <w:separator/>
      </w:r>
    </w:p>
  </w:footnote>
  <w:footnote w:type="continuationSeparator" w:id="0">
    <w:p w14:paraId="16B4EF1E" w14:textId="77777777" w:rsidR="00D23CAD" w:rsidRDefault="00D23CAD" w:rsidP="00873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7AFB" w14:textId="0EBDE9F5" w:rsidR="00D25CD4" w:rsidRDefault="00D25CD4" w:rsidP="00D25CD4">
    <w:pPr>
      <w:ind w:left="1276" w:right="-602"/>
      <w:rPr>
        <w:rFonts w:ascii="Commissioner" w:eastAsia="Commissioner" w:hAnsi="Commissioner" w:cs="Commissioner"/>
        <w:b/>
        <w:color w:val="000000"/>
      </w:rPr>
    </w:pPr>
    <w:r>
      <w:rPr>
        <w:noProof/>
      </w:rPr>
      <w:drawing>
        <wp:anchor distT="0" distB="0" distL="114300" distR="114300" simplePos="0" relativeHeight="251659264" behindDoc="0" locked="0" layoutInCell="1" hidden="0" allowOverlap="1" wp14:anchorId="00D80F66" wp14:editId="5DF3E8A8">
          <wp:simplePos x="0" y="0"/>
          <wp:positionH relativeFrom="column">
            <wp:posOffset>6256655</wp:posOffset>
          </wp:positionH>
          <wp:positionV relativeFrom="paragraph">
            <wp:posOffset>-127635</wp:posOffset>
          </wp:positionV>
          <wp:extent cx="1563370" cy="32385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3370" cy="323850"/>
                  </a:xfrm>
                  <a:prstGeom prst="rect">
                    <a:avLst/>
                  </a:prstGeom>
                  <a:ln/>
                </pic:spPr>
              </pic:pic>
            </a:graphicData>
          </a:graphic>
        </wp:anchor>
      </w:drawing>
    </w:r>
    <w:r>
      <w:rPr>
        <w:rFonts w:ascii="Commissioner" w:eastAsia="Commissioner" w:hAnsi="Commissioner" w:cs="Commissioner"/>
        <w:b/>
        <w:color w:val="000000"/>
      </w:rPr>
      <w:t>Bachillerato de la Universidad Autónoma de Sinaloa</w:t>
    </w:r>
  </w:p>
  <w:tbl>
    <w:tblPr>
      <w:tblStyle w:val="1"/>
      <w:tblW w:w="1403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988"/>
      <w:gridCol w:w="5510"/>
      <w:gridCol w:w="1152"/>
      <w:gridCol w:w="6384"/>
    </w:tblGrid>
    <w:tr w:rsidR="00D25CD4" w14:paraId="1D487C5F" w14:textId="77777777" w:rsidTr="00D25CD4">
      <w:trPr>
        <w:jc w:val="center"/>
      </w:trPr>
      <w:tc>
        <w:tcPr>
          <w:tcW w:w="988" w:type="dxa"/>
        </w:tcPr>
        <w:p w14:paraId="1011B924" w14:textId="77777777" w:rsidR="00D25CD4" w:rsidRDefault="00D25CD4" w:rsidP="00D25CD4">
          <w:pPr>
            <w:ind w:right="-602"/>
            <w:rPr>
              <w:rFonts w:ascii="Commissioner" w:eastAsia="Commissioner" w:hAnsi="Commissioner" w:cs="Commissioner"/>
              <w:color w:val="999999"/>
            </w:rPr>
          </w:pPr>
          <w:r>
            <w:rPr>
              <w:rFonts w:ascii="Commissioner" w:eastAsia="Commissioner" w:hAnsi="Commissioner" w:cs="Commissioner"/>
              <w:color w:val="000000"/>
            </w:rPr>
            <w:t>UAP</w:t>
          </w:r>
        </w:p>
      </w:tc>
      <w:tc>
        <w:tcPr>
          <w:tcW w:w="5510" w:type="dxa"/>
          <w:shd w:val="clear" w:color="auto" w:fill="F2F2F2"/>
        </w:tcPr>
        <w:p w14:paraId="12F85846" w14:textId="77777777" w:rsidR="00D25CD4" w:rsidRDefault="00D25CD4" w:rsidP="00D25CD4">
          <w:pPr>
            <w:ind w:right="-602"/>
            <w:rPr>
              <w:rFonts w:ascii="Commissioner" w:eastAsia="Commissioner" w:hAnsi="Commissioner" w:cs="Commissioner"/>
              <w:color w:val="999999"/>
            </w:rPr>
          </w:pPr>
        </w:p>
      </w:tc>
      <w:tc>
        <w:tcPr>
          <w:tcW w:w="1152" w:type="dxa"/>
        </w:tcPr>
        <w:p w14:paraId="5C5F1FC3" w14:textId="77777777" w:rsidR="00D25CD4" w:rsidRDefault="00D25CD4" w:rsidP="00D25CD4">
          <w:pPr>
            <w:ind w:right="-602"/>
            <w:rPr>
              <w:rFonts w:ascii="Commissioner" w:eastAsia="Commissioner" w:hAnsi="Commissioner" w:cs="Commissioner"/>
              <w:color w:val="000000"/>
            </w:rPr>
          </w:pPr>
          <w:r>
            <w:rPr>
              <w:rFonts w:ascii="Commissioner" w:eastAsia="Commissioner" w:hAnsi="Commissioner" w:cs="Commissioner"/>
              <w:color w:val="000000"/>
            </w:rPr>
            <w:t>Docente</w:t>
          </w:r>
        </w:p>
      </w:tc>
      <w:tc>
        <w:tcPr>
          <w:tcW w:w="6384" w:type="dxa"/>
          <w:shd w:val="clear" w:color="auto" w:fill="F2F2F2"/>
        </w:tcPr>
        <w:p w14:paraId="48526DBB" w14:textId="77777777" w:rsidR="00D25CD4" w:rsidRDefault="00D25CD4" w:rsidP="00D25CD4">
          <w:pPr>
            <w:ind w:right="-602"/>
            <w:rPr>
              <w:rFonts w:ascii="Commissioner" w:eastAsia="Commissioner" w:hAnsi="Commissioner" w:cs="Commissioner"/>
              <w:color w:val="999999"/>
            </w:rPr>
          </w:pPr>
        </w:p>
      </w:tc>
    </w:tr>
  </w:tbl>
  <w:p w14:paraId="50574E84" w14:textId="77777777" w:rsidR="00D25CD4" w:rsidRDefault="00D25C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F0928"/>
    <w:multiLevelType w:val="multilevel"/>
    <w:tmpl w:val="DCE2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06A36"/>
    <w:multiLevelType w:val="multilevel"/>
    <w:tmpl w:val="DCE2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C6D83"/>
    <w:multiLevelType w:val="hybridMultilevel"/>
    <w:tmpl w:val="7FD0EFB8"/>
    <w:lvl w:ilvl="0" w:tplc="265864A8">
      <w:start w:val="1"/>
      <w:numFmt w:val="decimal"/>
      <w:lvlText w:val="%1."/>
      <w:lvlJc w:val="left"/>
      <w:pPr>
        <w:ind w:left="644" w:hanging="360"/>
      </w:pPr>
      <w:rPr>
        <w:b w:val="0"/>
      </w:rPr>
    </w:lvl>
    <w:lvl w:ilvl="1" w:tplc="13C6F750">
      <w:numFmt w:val="bullet"/>
      <w:lvlText w:val="—"/>
      <w:lvlJc w:val="left"/>
      <w:pPr>
        <w:ind w:left="1464" w:hanging="384"/>
      </w:pPr>
      <w:rPr>
        <w:rFonts w:ascii="Commissioner" w:eastAsia="Commissioner" w:hAnsi="Commissioner" w:cs="Commissioner"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B65CD2"/>
    <w:multiLevelType w:val="hybridMultilevel"/>
    <w:tmpl w:val="7D7809D4"/>
    <w:lvl w:ilvl="0" w:tplc="031A5F14">
      <w:numFmt w:val="bullet"/>
      <w:lvlText w:val="•"/>
      <w:lvlJc w:val="left"/>
      <w:pPr>
        <w:ind w:left="1080" w:hanging="720"/>
      </w:pPr>
      <w:rPr>
        <w:rFonts w:ascii="Commissioner" w:eastAsia="Times New Roman" w:hAnsi="Commissioner"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B92615"/>
    <w:multiLevelType w:val="multilevel"/>
    <w:tmpl w:val="7CB6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005D1"/>
    <w:multiLevelType w:val="multilevel"/>
    <w:tmpl w:val="DCE2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050B9A"/>
    <w:multiLevelType w:val="hybridMultilevel"/>
    <w:tmpl w:val="6A42DBD6"/>
    <w:lvl w:ilvl="0" w:tplc="A8EE35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EC345A"/>
    <w:multiLevelType w:val="multilevel"/>
    <w:tmpl w:val="481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FA3F43"/>
    <w:multiLevelType w:val="hybridMultilevel"/>
    <w:tmpl w:val="6D048B4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9AF0FA5"/>
    <w:multiLevelType w:val="hybridMultilevel"/>
    <w:tmpl w:val="F068470A"/>
    <w:lvl w:ilvl="0" w:tplc="33B292D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7BB23652"/>
    <w:multiLevelType w:val="hybridMultilevel"/>
    <w:tmpl w:val="359ADF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4576138">
    <w:abstractNumId w:val="10"/>
  </w:num>
  <w:num w:numId="2" w16cid:durableId="817721012">
    <w:abstractNumId w:val="3"/>
  </w:num>
  <w:num w:numId="3" w16cid:durableId="856961386">
    <w:abstractNumId w:val="2"/>
  </w:num>
  <w:num w:numId="4" w16cid:durableId="1758406785">
    <w:abstractNumId w:val="8"/>
  </w:num>
  <w:num w:numId="5" w16cid:durableId="1699425993">
    <w:abstractNumId w:val="9"/>
  </w:num>
  <w:num w:numId="6" w16cid:durableId="51271277">
    <w:abstractNumId w:val="6"/>
  </w:num>
  <w:num w:numId="7" w16cid:durableId="450174795">
    <w:abstractNumId w:val="7"/>
  </w:num>
  <w:num w:numId="8" w16cid:durableId="1690908662">
    <w:abstractNumId w:val="5"/>
  </w:num>
  <w:num w:numId="9" w16cid:durableId="1783959807">
    <w:abstractNumId w:val="4"/>
  </w:num>
  <w:num w:numId="10" w16cid:durableId="2133163311">
    <w:abstractNumId w:val="0"/>
  </w:num>
  <w:num w:numId="11" w16cid:durableId="164161944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85"/>
    <w:rsid w:val="000003A7"/>
    <w:rsid w:val="00000679"/>
    <w:rsid w:val="000012BC"/>
    <w:rsid w:val="00001BA4"/>
    <w:rsid w:val="000029B6"/>
    <w:rsid w:val="00002DCF"/>
    <w:rsid w:val="00002E17"/>
    <w:rsid w:val="0000336F"/>
    <w:rsid w:val="0000350F"/>
    <w:rsid w:val="00003CE1"/>
    <w:rsid w:val="00003D0A"/>
    <w:rsid w:val="00003F1A"/>
    <w:rsid w:val="0000436F"/>
    <w:rsid w:val="00004D09"/>
    <w:rsid w:val="0000545E"/>
    <w:rsid w:val="00007CE6"/>
    <w:rsid w:val="00011DA5"/>
    <w:rsid w:val="0001281D"/>
    <w:rsid w:val="000132D4"/>
    <w:rsid w:val="0001332C"/>
    <w:rsid w:val="000150E5"/>
    <w:rsid w:val="000159CD"/>
    <w:rsid w:val="0001676B"/>
    <w:rsid w:val="00016D99"/>
    <w:rsid w:val="00017152"/>
    <w:rsid w:val="00020340"/>
    <w:rsid w:val="000217BD"/>
    <w:rsid w:val="000229C7"/>
    <w:rsid w:val="000248EE"/>
    <w:rsid w:val="00024AB9"/>
    <w:rsid w:val="00024D9B"/>
    <w:rsid w:val="00024EC2"/>
    <w:rsid w:val="000256BD"/>
    <w:rsid w:val="000256E8"/>
    <w:rsid w:val="00025DAE"/>
    <w:rsid w:val="00025EB9"/>
    <w:rsid w:val="00026058"/>
    <w:rsid w:val="00026826"/>
    <w:rsid w:val="000308A1"/>
    <w:rsid w:val="000314A6"/>
    <w:rsid w:val="00031E1B"/>
    <w:rsid w:val="000326B2"/>
    <w:rsid w:val="00032A1A"/>
    <w:rsid w:val="00032B17"/>
    <w:rsid w:val="00032C1B"/>
    <w:rsid w:val="00032D9E"/>
    <w:rsid w:val="00033717"/>
    <w:rsid w:val="00033BC5"/>
    <w:rsid w:val="00033C3A"/>
    <w:rsid w:val="00033F86"/>
    <w:rsid w:val="00034238"/>
    <w:rsid w:val="00035B0C"/>
    <w:rsid w:val="00036233"/>
    <w:rsid w:val="000370EA"/>
    <w:rsid w:val="000408F5"/>
    <w:rsid w:val="00040AE2"/>
    <w:rsid w:val="00041098"/>
    <w:rsid w:val="00041600"/>
    <w:rsid w:val="000418D6"/>
    <w:rsid w:val="000419E2"/>
    <w:rsid w:val="000422CC"/>
    <w:rsid w:val="00042B28"/>
    <w:rsid w:val="00043D68"/>
    <w:rsid w:val="0004453C"/>
    <w:rsid w:val="00044ACC"/>
    <w:rsid w:val="00044DAC"/>
    <w:rsid w:val="00045189"/>
    <w:rsid w:val="0004557D"/>
    <w:rsid w:val="00046233"/>
    <w:rsid w:val="00046A8B"/>
    <w:rsid w:val="00046D5F"/>
    <w:rsid w:val="00046F1D"/>
    <w:rsid w:val="00050F04"/>
    <w:rsid w:val="0005158A"/>
    <w:rsid w:val="00051645"/>
    <w:rsid w:val="0005199A"/>
    <w:rsid w:val="000539A6"/>
    <w:rsid w:val="0005401D"/>
    <w:rsid w:val="000546B7"/>
    <w:rsid w:val="00054EC0"/>
    <w:rsid w:val="00055C37"/>
    <w:rsid w:val="00055CB2"/>
    <w:rsid w:val="000563FC"/>
    <w:rsid w:val="00056888"/>
    <w:rsid w:val="00056A43"/>
    <w:rsid w:val="00056BC3"/>
    <w:rsid w:val="00056DA8"/>
    <w:rsid w:val="000574DA"/>
    <w:rsid w:val="00057E37"/>
    <w:rsid w:val="000613AF"/>
    <w:rsid w:val="00062889"/>
    <w:rsid w:val="00063949"/>
    <w:rsid w:val="00063A00"/>
    <w:rsid w:val="00063BB3"/>
    <w:rsid w:val="0006432C"/>
    <w:rsid w:val="000646E8"/>
    <w:rsid w:val="00066508"/>
    <w:rsid w:val="00067690"/>
    <w:rsid w:val="00067F7B"/>
    <w:rsid w:val="0007050C"/>
    <w:rsid w:val="00071121"/>
    <w:rsid w:val="000717B3"/>
    <w:rsid w:val="0007212F"/>
    <w:rsid w:val="00072AF5"/>
    <w:rsid w:val="00073158"/>
    <w:rsid w:val="00073760"/>
    <w:rsid w:val="00074847"/>
    <w:rsid w:val="00074B9D"/>
    <w:rsid w:val="00075D0C"/>
    <w:rsid w:val="00076641"/>
    <w:rsid w:val="00080B8A"/>
    <w:rsid w:val="00080D95"/>
    <w:rsid w:val="0008160F"/>
    <w:rsid w:val="00081F1F"/>
    <w:rsid w:val="000829E8"/>
    <w:rsid w:val="000837AF"/>
    <w:rsid w:val="00084028"/>
    <w:rsid w:val="000841F2"/>
    <w:rsid w:val="00085D23"/>
    <w:rsid w:val="0008675F"/>
    <w:rsid w:val="00086F84"/>
    <w:rsid w:val="00087B6B"/>
    <w:rsid w:val="0009111A"/>
    <w:rsid w:val="0009150C"/>
    <w:rsid w:val="000926C1"/>
    <w:rsid w:val="00092C9F"/>
    <w:rsid w:val="0009337D"/>
    <w:rsid w:val="00093687"/>
    <w:rsid w:val="00093C66"/>
    <w:rsid w:val="0009478B"/>
    <w:rsid w:val="00094F21"/>
    <w:rsid w:val="00095049"/>
    <w:rsid w:val="00095323"/>
    <w:rsid w:val="00096495"/>
    <w:rsid w:val="00096636"/>
    <w:rsid w:val="00096BC0"/>
    <w:rsid w:val="00096DBE"/>
    <w:rsid w:val="00096E6A"/>
    <w:rsid w:val="00096F94"/>
    <w:rsid w:val="0009753B"/>
    <w:rsid w:val="00097A99"/>
    <w:rsid w:val="000A035B"/>
    <w:rsid w:val="000A0392"/>
    <w:rsid w:val="000A251F"/>
    <w:rsid w:val="000A3677"/>
    <w:rsid w:val="000A402D"/>
    <w:rsid w:val="000A42BE"/>
    <w:rsid w:val="000A4D36"/>
    <w:rsid w:val="000A5C7E"/>
    <w:rsid w:val="000A63FC"/>
    <w:rsid w:val="000A6C8F"/>
    <w:rsid w:val="000B0171"/>
    <w:rsid w:val="000B0714"/>
    <w:rsid w:val="000B0B8F"/>
    <w:rsid w:val="000B1065"/>
    <w:rsid w:val="000B106C"/>
    <w:rsid w:val="000B1138"/>
    <w:rsid w:val="000B130F"/>
    <w:rsid w:val="000B2F6D"/>
    <w:rsid w:val="000B3C4E"/>
    <w:rsid w:val="000B41D2"/>
    <w:rsid w:val="000B435B"/>
    <w:rsid w:val="000B5B4C"/>
    <w:rsid w:val="000B5F55"/>
    <w:rsid w:val="000B6182"/>
    <w:rsid w:val="000B67EA"/>
    <w:rsid w:val="000B69FC"/>
    <w:rsid w:val="000B6AC7"/>
    <w:rsid w:val="000B7517"/>
    <w:rsid w:val="000C00D1"/>
    <w:rsid w:val="000C0544"/>
    <w:rsid w:val="000C0A49"/>
    <w:rsid w:val="000C1F28"/>
    <w:rsid w:val="000C46E1"/>
    <w:rsid w:val="000C47D1"/>
    <w:rsid w:val="000C672A"/>
    <w:rsid w:val="000C70F1"/>
    <w:rsid w:val="000C7102"/>
    <w:rsid w:val="000C7B39"/>
    <w:rsid w:val="000C7CA1"/>
    <w:rsid w:val="000D0224"/>
    <w:rsid w:val="000D047E"/>
    <w:rsid w:val="000D0794"/>
    <w:rsid w:val="000D0C83"/>
    <w:rsid w:val="000D2188"/>
    <w:rsid w:val="000D218F"/>
    <w:rsid w:val="000D2465"/>
    <w:rsid w:val="000D2B8C"/>
    <w:rsid w:val="000D2D02"/>
    <w:rsid w:val="000D4748"/>
    <w:rsid w:val="000D48B5"/>
    <w:rsid w:val="000D5E70"/>
    <w:rsid w:val="000D62A2"/>
    <w:rsid w:val="000D692E"/>
    <w:rsid w:val="000D7551"/>
    <w:rsid w:val="000D7CFC"/>
    <w:rsid w:val="000E06A8"/>
    <w:rsid w:val="000E0989"/>
    <w:rsid w:val="000E0E69"/>
    <w:rsid w:val="000E134A"/>
    <w:rsid w:val="000E18FB"/>
    <w:rsid w:val="000E1F7B"/>
    <w:rsid w:val="000E3E82"/>
    <w:rsid w:val="000E4052"/>
    <w:rsid w:val="000E44B3"/>
    <w:rsid w:val="000E561C"/>
    <w:rsid w:val="000E575E"/>
    <w:rsid w:val="000E6EE1"/>
    <w:rsid w:val="000E7C6B"/>
    <w:rsid w:val="000F01F5"/>
    <w:rsid w:val="000F0DBF"/>
    <w:rsid w:val="000F13F3"/>
    <w:rsid w:val="000F1BA8"/>
    <w:rsid w:val="000F2493"/>
    <w:rsid w:val="000F29C5"/>
    <w:rsid w:val="000F36A7"/>
    <w:rsid w:val="000F43A2"/>
    <w:rsid w:val="000F4BB0"/>
    <w:rsid w:val="00101357"/>
    <w:rsid w:val="00101E26"/>
    <w:rsid w:val="001027FB"/>
    <w:rsid w:val="00102A7A"/>
    <w:rsid w:val="0010348B"/>
    <w:rsid w:val="00103698"/>
    <w:rsid w:val="00103790"/>
    <w:rsid w:val="0010511C"/>
    <w:rsid w:val="001058C2"/>
    <w:rsid w:val="001079AE"/>
    <w:rsid w:val="00107C3A"/>
    <w:rsid w:val="001106D4"/>
    <w:rsid w:val="0011173F"/>
    <w:rsid w:val="00111965"/>
    <w:rsid w:val="00111E83"/>
    <w:rsid w:val="00112072"/>
    <w:rsid w:val="001120AF"/>
    <w:rsid w:val="0011254F"/>
    <w:rsid w:val="001125C4"/>
    <w:rsid w:val="00112D5B"/>
    <w:rsid w:val="00113862"/>
    <w:rsid w:val="00114449"/>
    <w:rsid w:val="00114477"/>
    <w:rsid w:val="0011514E"/>
    <w:rsid w:val="001157EB"/>
    <w:rsid w:val="00115A3B"/>
    <w:rsid w:val="0011659A"/>
    <w:rsid w:val="001169F1"/>
    <w:rsid w:val="001212BE"/>
    <w:rsid w:val="00124177"/>
    <w:rsid w:val="0012749E"/>
    <w:rsid w:val="00130AFA"/>
    <w:rsid w:val="0013159F"/>
    <w:rsid w:val="00131952"/>
    <w:rsid w:val="0013229D"/>
    <w:rsid w:val="00132301"/>
    <w:rsid w:val="001323EC"/>
    <w:rsid w:val="00133BD9"/>
    <w:rsid w:val="00134B46"/>
    <w:rsid w:val="001358D1"/>
    <w:rsid w:val="00136313"/>
    <w:rsid w:val="0013718D"/>
    <w:rsid w:val="001373B8"/>
    <w:rsid w:val="00137636"/>
    <w:rsid w:val="00137834"/>
    <w:rsid w:val="001408EF"/>
    <w:rsid w:val="00140F81"/>
    <w:rsid w:val="00141342"/>
    <w:rsid w:val="00142935"/>
    <w:rsid w:val="00143272"/>
    <w:rsid w:val="0014340E"/>
    <w:rsid w:val="00144325"/>
    <w:rsid w:val="0014526E"/>
    <w:rsid w:val="00145D69"/>
    <w:rsid w:val="00145DD2"/>
    <w:rsid w:val="0014617C"/>
    <w:rsid w:val="00146469"/>
    <w:rsid w:val="00146C91"/>
    <w:rsid w:val="001477CA"/>
    <w:rsid w:val="00147B24"/>
    <w:rsid w:val="00150AD6"/>
    <w:rsid w:val="00150F6F"/>
    <w:rsid w:val="00152590"/>
    <w:rsid w:val="00152952"/>
    <w:rsid w:val="00152A59"/>
    <w:rsid w:val="00152D8C"/>
    <w:rsid w:val="00152E9E"/>
    <w:rsid w:val="00153052"/>
    <w:rsid w:val="00154D37"/>
    <w:rsid w:val="00155CAF"/>
    <w:rsid w:val="001564B4"/>
    <w:rsid w:val="00157E7B"/>
    <w:rsid w:val="00161198"/>
    <w:rsid w:val="0016149F"/>
    <w:rsid w:val="00161CE2"/>
    <w:rsid w:val="00162B22"/>
    <w:rsid w:val="00162C67"/>
    <w:rsid w:val="0016336E"/>
    <w:rsid w:val="00163D1D"/>
    <w:rsid w:val="00163E11"/>
    <w:rsid w:val="00163F7D"/>
    <w:rsid w:val="001647FC"/>
    <w:rsid w:val="001651E1"/>
    <w:rsid w:val="001655C5"/>
    <w:rsid w:val="00165FFA"/>
    <w:rsid w:val="00166B18"/>
    <w:rsid w:val="00166F1F"/>
    <w:rsid w:val="00166F7C"/>
    <w:rsid w:val="001679F9"/>
    <w:rsid w:val="00167F64"/>
    <w:rsid w:val="00170CD3"/>
    <w:rsid w:val="00170EDD"/>
    <w:rsid w:val="00171A1B"/>
    <w:rsid w:val="00172C36"/>
    <w:rsid w:val="00173845"/>
    <w:rsid w:val="00173BEB"/>
    <w:rsid w:val="0017490A"/>
    <w:rsid w:val="0017518E"/>
    <w:rsid w:val="00175372"/>
    <w:rsid w:val="001753FF"/>
    <w:rsid w:val="00175427"/>
    <w:rsid w:val="001754B1"/>
    <w:rsid w:val="00175987"/>
    <w:rsid w:val="00175C03"/>
    <w:rsid w:val="00175C17"/>
    <w:rsid w:val="00175E8C"/>
    <w:rsid w:val="00176737"/>
    <w:rsid w:val="00176A2F"/>
    <w:rsid w:val="00177386"/>
    <w:rsid w:val="001800F7"/>
    <w:rsid w:val="0018183F"/>
    <w:rsid w:val="0018186A"/>
    <w:rsid w:val="001823C7"/>
    <w:rsid w:val="00182883"/>
    <w:rsid w:val="00184F93"/>
    <w:rsid w:val="0018695F"/>
    <w:rsid w:val="00186B55"/>
    <w:rsid w:val="0019133F"/>
    <w:rsid w:val="00193661"/>
    <w:rsid w:val="00194365"/>
    <w:rsid w:val="00194EFB"/>
    <w:rsid w:val="00195086"/>
    <w:rsid w:val="001950C0"/>
    <w:rsid w:val="0019677D"/>
    <w:rsid w:val="001968B9"/>
    <w:rsid w:val="001975F8"/>
    <w:rsid w:val="001A02A2"/>
    <w:rsid w:val="001A0976"/>
    <w:rsid w:val="001A0E5F"/>
    <w:rsid w:val="001A0F0A"/>
    <w:rsid w:val="001A16D8"/>
    <w:rsid w:val="001A1A54"/>
    <w:rsid w:val="001A1EFE"/>
    <w:rsid w:val="001A1F1B"/>
    <w:rsid w:val="001A21DA"/>
    <w:rsid w:val="001A23EA"/>
    <w:rsid w:val="001A2E28"/>
    <w:rsid w:val="001A319C"/>
    <w:rsid w:val="001A348B"/>
    <w:rsid w:val="001A4D8E"/>
    <w:rsid w:val="001A6264"/>
    <w:rsid w:val="001A6876"/>
    <w:rsid w:val="001B120B"/>
    <w:rsid w:val="001B1D2F"/>
    <w:rsid w:val="001B2A7F"/>
    <w:rsid w:val="001B2F89"/>
    <w:rsid w:val="001B3334"/>
    <w:rsid w:val="001B50E4"/>
    <w:rsid w:val="001B6E11"/>
    <w:rsid w:val="001C0F05"/>
    <w:rsid w:val="001C2D21"/>
    <w:rsid w:val="001C318F"/>
    <w:rsid w:val="001C3F55"/>
    <w:rsid w:val="001C4262"/>
    <w:rsid w:val="001C4EC2"/>
    <w:rsid w:val="001C4F10"/>
    <w:rsid w:val="001C4F6F"/>
    <w:rsid w:val="001C6B03"/>
    <w:rsid w:val="001C70BC"/>
    <w:rsid w:val="001C7D54"/>
    <w:rsid w:val="001D08DE"/>
    <w:rsid w:val="001D09CA"/>
    <w:rsid w:val="001D0A26"/>
    <w:rsid w:val="001D0F92"/>
    <w:rsid w:val="001D105B"/>
    <w:rsid w:val="001D2261"/>
    <w:rsid w:val="001D2ABA"/>
    <w:rsid w:val="001D2E88"/>
    <w:rsid w:val="001D3A5F"/>
    <w:rsid w:val="001D3F9E"/>
    <w:rsid w:val="001D4156"/>
    <w:rsid w:val="001D49B3"/>
    <w:rsid w:val="001D4FF9"/>
    <w:rsid w:val="001D516E"/>
    <w:rsid w:val="001D5409"/>
    <w:rsid w:val="001D620E"/>
    <w:rsid w:val="001D6B2F"/>
    <w:rsid w:val="001D79A8"/>
    <w:rsid w:val="001D7C0B"/>
    <w:rsid w:val="001E047D"/>
    <w:rsid w:val="001E13A8"/>
    <w:rsid w:val="001E182B"/>
    <w:rsid w:val="001E1D9D"/>
    <w:rsid w:val="001E2400"/>
    <w:rsid w:val="001E2BC2"/>
    <w:rsid w:val="001E2D6C"/>
    <w:rsid w:val="001E3E4E"/>
    <w:rsid w:val="001E4852"/>
    <w:rsid w:val="001E5038"/>
    <w:rsid w:val="001E6217"/>
    <w:rsid w:val="001E6DCD"/>
    <w:rsid w:val="001E7B2F"/>
    <w:rsid w:val="001E7FB9"/>
    <w:rsid w:val="001F158A"/>
    <w:rsid w:val="001F2AA8"/>
    <w:rsid w:val="001F3EA0"/>
    <w:rsid w:val="001F46CB"/>
    <w:rsid w:val="001F4B39"/>
    <w:rsid w:val="001F4C43"/>
    <w:rsid w:val="001F507A"/>
    <w:rsid w:val="001F51C4"/>
    <w:rsid w:val="001F5A11"/>
    <w:rsid w:val="001F5B2F"/>
    <w:rsid w:val="001F6197"/>
    <w:rsid w:val="001F634E"/>
    <w:rsid w:val="001F654C"/>
    <w:rsid w:val="001F665E"/>
    <w:rsid w:val="001F6BA2"/>
    <w:rsid w:val="001F7261"/>
    <w:rsid w:val="001F777D"/>
    <w:rsid w:val="0020037D"/>
    <w:rsid w:val="0020077A"/>
    <w:rsid w:val="002008C1"/>
    <w:rsid w:val="0020202A"/>
    <w:rsid w:val="0020211A"/>
    <w:rsid w:val="002030E4"/>
    <w:rsid w:val="00203117"/>
    <w:rsid w:val="00203699"/>
    <w:rsid w:val="002044B7"/>
    <w:rsid w:val="00204926"/>
    <w:rsid w:val="002049CC"/>
    <w:rsid w:val="00204FED"/>
    <w:rsid w:val="00205BBE"/>
    <w:rsid w:val="00205CF6"/>
    <w:rsid w:val="00205EFB"/>
    <w:rsid w:val="00206021"/>
    <w:rsid w:val="002060AA"/>
    <w:rsid w:val="00206E50"/>
    <w:rsid w:val="002073B4"/>
    <w:rsid w:val="00207BBB"/>
    <w:rsid w:val="00207C2F"/>
    <w:rsid w:val="00210126"/>
    <w:rsid w:val="00210790"/>
    <w:rsid w:val="00210912"/>
    <w:rsid w:val="00210AB5"/>
    <w:rsid w:val="00210CAA"/>
    <w:rsid w:val="00210D26"/>
    <w:rsid w:val="002116AF"/>
    <w:rsid w:val="002119C8"/>
    <w:rsid w:val="00212183"/>
    <w:rsid w:val="0021360D"/>
    <w:rsid w:val="00213878"/>
    <w:rsid w:val="002149A8"/>
    <w:rsid w:val="00214E9E"/>
    <w:rsid w:val="002155AA"/>
    <w:rsid w:val="002158C1"/>
    <w:rsid w:val="00216BEC"/>
    <w:rsid w:val="0022046E"/>
    <w:rsid w:val="002211C2"/>
    <w:rsid w:val="002217FA"/>
    <w:rsid w:val="002219F7"/>
    <w:rsid w:val="0022455F"/>
    <w:rsid w:val="002258B2"/>
    <w:rsid w:val="002260DC"/>
    <w:rsid w:val="00226661"/>
    <w:rsid w:val="002278C9"/>
    <w:rsid w:val="00227995"/>
    <w:rsid w:val="00227EF8"/>
    <w:rsid w:val="002309E3"/>
    <w:rsid w:val="002315E6"/>
    <w:rsid w:val="00232C1D"/>
    <w:rsid w:val="00232C66"/>
    <w:rsid w:val="00232FA3"/>
    <w:rsid w:val="0023495E"/>
    <w:rsid w:val="00235066"/>
    <w:rsid w:val="00236187"/>
    <w:rsid w:val="002400E5"/>
    <w:rsid w:val="00240172"/>
    <w:rsid w:val="00240A6F"/>
    <w:rsid w:val="00241AEC"/>
    <w:rsid w:val="0024350F"/>
    <w:rsid w:val="002438DE"/>
    <w:rsid w:val="00243A29"/>
    <w:rsid w:val="00243A91"/>
    <w:rsid w:val="00243F64"/>
    <w:rsid w:val="0024463B"/>
    <w:rsid w:val="00245785"/>
    <w:rsid w:val="00245922"/>
    <w:rsid w:val="00245CDF"/>
    <w:rsid w:val="00246E47"/>
    <w:rsid w:val="002479EA"/>
    <w:rsid w:val="0025014F"/>
    <w:rsid w:val="002507AC"/>
    <w:rsid w:val="00251689"/>
    <w:rsid w:val="0025265A"/>
    <w:rsid w:val="00252856"/>
    <w:rsid w:val="00252AF9"/>
    <w:rsid w:val="00253DAF"/>
    <w:rsid w:val="00254DC4"/>
    <w:rsid w:val="0025504C"/>
    <w:rsid w:val="00255162"/>
    <w:rsid w:val="0025527C"/>
    <w:rsid w:val="00255637"/>
    <w:rsid w:val="00255971"/>
    <w:rsid w:val="00255B73"/>
    <w:rsid w:val="00257E7F"/>
    <w:rsid w:val="00257FB1"/>
    <w:rsid w:val="00260817"/>
    <w:rsid w:val="0026086B"/>
    <w:rsid w:val="00261103"/>
    <w:rsid w:val="00261AE5"/>
    <w:rsid w:val="002627A3"/>
    <w:rsid w:val="00262C59"/>
    <w:rsid w:val="00263222"/>
    <w:rsid w:val="0026322E"/>
    <w:rsid w:val="00263CB5"/>
    <w:rsid w:val="002644CD"/>
    <w:rsid w:val="00264B5F"/>
    <w:rsid w:val="0026505C"/>
    <w:rsid w:val="002650D6"/>
    <w:rsid w:val="0026568A"/>
    <w:rsid w:val="00267727"/>
    <w:rsid w:val="002703AB"/>
    <w:rsid w:val="002711A3"/>
    <w:rsid w:val="002714BF"/>
    <w:rsid w:val="0027156A"/>
    <w:rsid w:val="002735A1"/>
    <w:rsid w:val="00273D18"/>
    <w:rsid w:val="00275314"/>
    <w:rsid w:val="00275B3D"/>
    <w:rsid w:val="00277168"/>
    <w:rsid w:val="00277309"/>
    <w:rsid w:val="002801AA"/>
    <w:rsid w:val="002802E2"/>
    <w:rsid w:val="00281946"/>
    <w:rsid w:val="00281D11"/>
    <w:rsid w:val="00282867"/>
    <w:rsid w:val="00282938"/>
    <w:rsid w:val="00283548"/>
    <w:rsid w:val="0028356F"/>
    <w:rsid w:val="002839A8"/>
    <w:rsid w:val="00283B5F"/>
    <w:rsid w:val="00283F25"/>
    <w:rsid w:val="002849E6"/>
    <w:rsid w:val="00285134"/>
    <w:rsid w:val="002862B6"/>
    <w:rsid w:val="00286706"/>
    <w:rsid w:val="00287F96"/>
    <w:rsid w:val="002902F2"/>
    <w:rsid w:val="00291FD1"/>
    <w:rsid w:val="00292E7F"/>
    <w:rsid w:val="002931D8"/>
    <w:rsid w:val="00293614"/>
    <w:rsid w:val="00293D44"/>
    <w:rsid w:val="00294021"/>
    <w:rsid w:val="002944D1"/>
    <w:rsid w:val="00294C7B"/>
    <w:rsid w:val="00294F17"/>
    <w:rsid w:val="002956C6"/>
    <w:rsid w:val="0029596A"/>
    <w:rsid w:val="00296896"/>
    <w:rsid w:val="002A063B"/>
    <w:rsid w:val="002A0C81"/>
    <w:rsid w:val="002A0E91"/>
    <w:rsid w:val="002A271B"/>
    <w:rsid w:val="002A2CEB"/>
    <w:rsid w:val="002A2DA5"/>
    <w:rsid w:val="002A2FD0"/>
    <w:rsid w:val="002A3039"/>
    <w:rsid w:val="002A31B3"/>
    <w:rsid w:val="002A39DC"/>
    <w:rsid w:val="002A4F42"/>
    <w:rsid w:val="002A5302"/>
    <w:rsid w:val="002A5DDF"/>
    <w:rsid w:val="002A5EAC"/>
    <w:rsid w:val="002A62D5"/>
    <w:rsid w:val="002A65BC"/>
    <w:rsid w:val="002A6A8E"/>
    <w:rsid w:val="002A6B3A"/>
    <w:rsid w:val="002A6D96"/>
    <w:rsid w:val="002A7779"/>
    <w:rsid w:val="002A7F75"/>
    <w:rsid w:val="002B0111"/>
    <w:rsid w:val="002B0B52"/>
    <w:rsid w:val="002B1004"/>
    <w:rsid w:val="002B492E"/>
    <w:rsid w:val="002B49E8"/>
    <w:rsid w:val="002B4B8D"/>
    <w:rsid w:val="002B637B"/>
    <w:rsid w:val="002B6B83"/>
    <w:rsid w:val="002B73CD"/>
    <w:rsid w:val="002B73D1"/>
    <w:rsid w:val="002C1193"/>
    <w:rsid w:val="002C2225"/>
    <w:rsid w:val="002C2C32"/>
    <w:rsid w:val="002C3229"/>
    <w:rsid w:val="002C37DC"/>
    <w:rsid w:val="002C3DB8"/>
    <w:rsid w:val="002C515B"/>
    <w:rsid w:val="002C671F"/>
    <w:rsid w:val="002C6A89"/>
    <w:rsid w:val="002C794D"/>
    <w:rsid w:val="002C79BA"/>
    <w:rsid w:val="002D0AD8"/>
    <w:rsid w:val="002D0D67"/>
    <w:rsid w:val="002D30EB"/>
    <w:rsid w:val="002D44BA"/>
    <w:rsid w:val="002D482B"/>
    <w:rsid w:val="002D4CF5"/>
    <w:rsid w:val="002D56CF"/>
    <w:rsid w:val="002D7D33"/>
    <w:rsid w:val="002E03AB"/>
    <w:rsid w:val="002E2736"/>
    <w:rsid w:val="002E2ED2"/>
    <w:rsid w:val="002E3D6C"/>
    <w:rsid w:val="002E3F3E"/>
    <w:rsid w:val="002E4993"/>
    <w:rsid w:val="002E4B8D"/>
    <w:rsid w:val="002E4D05"/>
    <w:rsid w:val="002E5E2E"/>
    <w:rsid w:val="002E63D6"/>
    <w:rsid w:val="002E74C2"/>
    <w:rsid w:val="002E7F15"/>
    <w:rsid w:val="002F1658"/>
    <w:rsid w:val="002F202D"/>
    <w:rsid w:val="002F2D0E"/>
    <w:rsid w:val="002F2DA3"/>
    <w:rsid w:val="002F37E3"/>
    <w:rsid w:val="002F38D0"/>
    <w:rsid w:val="002F417B"/>
    <w:rsid w:val="002F4623"/>
    <w:rsid w:val="002F4917"/>
    <w:rsid w:val="002F4B30"/>
    <w:rsid w:val="002F507F"/>
    <w:rsid w:val="002F50F1"/>
    <w:rsid w:val="002F55C8"/>
    <w:rsid w:val="002F5A57"/>
    <w:rsid w:val="002F658E"/>
    <w:rsid w:val="002F6884"/>
    <w:rsid w:val="002F75D4"/>
    <w:rsid w:val="002F7C66"/>
    <w:rsid w:val="003020B1"/>
    <w:rsid w:val="00302E54"/>
    <w:rsid w:val="0030380E"/>
    <w:rsid w:val="003044FC"/>
    <w:rsid w:val="003045E7"/>
    <w:rsid w:val="003046CA"/>
    <w:rsid w:val="0030539E"/>
    <w:rsid w:val="00307394"/>
    <w:rsid w:val="0030746D"/>
    <w:rsid w:val="0030783D"/>
    <w:rsid w:val="00310435"/>
    <w:rsid w:val="00310CB4"/>
    <w:rsid w:val="00311EDC"/>
    <w:rsid w:val="0031299F"/>
    <w:rsid w:val="00312C0E"/>
    <w:rsid w:val="0031434D"/>
    <w:rsid w:val="00314AAE"/>
    <w:rsid w:val="00315A82"/>
    <w:rsid w:val="00315C6C"/>
    <w:rsid w:val="00317357"/>
    <w:rsid w:val="003225E8"/>
    <w:rsid w:val="00322B2C"/>
    <w:rsid w:val="00322BF2"/>
    <w:rsid w:val="0032309D"/>
    <w:rsid w:val="003240E2"/>
    <w:rsid w:val="00325237"/>
    <w:rsid w:val="003255BB"/>
    <w:rsid w:val="00325937"/>
    <w:rsid w:val="00325E79"/>
    <w:rsid w:val="00326530"/>
    <w:rsid w:val="003267ED"/>
    <w:rsid w:val="003271EB"/>
    <w:rsid w:val="0032785A"/>
    <w:rsid w:val="00327C38"/>
    <w:rsid w:val="0033065D"/>
    <w:rsid w:val="0033088D"/>
    <w:rsid w:val="003313F9"/>
    <w:rsid w:val="00331D5D"/>
    <w:rsid w:val="0033295D"/>
    <w:rsid w:val="003335CF"/>
    <w:rsid w:val="00333E06"/>
    <w:rsid w:val="00335061"/>
    <w:rsid w:val="0033510A"/>
    <w:rsid w:val="00337457"/>
    <w:rsid w:val="00337511"/>
    <w:rsid w:val="00337A33"/>
    <w:rsid w:val="003405C7"/>
    <w:rsid w:val="00340674"/>
    <w:rsid w:val="00340F44"/>
    <w:rsid w:val="00341069"/>
    <w:rsid w:val="00341325"/>
    <w:rsid w:val="003430DF"/>
    <w:rsid w:val="00343742"/>
    <w:rsid w:val="00343955"/>
    <w:rsid w:val="00344C8F"/>
    <w:rsid w:val="00345563"/>
    <w:rsid w:val="00345F79"/>
    <w:rsid w:val="00346DA8"/>
    <w:rsid w:val="003507BB"/>
    <w:rsid w:val="00350EB6"/>
    <w:rsid w:val="00351104"/>
    <w:rsid w:val="0035172F"/>
    <w:rsid w:val="0035218E"/>
    <w:rsid w:val="003522D9"/>
    <w:rsid w:val="00352DE9"/>
    <w:rsid w:val="00353CB1"/>
    <w:rsid w:val="00354586"/>
    <w:rsid w:val="003555AE"/>
    <w:rsid w:val="003557C1"/>
    <w:rsid w:val="003568C0"/>
    <w:rsid w:val="00360507"/>
    <w:rsid w:val="00360CC2"/>
    <w:rsid w:val="0036181B"/>
    <w:rsid w:val="003626A3"/>
    <w:rsid w:val="0036303D"/>
    <w:rsid w:val="003639D1"/>
    <w:rsid w:val="00363E3C"/>
    <w:rsid w:val="0036403B"/>
    <w:rsid w:val="00364A54"/>
    <w:rsid w:val="003650D5"/>
    <w:rsid w:val="003665F3"/>
    <w:rsid w:val="00367278"/>
    <w:rsid w:val="003678A5"/>
    <w:rsid w:val="00367B85"/>
    <w:rsid w:val="00367CB1"/>
    <w:rsid w:val="003708DA"/>
    <w:rsid w:val="00371694"/>
    <w:rsid w:val="00371A59"/>
    <w:rsid w:val="00371BE6"/>
    <w:rsid w:val="003728DD"/>
    <w:rsid w:val="00372A70"/>
    <w:rsid w:val="00373070"/>
    <w:rsid w:val="0037348D"/>
    <w:rsid w:val="00373C5D"/>
    <w:rsid w:val="003747BC"/>
    <w:rsid w:val="00374F96"/>
    <w:rsid w:val="00374FD4"/>
    <w:rsid w:val="00375155"/>
    <w:rsid w:val="00375896"/>
    <w:rsid w:val="00375A86"/>
    <w:rsid w:val="00376D23"/>
    <w:rsid w:val="00377781"/>
    <w:rsid w:val="00377EC6"/>
    <w:rsid w:val="003801B8"/>
    <w:rsid w:val="00380390"/>
    <w:rsid w:val="0038067A"/>
    <w:rsid w:val="0038123E"/>
    <w:rsid w:val="00381316"/>
    <w:rsid w:val="0038134D"/>
    <w:rsid w:val="003817B1"/>
    <w:rsid w:val="003823F7"/>
    <w:rsid w:val="00383712"/>
    <w:rsid w:val="00384A4B"/>
    <w:rsid w:val="003874F8"/>
    <w:rsid w:val="003874FA"/>
    <w:rsid w:val="00390403"/>
    <w:rsid w:val="00391931"/>
    <w:rsid w:val="003926AE"/>
    <w:rsid w:val="0039297C"/>
    <w:rsid w:val="00392A45"/>
    <w:rsid w:val="00392E0B"/>
    <w:rsid w:val="003934CF"/>
    <w:rsid w:val="00394387"/>
    <w:rsid w:val="003947F2"/>
    <w:rsid w:val="00394983"/>
    <w:rsid w:val="00394B59"/>
    <w:rsid w:val="00395180"/>
    <w:rsid w:val="00395307"/>
    <w:rsid w:val="0039553A"/>
    <w:rsid w:val="00395F67"/>
    <w:rsid w:val="003961EE"/>
    <w:rsid w:val="00396567"/>
    <w:rsid w:val="00396A0D"/>
    <w:rsid w:val="00397ABA"/>
    <w:rsid w:val="00397B0D"/>
    <w:rsid w:val="00397BCE"/>
    <w:rsid w:val="003A065A"/>
    <w:rsid w:val="003A0C08"/>
    <w:rsid w:val="003A0F93"/>
    <w:rsid w:val="003A13E9"/>
    <w:rsid w:val="003A1A41"/>
    <w:rsid w:val="003A1C43"/>
    <w:rsid w:val="003A1F38"/>
    <w:rsid w:val="003A2C26"/>
    <w:rsid w:val="003A31EE"/>
    <w:rsid w:val="003A39D9"/>
    <w:rsid w:val="003A3F6D"/>
    <w:rsid w:val="003A4A5A"/>
    <w:rsid w:val="003A66F7"/>
    <w:rsid w:val="003A755A"/>
    <w:rsid w:val="003A7757"/>
    <w:rsid w:val="003B05E2"/>
    <w:rsid w:val="003B0792"/>
    <w:rsid w:val="003B188F"/>
    <w:rsid w:val="003B1E60"/>
    <w:rsid w:val="003B202A"/>
    <w:rsid w:val="003B281B"/>
    <w:rsid w:val="003B2FB6"/>
    <w:rsid w:val="003B39DC"/>
    <w:rsid w:val="003B3EE2"/>
    <w:rsid w:val="003B4877"/>
    <w:rsid w:val="003B589F"/>
    <w:rsid w:val="003B6273"/>
    <w:rsid w:val="003B6324"/>
    <w:rsid w:val="003B7F8F"/>
    <w:rsid w:val="003C03F5"/>
    <w:rsid w:val="003C0C0D"/>
    <w:rsid w:val="003C24A1"/>
    <w:rsid w:val="003C3A94"/>
    <w:rsid w:val="003C4E58"/>
    <w:rsid w:val="003C69AF"/>
    <w:rsid w:val="003C7EC7"/>
    <w:rsid w:val="003D0BA6"/>
    <w:rsid w:val="003D1AF6"/>
    <w:rsid w:val="003D1CC2"/>
    <w:rsid w:val="003D25C5"/>
    <w:rsid w:val="003D2CBB"/>
    <w:rsid w:val="003D45EA"/>
    <w:rsid w:val="003D4AED"/>
    <w:rsid w:val="003D5441"/>
    <w:rsid w:val="003D5582"/>
    <w:rsid w:val="003D5763"/>
    <w:rsid w:val="003D58A1"/>
    <w:rsid w:val="003D6078"/>
    <w:rsid w:val="003D62C0"/>
    <w:rsid w:val="003D712F"/>
    <w:rsid w:val="003D7B76"/>
    <w:rsid w:val="003D7E4F"/>
    <w:rsid w:val="003E0126"/>
    <w:rsid w:val="003E06E7"/>
    <w:rsid w:val="003E07DA"/>
    <w:rsid w:val="003E08E0"/>
    <w:rsid w:val="003E1287"/>
    <w:rsid w:val="003E17C4"/>
    <w:rsid w:val="003E237E"/>
    <w:rsid w:val="003E3C73"/>
    <w:rsid w:val="003E3DBD"/>
    <w:rsid w:val="003E3F94"/>
    <w:rsid w:val="003E490A"/>
    <w:rsid w:val="003E4F97"/>
    <w:rsid w:val="003E5B3A"/>
    <w:rsid w:val="003E5D44"/>
    <w:rsid w:val="003E64E9"/>
    <w:rsid w:val="003E6A95"/>
    <w:rsid w:val="003E7301"/>
    <w:rsid w:val="003E738D"/>
    <w:rsid w:val="003E74E2"/>
    <w:rsid w:val="003F11EF"/>
    <w:rsid w:val="003F25E6"/>
    <w:rsid w:val="003F2A40"/>
    <w:rsid w:val="003F32C8"/>
    <w:rsid w:val="003F3AC9"/>
    <w:rsid w:val="003F3E87"/>
    <w:rsid w:val="003F456D"/>
    <w:rsid w:val="003F5163"/>
    <w:rsid w:val="003F51B3"/>
    <w:rsid w:val="003F534A"/>
    <w:rsid w:val="003F6969"/>
    <w:rsid w:val="003F6F07"/>
    <w:rsid w:val="004009C3"/>
    <w:rsid w:val="00402043"/>
    <w:rsid w:val="004021CE"/>
    <w:rsid w:val="004023D5"/>
    <w:rsid w:val="00402729"/>
    <w:rsid w:val="00402ED3"/>
    <w:rsid w:val="0040333C"/>
    <w:rsid w:val="00403875"/>
    <w:rsid w:val="00404B52"/>
    <w:rsid w:val="00404CE5"/>
    <w:rsid w:val="00405263"/>
    <w:rsid w:val="00406CA6"/>
    <w:rsid w:val="00406FF8"/>
    <w:rsid w:val="004076D8"/>
    <w:rsid w:val="004101C0"/>
    <w:rsid w:val="00410A03"/>
    <w:rsid w:val="00411BA6"/>
    <w:rsid w:val="00412D18"/>
    <w:rsid w:val="00413252"/>
    <w:rsid w:val="00413650"/>
    <w:rsid w:val="004141A9"/>
    <w:rsid w:val="00415127"/>
    <w:rsid w:val="00415622"/>
    <w:rsid w:val="00416311"/>
    <w:rsid w:val="004204FF"/>
    <w:rsid w:val="00420BD7"/>
    <w:rsid w:val="00420EA9"/>
    <w:rsid w:val="00421503"/>
    <w:rsid w:val="00421826"/>
    <w:rsid w:val="00421A54"/>
    <w:rsid w:val="00421F59"/>
    <w:rsid w:val="00422435"/>
    <w:rsid w:val="0042331B"/>
    <w:rsid w:val="004234CE"/>
    <w:rsid w:val="00423A3A"/>
    <w:rsid w:val="00423D7A"/>
    <w:rsid w:val="00424270"/>
    <w:rsid w:val="004256A4"/>
    <w:rsid w:val="00425F0C"/>
    <w:rsid w:val="0042640C"/>
    <w:rsid w:val="004273FD"/>
    <w:rsid w:val="00427C45"/>
    <w:rsid w:val="00431116"/>
    <w:rsid w:val="0043149B"/>
    <w:rsid w:val="00431898"/>
    <w:rsid w:val="0043341B"/>
    <w:rsid w:val="00435E1A"/>
    <w:rsid w:val="00435F9F"/>
    <w:rsid w:val="0043608A"/>
    <w:rsid w:val="00437377"/>
    <w:rsid w:val="0044039D"/>
    <w:rsid w:val="0044057D"/>
    <w:rsid w:val="004409E1"/>
    <w:rsid w:val="0044118F"/>
    <w:rsid w:val="004419A2"/>
    <w:rsid w:val="00442EDB"/>
    <w:rsid w:val="00443871"/>
    <w:rsid w:val="00443D71"/>
    <w:rsid w:val="004443C1"/>
    <w:rsid w:val="00444A18"/>
    <w:rsid w:val="00444CE0"/>
    <w:rsid w:val="0044645E"/>
    <w:rsid w:val="004468EC"/>
    <w:rsid w:val="0044699D"/>
    <w:rsid w:val="004469FD"/>
    <w:rsid w:val="004477CB"/>
    <w:rsid w:val="004477E1"/>
    <w:rsid w:val="00451452"/>
    <w:rsid w:val="004519A9"/>
    <w:rsid w:val="00451AED"/>
    <w:rsid w:val="00451F95"/>
    <w:rsid w:val="004536A5"/>
    <w:rsid w:val="00453A86"/>
    <w:rsid w:val="00453F13"/>
    <w:rsid w:val="004554FA"/>
    <w:rsid w:val="00456576"/>
    <w:rsid w:val="00456585"/>
    <w:rsid w:val="00457FC0"/>
    <w:rsid w:val="0046087E"/>
    <w:rsid w:val="0046096E"/>
    <w:rsid w:val="00461876"/>
    <w:rsid w:val="004618D9"/>
    <w:rsid w:val="00461C77"/>
    <w:rsid w:val="00462518"/>
    <w:rsid w:val="00463147"/>
    <w:rsid w:val="0046368D"/>
    <w:rsid w:val="00463863"/>
    <w:rsid w:val="004638DB"/>
    <w:rsid w:val="004648BC"/>
    <w:rsid w:val="00464D9C"/>
    <w:rsid w:val="00465912"/>
    <w:rsid w:val="00470699"/>
    <w:rsid w:val="00473F33"/>
    <w:rsid w:val="00474DB7"/>
    <w:rsid w:val="00474EB3"/>
    <w:rsid w:val="0047549E"/>
    <w:rsid w:val="0047710A"/>
    <w:rsid w:val="00477193"/>
    <w:rsid w:val="00477416"/>
    <w:rsid w:val="00477668"/>
    <w:rsid w:val="004776BB"/>
    <w:rsid w:val="00477CA8"/>
    <w:rsid w:val="00480869"/>
    <w:rsid w:val="004813BC"/>
    <w:rsid w:val="004819BC"/>
    <w:rsid w:val="0048306C"/>
    <w:rsid w:val="004832D8"/>
    <w:rsid w:val="0048366E"/>
    <w:rsid w:val="00487398"/>
    <w:rsid w:val="00490697"/>
    <w:rsid w:val="00490853"/>
    <w:rsid w:val="00490EA8"/>
    <w:rsid w:val="0049139D"/>
    <w:rsid w:val="00491CE9"/>
    <w:rsid w:val="004920A2"/>
    <w:rsid w:val="00492EF3"/>
    <w:rsid w:val="0049334F"/>
    <w:rsid w:val="00493A37"/>
    <w:rsid w:val="00494692"/>
    <w:rsid w:val="00496294"/>
    <w:rsid w:val="00496A21"/>
    <w:rsid w:val="00496C66"/>
    <w:rsid w:val="00497CF2"/>
    <w:rsid w:val="00497E0B"/>
    <w:rsid w:val="004A1AE0"/>
    <w:rsid w:val="004A2388"/>
    <w:rsid w:val="004A28EB"/>
    <w:rsid w:val="004A575D"/>
    <w:rsid w:val="004A5AC7"/>
    <w:rsid w:val="004B0738"/>
    <w:rsid w:val="004B10E2"/>
    <w:rsid w:val="004B1357"/>
    <w:rsid w:val="004B1EDB"/>
    <w:rsid w:val="004B2037"/>
    <w:rsid w:val="004B2671"/>
    <w:rsid w:val="004B3703"/>
    <w:rsid w:val="004B4700"/>
    <w:rsid w:val="004B4F15"/>
    <w:rsid w:val="004B504D"/>
    <w:rsid w:val="004B5874"/>
    <w:rsid w:val="004B6125"/>
    <w:rsid w:val="004B6F25"/>
    <w:rsid w:val="004C10ED"/>
    <w:rsid w:val="004C155C"/>
    <w:rsid w:val="004C1D4F"/>
    <w:rsid w:val="004C26ED"/>
    <w:rsid w:val="004C2E9F"/>
    <w:rsid w:val="004C3500"/>
    <w:rsid w:val="004C4058"/>
    <w:rsid w:val="004C4C16"/>
    <w:rsid w:val="004C5496"/>
    <w:rsid w:val="004C586B"/>
    <w:rsid w:val="004C5CB3"/>
    <w:rsid w:val="004C60B0"/>
    <w:rsid w:val="004C6CE2"/>
    <w:rsid w:val="004C785F"/>
    <w:rsid w:val="004C7F5E"/>
    <w:rsid w:val="004D159C"/>
    <w:rsid w:val="004D1E97"/>
    <w:rsid w:val="004D2217"/>
    <w:rsid w:val="004D2D3C"/>
    <w:rsid w:val="004D3710"/>
    <w:rsid w:val="004D3F0A"/>
    <w:rsid w:val="004D4AEF"/>
    <w:rsid w:val="004D4CED"/>
    <w:rsid w:val="004D5626"/>
    <w:rsid w:val="004D5978"/>
    <w:rsid w:val="004D5A7B"/>
    <w:rsid w:val="004D5CF6"/>
    <w:rsid w:val="004D71C8"/>
    <w:rsid w:val="004D7519"/>
    <w:rsid w:val="004D7E82"/>
    <w:rsid w:val="004E111D"/>
    <w:rsid w:val="004E15D1"/>
    <w:rsid w:val="004E2290"/>
    <w:rsid w:val="004E35B4"/>
    <w:rsid w:val="004E49F1"/>
    <w:rsid w:val="004E4E79"/>
    <w:rsid w:val="004E5746"/>
    <w:rsid w:val="004E5DFB"/>
    <w:rsid w:val="004E66DE"/>
    <w:rsid w:val="004E7B94"/>
    <w:rsid w:val="004F01A7"/>
    <w:rsid w:val="004F1DEF"/>
    <w:rsid w:val="004F2028"/>
    <w:rsid w:val="004F23FA"/>
    <w:rsid w:val="004F31F9"/>
    <w:rsid w:val="004F35B4"/>
    <w:rsid w:val="004F3840"/>
    <w:rsid w:val="004F3E5E"/>
    <w:rsid w:val="004F492F"/>
    <w:rsid w:val="004F4A23"/>
    <w:rsid w:val="004F4DD8"/>
    <w:rsid w:val="004F50F2"/>
    <w:rsid w:val="004F594D"/>
    <w:rsid w:val="004F5B0B"/>
    <w:rsid w:val="004F6197"/>
    <w:rsid w:val="004F6466"/>
    <w:rsid w:val="004F6F19"/>
    <w:rsid w:val="005007CE"/>
    <w:rsid w:val="00501098"/>
    <w:rsid w:val="00501B1B"/>
    <w:rsid w:val="00502633"/>
    <w:rsid w:val="005029BB"/>
    <w:rsid w:val="005034AB"/>
    <w:rsid w:val="00503575"/>
    <w:rsid w:val="00503B97"/>
    <w:rsid w:val="00506623"/>
    <w:rsid w:val="0050745D"/>
    <w:rsid w:val="00507FAC"/>
    <w:rsid w:val="00510248"/>
    <w:rsid w:val="005106AA"/>
    <w:rsid w:val="005107C6"/>
    <w:rsid w:val="00512F42"/>
    <w:rsid w:val="00513356"/>
    <w:rsid w:val="005133E9"/>
    <w:rsid w:val="00515BBB"/>
    <w:rsid w:val="005164F3"/>
    <w:rsid w:val="00516ADF"/>
    <w:rsid w:val="00516D86"/>
    <w:rsid w:val="00517EA1"/>
    <w:rsid w:val="00520208"/>
    <w:rsid w:val="005205A5"/>
    <w:rsid w:val="00520AD9"/>
    <w:rsid w:val="00520AEA"/>
    <w:rsid w:val="005214D0"/>
    <w:rsid w:val="00521B10"/>
    <w:rsid w:val="0052219A"/>
    <w:rsid w:val="0052329D"/>
    <w:rsid w:val="00523C23"/>
    <w:rsid w:val="00523F25"/>
    <w:rsid w:val="00523F76"/>
    <w:rsid w:val="0052411B"/>
    <w:rsid w:val="00524196"/>
    <w:rsid w:val="005241F8"/>
    <w:rsid w:val="00525731"/>
    <w:rsid w:val="00526527"/>
    <w:rsid w:val="00526924"/>
    <w:rsid w:val="005279B7"/>
    <w:rsid w:val="00527A56"/>
    <w:rsid w:val="00527F35"/>
    <w:rsid w:val="0053002D"/>
    <w:rsid w:val="00530370"/>
    <w:rsid w:val="005308DA"/>
    <w:rsid w:val="00530A1B"/>
    <w:rsid w:val="005318D4"/>
    <w:rsid w:val="00531C6E"/>
    <w:rsid w:val="00532B61"/>
    <w:rsid w:val="005335C0"/>
    <w:rsid w:val="00533986"/>
    <w:rsid w:val="005339AD"/>
    <w:rsid w:val="005350B5"/>
    <w:rsid w:val="0053594C"/>
    <w:rsid w:val="00536306"/>
    <w:rsid w:val="00537D8D"/>
    <w:rsid w:val="005403B0"/>
    <w:rsid w:val="005405BD"/>
    <w:rsid w:val="005407E2"/>
    <w:rsid w:val="00540CA2"/>
    <w:rsid w:val="005410D7"/>
    <w:rsid w:val="005410F9"/>
    <w:rsid w:val="00541C1A"/>
    <w:rsid w:val="00542045"/>
    <w:rsid w:val="00542D1B"/>
    <w:rsid w:val="00543089"/>
    <w:rsid w:val="005430DC"/>
    <w:rsid w:val="005434CD"/>
    <w:rsid w:val="00544FF0"/>
    <w:rsid w:val="005454A4"/>
    <w:rsid w:val="00545B4E"/>
    <w:rsid w:val="00546B2A"/>
    <w:rsid w:val="00546B5B"/>
    <w:rsid w:val="00546B9F"/>
    <w:rsid w:val="0054728C"/>
    <w:rsid w:val="00550B43"/>
    <w:rsid w:val="0055148A"/>
    <w:rsid w:val="0055161B"/>
    <w:rsid w:val="00551AF4"/>
    <w:rsid w:val="00551DFA"/>
    <w:rsid w:val="005540C2"/>
    <w:rsid w:val="005542BA"/>
    <w:rsid w:val="00554346"/>
    <w:rsid w:val="005546C7"/>
    <w:rsid w:val="00554829"/>
    <w:rsid w:val="00555330"/>
    <w:rsid w:val="00556700"/>
    <w:rsid w:val="00556CA9"/>
    <w:rsid w:val="005571E9"/>
    <w:rsid w:val="0055753D"/>
    <w:rsid w:val="005579F3"/>
    <w:rsid w:val="00560204"/>
    <w:rsid w:val="0056203F"/>
    <w:rsid w:val="00562219"/>
    <w:rsid w:val="005627C8"/>
    <w:rsid w:val="00562E3F"/>
    <w:rsid w:val="0056321F"/>
    <w:rsid w:val="00563C40"/>
    <w:rsid w:val="0056499A"/>
    <w:rsid w:val="00564AD2"/>
    <w:rsid w:val="00564E1E"/>
    <w:rsid w:val="005661E3"/>
    <w:rsid w:val="005665E0"/>
    <w:rsid w:val="00566933"/>
    <w:rsid w:val="00566D90"/>
    <w:rsid w:val="0056704E"/>
    <w:rsid w:val="005671E7"/>
    <w:rsid w:val="00570683"/>
    <w:rsid w:val="0057167B"/>
    <w:rsid w:val="0057317D"/>
    <w:rsid w:val="0057318F"/>
    <w:rsid w:val="005734B8"/>
    <w:rsid w:val="00573AFB"/>
    <w:rsid w:val="005745D1"/>
    <w:rsid w:val="0057562B"/>
    <w:rsid w:val="0057723C"/>
    <w:rsid w:val="005776A5"/>
    <w:rsid w:val="005813A4"/>
    <w:rsid w:val="00581F7C"/>
    <w:rsid w:val="0058212B"/>
    <w:rsid w:val="0058239A"/>
    <w:rsid w:val="00582D5B"/>
    <w:rsid w:val="00582F33"/>
    <w:rsid w:val="00582FF6"/>
    <w:rsid w:val="00583059"/>
    <w:rsid w:val="00583884"/>
    <w:rsid w:val="00583A01"/>
    <w:rsid w:val="00583EF9"/>
    <w:rsid w:val="00584436"/>
    <w:rsid w:val="00584E8B"/>
    <w:rsid w:val="00584FEC"/>
    <w:rsid w:val="005861B7"/>
    <w:rsid w:val="00586CB0"/>
    <w:rsid w:val="005877F1"/>
    <w:rsid w:val="00590649"/>
    <w:rsid w:val="005907F7"/>
    <w:rsid w:val="0059081F"/>
    <w:rsid w:val="0059084F"/>
    <w:rsid w:val="005909DB"/>
    <w:rsid w:val="00591D8D"/>
    <w:rsid w:val="005936DE"/>
    <w:rsid w:val="0059388B"/>
    <w:rsid w:val="00594B27"/>
    <w:rsid w:val="00594DF4"/>
    <w:rsid w:val="00596475"/>
    <w:rsid w:val="0059698D"/>
    <w:rsid w:val="00596CF8"/>
    <w:rsid w:val="005A0705"/>
    <w:rsid w:val="005A2753"/>
    <w:rsid w:val="005A29FE"/>
    <w:rsid w:val="005A308F"/>
    <w:rsid w:val="005A3528"/>
    <w:rsid w:val="005A38A4"/>
    <w:rsid w:val="005A3DC4"/>
    <w:rsid w:val="005A4378"/>
    <w:rsid w:val="005A44B5"/>
    <w:rsid w:val="005A5004"/>
    <w:rsid w:val="005A54EE"/>
    <w:rsid w:val="005A6A18"/>
    <w:rsid w:val="005A6DA7"/>
    <w:rsid w:val="005A706E"/>
    <w:rsid w:val="005B017B"/>
    <w:rsid w:val="005B0227"/>
    <w:rsid w:val="005B0585"/>
    <w:rsid w:val="005B0E9A"/>
    <w:rsid w:val="005B1278"/>
    <w:rsid w:val="005B12F7"/>
    <w:rsid w:val="005B2146"/>
    <w:rsid w:val="005B4A64"/>
    <w:rsid w:val="005B4A74"/>
    <w:rsid w:val="005B7FDB"/>
    <w:rsid w:val="005C033D"/>
    <w:rsid w:val="005C106F"/>
    <w:rsid w:val="005C14EE"/>
    <w:rsid w:val="005C1827"/>
    <w:rsid w:val="005C253C"/>
    <w:rsid w:val="005C3462"/>
    <w:rsid w:val="005C5784"/>
    <w:rsid w:val="005C67E0"/>
    <w:rsid w:val="005C741E"/>
    <w:rsid w:val="005C75FF"/>
    <w:rsid w:val="005C77FF"/>
    <w:rsid w:val="005C7EEB"/>
    <w:rsid w:val="005D2179"/>
    <w:rsid w:val="005D2541"/>
    <w:rsid w:val="005D2641"/>
    <w:rsid w:val="005D2B8F"/>
    <w:rsid w:val="005D3507"/>
    <w:rsid w:val="005D42C9"/>
    <w:rsid w:val="005D4672"/>
    <w:rsid w:val="005D5862"/>
    <w:rsid w:val="005D657D"/>
    <w:rsid w:val="005D7227"/>
    <w:rsid w:val="005D7492"/>
    <w:rsid w:val="005D762B"/>
    <w:rsid w:val="005E0157"/>
    <w:rsid w:val="005E0257"/>
    <w:rsid w:val="005E18AB"/>
    <w:rsid w:val="005E1F10"/>
    <w:rsid w:val="005E2AD5"/>
    <w:rsid w:val="005E2C12"/>
    <w:rsid w:val="005E4B90"/>
    <w:rsid w:val="005E4D92"/>
    <w:rsid w:val="005E4EB1"/>
    <w:rsid w:val="005E5780"/>
    <w:rsid w:val="005E58B7"/>
    <w:rsid w:val="005E6F20"/>
    <w:rsid w:val="005E7875"/>
    <w:rsid w:val="005E7BBA"/>
    <w:rsid w:val="005F1D24"/>
    <w:rsid w:val="005F25DE"/>
    <w:rsid w:val="005F3DD3"/>
    <w:rsid w:val="005F4A2F"/>
    <w:rsid w:val="005F5080"/>
    <w:rsid w:val="005F5733"/>
    <w:rsid w:val="005F57DB"/>
    <w:rsid w:val="005F5DC5"/>
    <w:rsid w:val="005F63C7"/>
    <w:rsid w:val="005F6CAA"/>
    <w:rsid w:val="005F7029"/>
    <w:rsid w:val="005F78D0"/>
    <w:rsid w:val="00600B1D"/>
    <w:rsid w:val="00601548"/>
    <w:rsid w:val="00602CCB"/>
    <w:rsid w:val="006045CA"/>
    <w:rsid w:val="006063F5"/>
    <w:rsid w:val="00607A82"/>
    <w:rsid w:val="00610166"/>
    <w:rsid w:val="0061040F"/>
    <w:rsid w:val="0061050A"/>
    <w:rsid w:val="006107F9"/>
    <w:rsid w:val="00610AB9"/>
    <w:rsid w:val="0061228A"/>
    <w:rsid w:val="00612FC6"/>
    <w:rsid w:val="0061345C"/>
    <w:rsid w:val="00613BFB"/>
    <w:rsid w:val="0061460B"/>
    <w:rsid w:val="00615241"/>
    <w:rsid w:val="0061534F"/>
    <w:rsid w:val="00615C4D"/>
    <w:rsid w:val="00616841"/>
    <w:rsid w:val="00616AB9"/>
    <w:rsid w:val="00616D95"/>
    <w:rsid w:val="00617BE8"/>
    <w:rsid w:val="00617E2E"/>
    <w:rsid w:val="0062004D"/>
    <w:rsid w:val="00620BA1"/>
    <w:rsid w:val="00620F36"/>
    <w:rsid w:val="00621111"/>
    <w:rsid w:val="00621E1B"/>
    <w:rsid w:val="006220D5"/>
    <w:rsid w:val="00623333"/>
    <w:rsid w:val="006236BC"/>
    <w:rsid w:val="006246CF"/>
    <w:rsid w:val="0062491D"/>
    <w:rsid w:val="00624E02"/>
    <w:rsid w:val="00624E54"/>
    <w:rsid w:val="006256DD"/>
    <w:rsid w:val="00626159"/>
    <w:rsid w:val="0062647B"/>
    <w:rsid w:val="00626BC7"/>
    <w:rsid w:val="00627E17"/>
    <w:rsid w:val="00631118"/>
    <w:rsid w:val="00631122"/>
    <w:rsid w:val="00631253"/>
    <w:rsid w:val="00631478"/>
    <w:rsid w:val="00631D08"/>
    <w:rsid w:val="006321F9"/>
    <w:rsid w:val="006323B1"/>
    <w:rsid w:val="0063245D"/>
    <w:rsid w:val="006358CB"/>
    <w:rsid w:val="00635AEF"/>
    <w:rsid w:val="00635E63"/>
    <w:rsid w:val="006360C1"/>
    <w:rsid w:val="0063667C"/>
    <w:rsid w:val="006368F3"/>
    <w:rsid w:val="006369F6"/>
    <w:rsid w:val="00637D22"/>
    <w:rsid w:val="00640E52"/>
    <w:rsid w:val="0064100C"/>
    <w:rsid w:val="00641662"/>
    <w:rsid w:val="0064169B"/>
    <w:rsid w:val="00642B81"/>
    <w:rsid w:val="00642E57"/>
    <w:rsid w:val="00643CAF"/>
    <w:rsid w:val="00643CE0"/>
    <w:rsid w:val="00643DCE"/>
    <w:rsid w:val="00644EDC"/>
    <w:rsid w:val="006450E0"/>
    <w:rsid w:val="00645204"/>
    <w:rsid w:val="00645265"/>
    <w:rsid w:val="006455C4"/>
    <w:rsid w:val="00645B11"/>
    <w:rsid w:val="00645D21"/>
    <w:rsid w:val="00645DF1"/>
    <w:rsid w:val="00646683"/>
    <w:rsid w:val="0064700D"/>
    <w:rsid w:val="006501E4"/>
    <w:rsid w:val="00650C0F"/>
    <w:rsid w:val="006515F4"/>
    <w:rsid w:val="00651A4D"/>
    <w:rsid w:val="00652629"/>
    <w:rsid w:val="006529AE"/>
    <w:rsid w:val="00652B61"/>
    <w:rsid w:val="00652B7E"/>
    <w:rsid w:val="00653F85"/>
    <w:rsid w:val="0065415B"/>
    <w:rsid w:val="00654F34"/>
    <w:rsid w:val="00656433"/>
    <w:rsid w:val="00656699"/>
    <w:rsid w:val="006567C9"/>
    <w:rsid w:val="00656897"/>
    <w:rsid w:val="006606AE"/>
    <w:rsid w:val="006606EF"/>
    <w:rsid w:val="00660959"/>
    <w:rsid w:val="00660AAC"/>
    <w:rsid w:val="00662D8F"/>
    <w:rsid w:val="00662FC7"/>
    <w:rsid w:val="00664F28"/>
    <w:rsid w:val="0066546B"/>
    <w:rsid w:val="006658A8"/>
    <w:rsid w:val="00665E37"/>
    <w:rsid w:val="0066622C"/>
    <w:rsid w:val="00667495"/>
    <w:rsid w:val="00667CA1"/>
    <w:rsid w:val="00667FE9"/>
    <w:rsid w:val="00672B29"/>
    <w:rsid w:val="00672C67"/>
    <w:rsid w:val="00672F99"/>
    <w:rsid w:val="00675D4E"/>
    <w:rsid w:val="00675DA3"/>
    <w:rsid w:val="006773E4"/>
    <w:rsid w:val="006774E5"/>
    <w:rsid w:val="00677697"/>
    <w:rsid w:val="0067786F"/>
    <w:rsid w:val="00677AC9"/>
    <w:rsid w:val="00680CFA"/>
    <w:rsid w:val="00681561"/>
    <w:rsid w:val="0068177F"/>
    <w:rsid w:val="006817E0"/>
    <w:rsid w:val="0068189B"/>
    <w:rsid w:val="006820AF"/>
    <w:rsid w:val="006835D8"/>
    <w:rsid w:val="00683E7C"/>
    <w:rsid w:val="00683F62"/>
    <w:rsid w:val="0068405E"/>
    <w:rsid w:val="00684073"/>
    <w:rsid w:val="006843B3"/>
    <w:rsid w:val="006847E0"/>
    <w:rsid w:val="00685DBE"/>
    <w:rsid w:val="00685E3C"/>
    <w:rsid w:val="0068604F"/>
    <w:rsid w:val="006875D2"/>
    <w:rsid w:val="00690101"/>
    <w:rsid w:val="0069047E"/>
    <w:rsid w:val="006908EB"/>
    <w:rsid w:val="006914BD"/>
    <w:rsid w:val="006919C7"/>
    <w:rsid w:val="00692724"/>
    <w:rsid w:val="0069340E"/>
    <w:rsid w:val="00693DD8"/>
    <w:rsid w:val="006950DE"/>
    <w:rsid w:val="0069585D"/>
    <w:rsid w:val="006961E1"/>
    <w:rsid w:val="00696AA6"/>
    <w:rsid w:val="00696AC8"/>
    <w:rsid w:val="00697275"/>
    <w:rsid w:val="0069747E"/>
    <w:rsid w:val="006975DB"/>
    <w:rsid w:val="006A034A"/>
    <w:rsid w:val="006A0452"/>
    <w:rsid w:val="006A0616"/>
    <w:rsid w:val="006A0AA1"/>
    <w:rsid w:val="006A1101"/>
    <w:rsid w:val="006A37BC"/>
    <w:rsid w:val="006A44C5"/>
    <w:rsid w:val="006A496D"/>
    <w:rsid w:val="006A504A"/>
    <w:rsid w:val="006A5226"/>
    <w:rsid w:val="006A53D0"/>
    <w:rsid w:val="006A5D04"/>
    <w:rsid w:val="006A7EEB"/>
    <w:rsid w:val="006B015D"/>
    <w:rsid w:val="006B01DB"/>
    <w:rsid w:val="006B044C"/>
    <w:rsid w:val="006B0852"/>
    <w:rsid w:val="006B0C63"/>
    <w:rsid w:val="006B0F69"/>
    <w:rsid w:val="006B186F"/>
    <w:rsid w:val="006B1B4F"/>
    <w:rsid w:val="006B23C2"/>
    <w:rsid w:val="006B3AC5"/>
    <w:rsid w:val="006B457D"/>
    <w:rsid w:val="006B4E5E"/>
    <w:rsid w:val="006B5D33"/>
    <w:rsid w:val="006B77BD"/>
    <w:rsid w:val="006B77DE"/>
    <w:rsid w:val="006C06E9"/>
    <w:rsid w:val="006C09E2"/>
    <w:rsid w:val="006C0D62"/>
    <w:rsid w:val="006C1633"/>
    <w:rsid w:val="006C16C7"/>
    <w:rsid w:val="006C1920"/>
    <w:rsid w:val="006C2337"/>
    <w:rsid w:val="006C253A"/>
    <w:rsid w:val="006C2920"/>
    <w:rsid w:val="006C2FEE"/>
    <w:rsid w:val="006C3C5A"/>
    <w:rsid w:val="006C409E"/>
    <w:rsid w:val="006C4CA8"/>
    <w:rsid w:val="006C5DF3"/>
    <w:rsid w:val="006C70BA"/>
    <w:rsid w:val="006C7591"/>
    <w:rsid w:val="006C7809"/>
    <w:rsid w:val="006C7834"/>
    <w:rsid w:val="006D0A8F"/>
    <w:rsid w:val="006D0E22"/>
    <w:rsid w:val="006D162A"/>
    <w:rsid w:val="006D32BD"/>
    <w:rsid w:val="006D46D1"/>
    <w:rsid w:val="006D4AA3"/>
    <w:rsid w:val="006D4F4D"/>
    <w:rsid w:val="006D571D"/>
    <w:rsid w:val="006D5B5F"/>
    <w:rsid w:val="006D7254"/>
    <w:rsid w:val="006D73A4"/>
    <w:rsid w:val="006D74BA"/>
    <w:rsid w:val="006D753D"/>
    <w:rsid w:val="006D7687"/>
    <w:rsid w:val="006D7D4E"/>
    <w:rsid w:val="006E014A"/>
    <w:rsid w:val="006E0618"/>
    <w:rsid w:val="006E1A36"/>
    <w:rsid w:val="006E241A"/>
    <w:rsid w:val="006E31FE"/>
    <w:rsid w:val="006E3B16"/>
    <w:rsid w:val="006E4BB8"/>
    <w:rsid w:val="006E5282"/>
    <w:rsid w:val="006E52A8"/>
    <w:rsid w:val="006E5F87"/>
    <w:rsid w:val="006E6AC9"/>
    <w:rsid w:val="006E6F0A"/>
    <w:rsid w:val="006F0559"/>
    <w:rsid w:val="006F0C60"/>
    <w:rsid w:val="006F12F1"/>
    <w:rsid w:val="006F1402"/>
    <w:rsid w:val="006F1FB6"/>
    <w:rsid w:val="006F21F1"/>
    <w:rsid w:val="006F2798"/>
    <w:rsid w:val="006F32D4"/>
    <w:rsid w:val="006F47CB"/>
    <w:rsid w:val="006F5410"/>
    <w:rsid w:val="006F56F3"/>
    <w:rsid w:val="006F5971"/>
    <w:rsid w:val="006F6366"/>
    <w:rsid w:val="00700133"/>
    <w:rsid w:val="00700446"/>
    <w:rsid w:val="007009C7"/>
    <w:rsid w:val="007011DC"/>
    <w:rsid w:val="00702000"/>
    <w:rsid w:val="0070219E"/>
    <w:rsid w:val="0070278F"/>
    <w:rsid w:val="00702A2A"/>
    <w:rsid w:val="00702B0F"/>
    <w:rsid w:val="00703435"/>
    <w:rsid w:val="0070405F"/>
    <w:rsid w:val="007042B8"/>
    <w:rsid w:val="00704443"/>
    <w:rsid w:val="007047D0"/>
    <w:rsid w:val="0070490C"/>
    <w:rsid w:val="00704FA5"/>
    <w:rsid w:val="00705F46"/>
    <w:rsid w:val="00706FD4"/>
    <w:rsid w:val="00707F46"/>
    <w:rsid w:val="00710795"/>
    <w:rsid w:val="00710BA5"/>
    <w:rsid w:val="00710E9E"/>
    <w:rsid w:val="007112E8"/>
    <w:rsid w:val="00711DD5"/>
    <w:rsid w:val="00713A1E"/>
    <w:rsid w:val="00713F64"/>
    <w:rsid w:val="00714000"/>
    <w:rsid w:val="00714043"/>
    <w:rsid w:val="007140B5"/>
    <w:rsid w:val="007140FE"/>
    <w:rsid w:val="00715513"/>
    <w:rsid w:val="00715659"/>
    <w:rsid w:val="00715E21"/>
    <w:rsid w:val="00716A89"/>
    <w:rsid w:val="0071777B"/>
    <w:rsid w:val="00717951"/>
    <w:rsid w:val="00723134"/>
    <w:rsid w:val="007233B8"/>
    <w:rsid w:val="00723491"/>
    <w:rsid w:val="00723871"/>
    <w:rsid w:val="007238A8"/>
    <w:rsid w:val="00723BDF"/>
    <w:rsid w:val="00724D7F"/>
    <w:rsid w:val="007252A3"/>
    <w:rsid w:val="007273B8"/>
    <w:rsid w:val="00730FD2"/>
    <w:rsid w:val="0073127D"/>
    <w:rsid w:val="00731578"/>
    <w:rsid w:val="0073302A"/>
    <w:rsid w:val="007330D9"/>
    <w:rsid w:val="00733784"/>
    <w:rsid w:val="00734665"/>
    <w:rsid w:val="00734A7F"/>
    <w:rsid w:val="00734AAF"/>
    <w:rsid w:val="00734B35"/>
    <w:rsid w:val="007356A9"/>
    <w:rsid w:val="00735D50"/>
    <w:rsid w:val="00736C89"/>
    <w:rsid w:val="00736CB7"/>
    <w:rsid w:val="007374DB"/>
    <w:rsid w:val="007378FA"/>
    <w:rsid w:val="007402E9"/>
    <w:rsid w:val="0074046C"/>
    <w:rsid w:val="00740558"/>
    <w:rsid w:val="00740660"/>
    <w:rsid w:val="0074097A"/>
    <w:rsid w:val="00740F57"/>
    <w:rsid w:val="0074125A"/>
    <w:rsid w:val="007414BE"/>
    <w:rsid w:val="007418A6"/>
    <w:rsid w:val="00742745"/>
    <w:rsid w:val="00742BB0"/>
    <w:rsid w:val="00742DF4"/>
    <w:rsid w:val="00742FF8"/>
    <w:rsid w:val="0074393F"/>
    <w:rsid w:val="00744DBB"/>
    <w:rsid w:val="00744FE2"/>
    <w:rsid w:val="007455A1"/>
    <w:rsid w:val="007458EE"/>
    <w:rsid w:val="007466B1"/>
    <w:rsid w:val="007466F6"/>
    <w:rsid w:val="0074684F"/>
    <w:rsid w:val="00746879"/>
    <w:rsid w:val="00746B06"/>
    <w:rsid w:val="00746F5D"/>
    <w:rsid w:val="00747D11"/>
    <w:rsid w:val="00751703"/>
    <w:rsid w:val="0075177B"/>
    <w:rsid w:val="00751888"/>
    <w:rsid w:val="00751911"/>
    <w:rsid w:val="00753197"/>
    <w:rsid w:val="00753349"/>
    <w:rsid w:val="007549F5"/>
    <w:rsid w:val="0075588A"/>
    <w:rsid w:val="00756A7F"/>
    <w:rsid w:val="00756FF8"/>
    <w:rsid w:val="00757475"/>
    <w:rsid w:val="00757F7D"/>
    <w:rsid w:val="007621E3"/>
    <w:rsid w:val="007640A5"/>
    <w:rsid w:val="0076564F"/>
    <w:rsid w:val="007701DE"/>
    <w:rsid w:val="0077062B"/>
    <w:rsid w:val="0077079D"/>
    <w:rsid w:val="00770F8B"/>
    <w:rsid w:val="00770F93"/>
    <w:rsid w:val="0077132D"/>
    <w:rsid w:val="007714FB"/>
    <w:rsid w:val="007729D5"/>
    <w:rsid w:val="00772B91"/>
    <w:rsid w:val="00772FD6"/>
    <w:rsid w:val="007732ED"/>
    <w:rsid w:val="007732FD"/>
    <w:rsid w:val="00773A3F"/>
    <w:rsid w:val="00773DA4"/>
    <w:rsid w:val="0077429E"/>
    <w:rsid w:val="0077584F"/>
    <w:rsid w:val="00776A9C"/>
    <w:rsid w:val="00776DAC"/>
    <w:rsid w:val="0077707D"/>
    <w:rsid w:val="00777A16"/>
    <w:rsid w:val="0078001B"/>
    <w:rsid w:val="0078122A"/>
    <w:rsid w:val="0078185B"/>
    <w:rsid w:val="00781FC7"/>
    <w:rsid w:val="00782612"/>
    <w:rsid w:val="007828DA"/>
    <w:rsid w:val="00783755"/>
    <w:rsid w:val="007837FA"/>
    <w:rsid w:val="00783D5C"/>
    <w:rsid w:val="007840E7"/>
    <w:rsid w:val="0078484A"/>
    <w:rsid w:val="00784D40"/>
    <w:rsid w:val="007858E6"/>
    <w:rsid w:val="00786107"/>
    <w:rsid w:val="00790F33"/>
    <w:rsid w:val="007911DA"/>
    <w:rsid w:val="007A0350"/>
    <w:rsid w:val="007A049B"/>
    <w:rsid w:val="007A0F90"/>
    <w:rsid w:val="007A1E3B"/>
    <w:rsid w:val="007A317B"/>
    <w:rsid w:val="007A33A0"/>
    <w:rsid w:val="007A42C5"/>
    <w:rsid w:val="007A4957"/>
    <w:rsid w:val="007A51E1"/>
    <w:rsid w:val="007A573B"/>
    <w:rsid w:val="007A604C"/>
    <w:rsid w:val="007A63F8"/>
    <w:rsid w:val="007A6644"/>
    <w:rsid w:val="007A7E4D"/>
    <w:rsid w:val="007A7EAD"/>
    <w:rsid w:val="007B07C1"/>
    <w:rsid w:val="007B08E9"/>
    <w:rsid w:val="007B0E6E"/>
    <w:rsid w:val="007B2BB8"/>
    <w:rsid w:val="007B3657"/>
    <w:rsid w:val="007B431E"/>
    <w:rsid w:val="007B50A3"/>
    <w:rsid w:val="007B719B"/>
    <w:rsid w:val="007B7909"/>
    <w:rsid w:val="007B7B0F"/>
    <w:rsid w:val="007C03FB"/>
    <w:rsid w:val="007C06AE"/>
    <w:rsid w:val="007C1111"/>
    <w:rsid w:val="007C144E"/>
    <w:rsid w:val="007C160A"/>
    <w:rsid w:val="007C160C"/>
    <w:rsid w:val="007C1A11"/>
    <w:rsid w:val="007C3E2F"/>
    <w:rsid w:val="007C3FB0"/>
    <w:rsid w:val="007C5A87"/>
    <w:rsid w:val="007C6101"/>
    <w:rsid w:val="007C6E5A"/>
    <w:rsid w:val="007C710D"/>
    <w:rsid w:val="007C7120"/>
    <w:rsid w:val="007D0573"/>
    <w:rsid w:val="007D05CE"/>
    <w:rsid w:val="007D11DE"/>
    <w:rsid w:val="007D1C4E"/>
    <w:rsid w:val="007D2658"/>
    <w:rsid w:val="007D2A6F"/>
    <w:rsid w:val="007D2FB0"/>
    <w:rsid w:val="007D31B4"/>
    <w:rsid w:val="007D3808"/>
    <w:rsid w:val="007D461D"/>
    <w:rsid w:val="007D52F4"/>
    <w:rsid w:val="007D611C"/>
    <w:rsid w:val="007D6192"/>
    <w:rsid w:val="007D6542"/>
    <w:rsid w:val="007D69D7"/>
    <w:rsid w:val="007D6FB4"/>
    <w:rsid w:val="007E0035"/>
    <w:rsid w:val="007E12FA"/>
    <w:rsid w:val="007E227F"/>
    <w:rsid w:val="007E234E"/>
    <w:rsid w:val="007E2510"/>
    <w:rsid w:val="007E2925"/>
    <w:rsid w:val="007E2DA9"/>
    <w:rsid w:val="007E369F"/>
    <w:rsid w:val="007E37ED"/>
    <w:rsid w:val="007E526D"/>
    <w:rsid w:val="007E56C6"/>
    <w:rsid w:val="007E6AB0"/>
    <w:rsid w:val="007E6F93"/>
    <w:rsid w:val="007E76A9"/>
    <w:rsid w:val="007E7A26"/>
    <w:rsid w:val="007E7F56"/>
    <w:rsid w:val="007F0068"/>
    <w:rsid w:val="007F0216"/>
    <w:rsid w:val="007F1DAB"/>
    <w:rsid w:val="007F30FC"/>
    <w:rsid w:val="007F329E"/>
    <w:rsid w:val="007F409C"/>
    <w:rsid w:val="007F411B"/>
    <w:rsid w:val="007F4548"/>
    <w:rsid w:val="007F4FDD"/>
    <w:rsid w:val="007F54F1"/>
    <w:rsid w:val="007F750A"/>
    <w:rsid w:val="0080026D"/>
    <w:rsid w:val="00800CD9"/>
    <w:rsid w:val="008034F6"/>
    <w:rsid w:val="0080359D"/>
    <w:rsid w:val="00803E41"/>
    <w:rsid w:val="008047A9"/>
    <w:rsid w:val="00804B1D"/>
    <w:rsid w:val="00804EC7"/>
    <w:rsid w:val="008054D4"/>
    <w:rsid w:val="00805BE8"/>
    <w:rsid w:val="00806194"/>
    <w:rsid w:val="008064FC"/>
    <w:rsid w:val="00806689"/>
    <w:rsid w:val="00806B85"/>
    <w:rsid w:val="00806D66"/>
    <w:rsid w:val="0080715E"/>
    <w:rsid w:val="008118BF"/>
    <w:rsid w:val="00812642"/>
    <w:rsid w:val="008134D1"/>
    <w:rsid w:val="008135B2"/>
    <w:rsid w:val="00813C99"/>
    <w:rsid w:val="00813E74"/>
    <w:rsid w:val="00813EC5"/>
    <w:rsid w:val="008158CC"/>
    <w:rsid w:val="00816AA2"/>
    <w:rsid w:val="00817431"/>
    <w:rsid w:val="00817BF3"/>
    <w:rsid w:val="008206B9"/>
    <w:rsid w:val="008216FD"/>
    <w:rsid w:val="00821A01"/>
    <w:rsid w:val="00822338"/>
    <w:rsid w:val="00822ADB"/>
    <w:rsid w:val="00822D7D"/>
    <w:rsid w:val="008232E0"/>
    <w:rsid w:val="00823BE5"/>
    <w:rsid w:val="00824855"/>
    <w:rsid w:val="00824CDE"/>
    <w:rsid w:val="008260D6"/>
    <w:rsid w:val="0082623B"/>
    <w:rsid w:val="00826E2B"/>
    <w:rsid w:val="00827064"/>
    <w:rsid w:val="008274C4"/>
    <w:rsid w:val="008279B8"/>
    <w:rsid w:val="00827BBA"/>
    <w:rsid w:val="008316B1"/>
    <w:rsid w:val="0083182F"/>
    <w:rsid w:val="00831A56"/>
    <w:rsid w:val="00834353"/>
    <w:rsid w:val="008345E0"/>
    <w:rsid w:val="00834B1F"/>
    <w:rsid w:val="008354BC"/>
    <w:rsid w:val="008364ED"/>
    <w:rsid w:val="00836624"/>
    <w:rsid w:val="00837488"/>
    <w:rsid w:val="00840BA0"/>
    <w:rsid w:val="00841FEA"/>
    <w:rsid w:val="00842117"/>
    <w:rsid w:val="00843EF3"/>
    <w:rsid w:val="0084438A"/>
    <w:rsid w:val="00844C85"/>
    <w:rsid w:val="00845276"/>
    <w:rsid w:val="00845BFE"/>
    <w:rsid w:val="00846549"/>
    <w:rsid w:val="00846FA3"/>
    <w:rsid w:val="00847F78"/>
    <w:rsid w:val="008506AD"/>
    <w:rsid w:val="0085150B"/>
    <w:rsid w:val="00852668"/>
    <w:rsid w:val="00852C9B"/>
    <w:rsid w:val="0085414B"/>
    <w:rsid w:val="008544A5"/>
    <w:rsid w:val="00854CB9"/>
    <w:rsid w:val="00856890"/>
    <w:rsid w:val="008570C7"/>
    <w:rsid w:val="008574C1"/>
    <w:rsid w:val="00857575"/>
    <w:rsid w:val="0085773C"/>
    <w:rsid w:val="00857D03"/>
    <w:rsid w:val="008617FE"/>
    <w:rsid w:val="008618B1"/>
    <w:rsid w:val="00862511"/>
    <w:rsid w:val="0086254B"/>
    <w:rsid w:val="0086350D"/>
    <w:rsid w:val="00864490"/>
    <w:rsid w:val="008650D8"/>
    <w:rsid w:val="0086537C"/>
    <w:rsid w:val="008659D7"/>
    <w:rsid w:val="00866445"/>
    <w:rsid w:val="00866519"/>
    <w:rsid w:val="00867384"/>
    <w:rsid w:val="00867A76"/>
    <w:rsid w:val="00867B8C"/>
    <w:rsid w:val="00867E0F"/>
    <w:rsid w:val="008714E1"/>
    <w:rsid w:val="00871AA9"/>
    <w:rsid w:val="008721E0"/>
    <w:rsid w:val="008722D6"/>
    <w:rsid w:val="00872941"/>
    <w:rsid w:val="008730D9"/>
    <w:rsid w:val="008732C5"/>
    <w:rsid w:val="008735A6"/>
    <w:rsid w:val="008736AE"/>
    <w:rsid w:val="008738C0"/>
    <w:rsid w:val="00874355"/>
    <w:rsid w:val="008744BE"/>
    <w:rsid w:val="00874D09"/>
    <w:rsid w:val="00874E09"/>
    <w:rsid w:val="008752AD"/>
    <w:rsid w:val="00875E99"/>
    <w:rsid w:val="0087617A"/>
    <w:rsid w:val="00876C5D"/>
    <w:rsid w:val="00876CBA"/>
    <w:rsid w:val="00877375"/>
    <w:rsid w:val="008775BC"/>
    <w:rsid w:val="00877E9A"/>
    <w:rsid w:val="00877F95"/>
    <w:rsid w:val="00880BEC"/>
    <w:rsid w:val="00881245"/>
    <w:rsid w:val="008826BD"/>
    <w:rsid w:val="0088329C"/>
    <w:rsid w:val="008835A3"/>
    <w:rsid w:val="00883A7C"/>
    <w:rsid w:val="008847D8"/>
    <w:rsid w:val="00884E8D"/>
    <w:rsid w:val="00886C98"/>
    <w:rsid w:val="00887439"/>
    <w:rsid w:val="0089030C"/>
    <w:rsid w:val="00891559"/>
    <w:rsid w:val="00892004"/>
    <w:rsid w:val="00892736"/>
    <w:rsid w:val="008931EF"/>
    <w:rsid w:val="00893D5B"/>
    <w:rsid w:val="0089414B"/>
    <w:rsid w:val="00894246"/>
    <w:rsid w:val="00896057"/>
    <w:rsid w:val="00896191"/>
    <w:rsid w:val="008967BD"/>
    <w:rsid w:val="008A0136"/>
    <w:rsid w:val="008A08BF"/>
    <w:rsid w:val="008A0AC5"/>
    <w:rsid w:val="008A0DE8"/>
    <w:rsid w:val="008A17FB"/>
    <w:rsid w:val="008A1F69"/>
    <w:rsid w:val="008A1F82"/>
    <w:rsid w:val="008A262A"/>
    <w:rsid w:val="008A2BDD"/>
    <w:rsid w:val="008A2F75"/>
    <w:rsid w:val="008A3403"/>
    <w:rsid w:val="008A36E7"/>
    <w:rsid w:val="008A3C23"/>
    <w:rsid w:val="008A43E3"/>
    <w:rsid w:val="008A5B68"/>
    <w:rsid w:val="008A5D8F"/>
    <w:rsid w:val="008A62BD"/>
    <w:rsid w:val="008A634A"/>
    <w:rsid w:val="008A64E3"/>
    <w:rsid w:val="008A6A55"/>
    <w:rsid w:val="008A6D69"/>
    <w:rsid w:val="008A72DA"/>
    <w:rsid w:val="008A7C39"/>
    <w:rsid w:val="008B0B30"/>
    <w:rsid w:val="008B16E8"/>
    <w:rsid w:val="008B173A"/>
    <w:rsid w:val="008B2824"/>
    <w:rsid w:val="008B3181"/>
    <w:rsid w:val="008B36D8"/>
    <w:rsid w:val="008B4273"/>
    <w:rsid w:val="008B47A5"/>
    <w:rsid w:val="008B4B28"/>
    <w:rsid w:val="008B5A20"/>
    <w:rsid w:val="008B6C56"/>
    <w:rsid w:val="008B7434"/>
    <w:rsid w:val="008C00F6"/>
    <w:rsid w:val="008C0125"/>
    <w:rsid w:val="008C08B4"/>
    <w:rsid w:val="008C2467"/>
    <w:rsid w:val="008C29B0"/>
    <w:rsid w:val="008C33D4"/>
    <w:rsid w:val="008C4AC3"/>
    <w:rsid w:val="008C4B96"/>
    <w:rsid w:val="008C4DE2"/>
    <w:rsid w:val="008C5FE6"/>
    <w:rsid w:val="008C618A"/>
    <w:rsid w:val="008C6FDD"/>
    <w:rsid w:val="008C7351"/>
    <w:rsid w:val="008C7979"/>
    <w:rsid w:val="008C7B44"/>
    <w:rsid w:val="008D0054"/>
    <w:rsid w:val="008D0427"/>
    <w:rsid w:val="008D0E0C"/>
    <w:rsid w:val="008D1DB2"/>
    <w:rsid w:val="008D1EFC"/>
    <w:rsid w:val="008D2268"/>
    <w:rsid w:val="008D2FC4"/>
    <w:rsid w:val="008D37CA"/>
    <w:rsid w:val="008D3AC5"/>
    <w:rsid w:val="008D3B68"/>
    <w:rsid w:val="008D3D06"/>
    <w:rsid w:val="008D4014"/>
    <w:rsid w:val="008D5584"/>
    <w:rsid w:val="008D5BD2"/>
    <w:rsid w:val="008D6A77"/>
    <w:rsid w:val="008E0092"/>
    <w:rsid w:val="008E3062"/>
    <w:rsid w:val="008E3808"/>
    <w:rsid w:val="008E4E86"/>
    <w:rsid w:val="008E5815"/>
    <w:rsid w:val="008E5F9C"/>
    <w:rsid w:val="008E6163"/>
    <w:rsid w:val="008E639C"/>
    <w:rsid w:val="008E67FE"/>
    <w:rsid w:val="008E72AE"/>
    <w:rsid w:val="008E791E"/>
    <w:rsid w:val="008F06ED"/>
    <w:rsid w:val="008F1B8A"/>
    <w:rsid w:val="008F29B7"/>
    <w:rsid w:val="008F4419"/>
    <w:rsid w:val="008F4477"/>
    <w:rsid w:val="008F46C9"/>
    <w:rsid w:val="008F53F3"/>
    <w:rsid w:val="008F6DC3"/>
    <w:rsid w:val="008F7B65"/>
    <w:rsid w:val="008F7F8D"/>
    <w:rsid w:val="009007B5"/>
    <w:rsid w:val="00900A50"/>
    <w:rsid w:val="00900ECC"/>
    <w:rsid w:val="00901022"/>
    <w:rsid w:val="009012C0"/>
    <w:rsid w:val="00901F00"/>
    <w:rsid w:val="00901FA7"/>
    <w:rsid w:val="00902894"/>
    <w:rsid w:val="00903698"/>
    <w:rsid w:val="00903AB1"/>
    <w:rsid w:val="00904742"/>
    <w:rsid w:val="00905717"/>
    <w:rsid w:val="00905E3A"/>
    <w:rsid w:val="0090601C"/>
    <w:rsid w:val="009061DB"/>
    <w:rsid w:val="009068AD"/>
    <w:rsid w:val="00907C28"/>
    <w:rsid w:val="009102FB"/>
    <w:rsid w:val="009107BD"/>
    <w:rsid w:val="009129EE"/>
    <w:rsid w:val="00912B7A"/>
    <w:rsid w:val="00913530"/>
    <w:rsid w:val="00914237"/>
    <w:rsid w:val="00915DFB"/>
    <w:rsid w:val="0091653F"/>
    <w:rsid w:val="0091662F"/>
    <w:rsid w:val="00916ED4"/>
    <w:rsid w:val="0091767C"/>
    <w:rsid w:val="00917746"/>
    <w:rsid w:val="00917EA6"/>
    <w:rsid w:val="00920490"/>
    <w:rsid w:val="009207E6"/>
    <w:rsid w:val="00921469"/>
    <w:rsid w:val="009219CF"/>
    <w:rsid w:val="00921ACF"/>
    <w:rsid w:val="00921B98"/>
    <w:rsid w:val="00923327"/>
    <w:rsid w:val="009236D8"/>
    <w:rsid w:val="009252C9"/>
    <w:rsid w:val="009252DB"/>
    <w:rsid w:val="00925BCF"/>
    <w:rsid w:val="00925C94"/>
    <w:rsid w:val="00925F0C"/>
    <w:rsid w:val="00926F42"/>
    <w:rsid w:val="009271A0"/>
    <w:rsid w:val="0092736F"/>
    <w:rsid w:val="00927D16"/>
    <w:rsid w:val="009302D9"/>
    <w:rsid w:val="009309DD"/>
    <w:rsid w:val="00932C5B"/>
    <w:rsid w:val="00936AC3"/>
    <w:rsid w:val="00936D25"/>
    <w:rsid w:val="00936E29"/>
    <w:rsid w:val="00936ED6"/>
    <w:rsid w:val="00937128"/>
    <w:rsid w:val="0094214A"/>
    <w:rsid w:val="009421E9"/>
    <w:rsid w:val="00943882"/>
    <w:rsid w:val="00943C18"/>
    <w:rsid w:val="00943CAC"/>
    <w:rsid w:val="00944188"/>
    <w:rsid w:val="00944453"/>
    <w:rsid w:val="00944FB4"/>
    <w:rsid w:val="009473E3"/>
    <w:rsid w:val="009476EC"/>
    <w:rsid w:val="00947AD3"/>
    <w:rsid w:val="009503D4"/>
    <w:rsid w:val="0095059C"/>
    <w:rsid w:val="00950B54"/>
    <w:rsid w:val="00951D54"/>
    <w:rsid w:val="00952925"/>
    <w:rsid w:val="00952993"/>
    <w:rsid w:val="00952EEF"/>
    <w:rsid w:val="0095305C"/>
    <w:rsid w:val="00954AC9"/>
    <w:rsid w:val="00954E7C"/>
    <w:rsid w:val="00954FE6"/>
    <w:rsid w:val="009558A2"/>
    <w:rsid w:val="00956079"/>
    <w:rsid w:val="009573DF"/>
    <w:rsid w:val="009575FE"/>
    <w:rsid w:val="009578EA"/>
    <w:rsid w:val="009608D1"/>
    <w:rsid w:val="00961225"/>
    <w:rsid w:val="0096178A"/>
    <w:rsid w:val="00961CA3"/>
    <w:rsid w:val="0096331C"/>
    <w:rsid w:val="0096382F"/>
    <w:rsid w:val="00963B0C"/>
    <w:rsid w:val="009643C9"/>
    <w:rsid w:val="0096444D"/>
    <w:rsid w:val="009658AE"/>
    <w:rsid w:val="00965E45"/>
    <w:rsid w:val="00967256"/>
    <w:rsid w:val="00967D90"/>
    <w:rsid w:val="009705E5"/>
    <w:rsid w:val="00970C3E"/>
    <w:rsid w:val="00970D24"/>
    <w:rsid w:val="00971487"/>
    <w:rsid w:val="00973259"/>
    <w:rsid w:val="00975275"/>
    <w:rsid w:val="00976B88"/>
    <w:rsid w:val="0097751E"/>
    <w:rsid w:val="00977933"/>
    <w:rsid w:val="00977B6A"/>
    <w:rsid w:val="00977E00"/>
    <w:rsid w:val="00977E1A"/>
    <w:rsid w:val="00980293"/>
    <w:rsid w:val="009806EE"/>
    <w:rsid w:val="00980E4E"/>
    <w:rsid w:val="009828B1"/>
    <w:rsid w:val="009843BF"/>
    <w:rsid w:val="00984719"/>
    <w:rsid w:val="00985B37"/>
    <w:rsid w:val="009869C9"/>
    <w:rsid w:val="00990D1A"/>
    <w:rsid w:val="00990DAC"/>
    <w:rsid w:val="00990E64"/>
    <w:rsid w:val="00990EF2"/>
    <w:rsid w:val="009919F0"/>
    <w:rsid w:val="0099387B"/>
    <w:rsid w:val="00993A21"/>
    <w:rsid w:val="009956D2"/>
    <w:rsid w:val="00995A70"/>
    <w:rsid w:val="00995ABE"/>
    <w:rsid w:val="00995D4D"/>
    <w:rsid w:val="009964BD"/>
    <w:rsid w:val="0099668F"/>
    <w:rsid w:val="00996F65"/>
    <w:rsid w:val="009A027C"/>
    <w:rsid w:val="009A15BF"/>
    <w:rsid w:val="009A182B"/>
    <w:rsid w:val="009A21EB"/>
    <w:rsid w:val="009A2B62"/>
    <w:rsid w:val="009A2BC4"/>
    <w:rsid w:val="009A302F"/>
    <w:rsid w:val="009A3EBD"/>
    <w:rsid w:val="009A449E"/>
    <w:rsid w:val="009A51B0"/>
    <w:rsid w:val="009A52B2"/>
    <w:rsid w:val="009A627B"/>
    <w:rsid w:val="009A6436"/>
    <w:rsid w:val="009A722F"/>
    <w:rsid w:val="009A7B43"/>
    <w:rsid w:val="009A7DA2"/>
    <w:rsid w:val="009B0191"/>
    <w:rsid w:val="009B0213"/>
    <w:rsid w:val="009B107B"/>
    <w:rsid w:val="009B1A5A"/>
    <w:rsid w:val="009B1BDA"/>
    <w:rsid w:val="009B1BEE"/>
    <w:rsid w:val="009B26F6"/>
    <w:rsid w:val="009B2B03"/>
    <w:rsid w:val="009B2CA6"/>
    <w:rsid w:val="009B3A36"/>
    <w:rsid w:val="009B4418"/>
    <w:rsid w:val="009B495D"/>
    <w:rsid w:val="009C01BE"/>
    <w:rsid w:val="009C0E1F"/>
    <w:rsid w:val="009C10CF"/>
    <w:rsid w:val="009C142A"/>
    <w:rsid w:val="009C18BE"/>
    <w:rsid w:val="009C20A3"/>
    <w:rsid w:val="009C2A3D"/>
    <w:rsid w:val="009C2B55"/>
    <w:rsid w:val="009C4B54"/>
    <w:rsid w:val="009C4FA3"/>
    <w:rsid w:val="009C5505"/>
    <w:rsid w:val="009C5A69"/>
    <w:rsid w:val="009C5B7E"/>
    <w:rsid w:val="009C5BC5"/>
    <w:rsid w:val="009C778D"/>
    <w:rsid w:val="009D0A01"/>
    <w:rsid w:val="009D0F76"/>
    <w:rsid w:val="009D15F0"/>
    <w:rsid w:val="009D3451"/>
    <w:rsid w:val="009D3CE6"/>
    <w:rsid w:val="009D4714"/>
    <w:rsid w:val="009D4B57"/>
    <w:rsid w:val="009D5941"/>
    <w:rsid w:val="009D5977"/>
    <w:rsid w:val="009D6051"/>
    <w:rsid w:val="009D7126"/>
    <w:rsid w:val="009D766F"/>
    <w:rsid w:val="009D7AD2"/>
    <w:rsid w:val="009E0B25"/>
    <w:rsid w:val="009E236D"/>
    <w:rsid w:val="009E34D1"/>
    <w:rsid w:val="009E40F3"/>
    <w:rsid w:val="009E4348"/>
    <w:rsid w:val="009E4E51"/>
    <w:rsid w:val="009E5DE3"/>
    <w:rsid w:val="009F02BC"/>
    <w:rsid w:val="009F0A38"/>
    <w:rsid w:val="009F1B4B"/>
    <w:rsid w:val="009F2EBA"/>
    <w:rsid w:val="009F3297"/>
    <w:rsid w:val="009F391B"/>
    <w:rsid w:val="009F45C9"/>
    <w:rsid w:val="009F4770"/>
    <w:rsid w:val="009F4D4C"/>
    <w:rsid w:val="009F5D69"/>
    <w:rsid w:val="009F6E1B"/>
    <w:rsid w:val="009F70A8"/>
    <w:rsid w:val="009F771A"/>
    <w:rsid w:val="00A0018E"/>
    <w:rsid w:val="00A0038F"/>
    <w:rsid w:val="00A00F79"/>
    <w:rsid w:val="00A01CE7"/>
    <w:rsid w:val="00A01ED2"/>
    <w:rsid w:val="00A02625"/>
    <w:rsid w:val="00A02899"/>
    <w:rsid w:val="00A02F4C"/>
    <w:rsid w:val="00A030AF"/>
    <w:rsid w:val="00A047EF"/>
    <w:rsid w:val="00A04EE1"/>
    <w:rsid w:val="00A05291"/>
    <w:rsid w:val="00A061A6"/>
    <w:rsid w:val="00A064F9"/>
    <w:rsid w:val="00A06871"/>
    <w:rsid w:val="00A10A70"/>
    <w:rsid w:val="00A10C02"/>
    <w:rsid w:val="00A10ED0"/>
    <w:rsid w:val="00A11137"/>
    <w:rsid w:val="00A11232"/>
    <w:rsid w:val="00A13BC7"/>
    <w:rsid w:val="00A14A71"/>
    <w:rsid w:val="00A15881"/>
    <w:rsid w:val="00A160F4"/>
    <w:rsid w:val="00A1653B"/>
    <w:rsid w:val="00A168C8"/>
    <w:rsid w:val="00A16B1E"/>
    <w:rsid w:val="00A16CD6"/>
    <w:rsid w:val="00A16E07"/>
    <w:rsid w:val="00A202E3"/>
    <w:rsid w:val="00A2103B"/>
    <w:rsid w:val="00A223F1"/>
    <w:rsid w:val="00A22968"/>
    <w:rsid w:val="00A22D72"/>
    <w:rsid w:val="00A23607"/>
    <w:rsid w:val="00A2535F"/>
    <w:rsid w:val="00A2692B"/>
    <w:rsid w:val="00A2696D"/>
    <w:rsid w:val="00A26F39"/>
    <w:rsid w:val="00A30830"/>
    <w:rsid w:val="00A31BC8"/>
    <w:rsid w:val="00A31DBA"/>
    <w:rsid w:val="00A32728"/>
    <w:rsid w:val="00A328CC"/>
    <w:rsid w:val="00A32F90"/>
    <w:rsid w:val="00A32FBC"/>
    <w:rsid w:val="00A331BA"/>
    <w:rsid w:val="00A33273"/>
    <w:rsid w:val="00A3437C"/>
    <w:rsid w:val="00A348E4"/>
    <w:rsid w:val="00A35951"/>
    <w:rsid w:val="00A35AFE"/>
    <w:rsid w:val="00A363C6"/>
    <w:rsid w:val="00A3690A"/>
    <w:rsid w:val="00A36BFF"/>
    <w:rsid w:val="00A372B0"/>
    <w:rsid w:val="00A37D5B"/>
    <w:rsid w:val="00A4018E"/>
    <w:rsid w:val="00A40DBA"/>
    <w:rsid w:val="00A41482"/>
    <w:rsid w:val="00A421EE"/>
    <w:rsid w:val="00A443AE"/>
    <w:rsid w:val="00A44DFD"/>
    <w:rsid w:val="00A46856"/>
    <w:rsid w:val="00A46CA2"/>
    <w:rsid w:val="00A4755D"/>
    <w:rsid w:val="00A47583"/>
    <w:rsid w:val="00A47749"/>
    <w:rsid w:val="00A502C9"/>
    <w:rsid w:val="00A50C0C"/>
    <w:rsid w:val="00A51099"/>
    <w:rsid w:val="00A5109A"/>
    <w:rsid w:val="00A51E18"/>
    <w:rsid w:val="00A5283E"/>
    <w:rsid w:val="00A52B44"/>
    <w:rsid w:val="00A52E87"/>
    <w:rsid w:val="00A54089"/>
    <w:rsid w:val="00A5447C"/>
    <w:rsid w:val="00A555DD"/>
    <w:rsid w:val="00A55699"/>
    <w:rsid w:val="00A5623D"/>
    <w:rsid w:val="00A5667C"/>
    <w:rsid w:val="00A56961"/>
    <w:rsid w:val="00A56BFC"/>
    <w:rsid w:val="00A57EEC"/>
    <w:rsid w:val="00A62611"/>
    <w:rsid w:val="00A63180"/>
    <w:rsid w:val="00A63B17"/>
    <w:rsid w:val="00A67853"/>
    <w:rsid w:val="00A67D6A"/>
    <w:rsid w:val="00A67F35"/>
    <w:rsid w:val="00A7039C"/>
    <w:rsid w:val="00A70585"/>
    <w:rsid w:val="00A706F8"/>
    <w:rsid w:val="00A710CE"/>
    <w:rsid w:val="00A716E9"/>
    <w:rsid w:val="00A72180"/>
    <w:rsid w:val="00A736C2"/>
    <w:rsid w:val="00A751EC"/>
    <w:rsid w:val="00A75242"/>
    <w:rsid w:val="00A75724"/>
    <w:rsid w:val="00A75C15"/>
    <w:rsid w:val="00A76715"/>
    <w:rsid w:val="00A76D1E"/>
    <w:rsid w:val="00A76F77"/>
    <w:rsid w:val="00A8087D"/>
    <w:rsid w:val="00A82056"/>
    <w:rsid w:val="00A82158"/>
    <w:rsid w:val="00A83691"/>
    <w:rsid w:val="00A83AE8"/>
    <w:rsid w:val="00A83B2C"/>
    <w:rsid w:val="00A83FBC"/>
    <w:rsid w:val="00A84BC1"/>
    <w:rsid w:val="00A8513E"/>
    <w:rsid w:val="00A85C53"/>
    <w:rsid w:val="00A8652D"/>
    <w:rsid w:val="00A87737"/>
    <w:rsid w:val="00A87C94"/>
    <w:rsid w:val="00A87D40"/>
    <w:rsid w:val="00A902DF"/>
    <w:rsid w:val="00A9076F"/>
    <w:rsid w:val="00A92215"/>
    <w:rsid w:val="00A92911"/>
    <w:rsid w:val="00A92E45"/>
    <w:rsid w:val="00A936CA"/>
    <w:rsid w:val="00A9504F"/>
    <w:rsid w:val="00A95FC1"/>
    <w:rsid w:val="00A96C8F"/>
    <w:rsid w:val="00A97296"/>
    <w:rsid w:val="00AA0104"/>
    <w:rsid w:val="00AA04CB"/>
    <w:rsid w:val="00AA14E9"/>
    <w:rsid w:val="00AA1A26"/>
    <w:rsid w:val="00AA1DE2"/>
    <w:rsid w:val="00AA2B6D"/>
    <w:rsid w:val="00AA2ED0"/>
    <w:rsid w:val="00AA3890"/>
    <w:rsid w:val="00AA4115"/>
    <w:rsid w:val="00AA6B2D"/>
    <w:rsid w:val="00AA7240"/>
    <w:rsid w:val="00AA7474"/>
    <w:rsid w:val="00AA756D"/>
    <w:rsid w:val="00AA78DC"/>
    <w:rsid w:val="00AB00A2"/>
    <w:rsid w:val="00AB0429"/>
    <w:rsid w:val="00AB0B08"/>
    <w:rsid w:val="00AB0B3D"/>
    <w:rsid w:val="00AB1FE3"/>
    <w:rsid w:val="00AB26BD"/>
    <w:rsid w:val="00AB2801"/>
    <w:rsid w:val="00AB2837"/>
    <w:rsid w:val="00AB2EA6"/>
    <w:rsid w:val="00AB31A8"/>
    <w:rsid w:val="00AB3222"/>
    <w:rsid w:val="00AB3BA0"/>
    <w:rsid w:val="00AB5EEE"/>
    <w:rsid w:val="00AB611E"/>
    <w:rsid w:val="00AB6775"/>
    <w:rsid w:val="00AB703A"/>
    <w:rsid w:val="00AB760C"/>
    <w:rsid w:val="00AB7929"/>
    <w:rsid w:val="00AB7AC0"/>
    <w:rsid w:val="00AB7FCB"/>
    <w:rsid w:val="00AC0731"/>
    <w:rsid w:val="00AC0CE6"/>
    <w:rsid w:val="00AC256A"/>
    <w:rsid w:val="00AC28C1"/>
    <w:rsid w:val="00AC4673"/>
    <w:rsid w:val="00AC4BE8"/>
    <w:rsid w:val="00AC5118"/>
    <w:rsid w:val="00AC5493"/>
    <w:rsid w:val="00AC670D"/>
    <w:rsid w:val="00AC6A15"/>
    <w:rsid w:val="00AC7861"/>
    <w:rsid w:val="00AC7A40"/>
    <w:rsid w:val="00AD00DD"/>
    <w:rsid w:val="00AD1886"/>
    <w:rsid w:val="00AD2155"/>
    <w:rsid w:val="00AD2BFB"/>
    <w:rsid w:val="00AD2D54"/>
    <w:rsid w:val="00AD3309"/>
    <w:rsid w:val="00AD4201"/>
    <w:rsid w:val="00AD421D"/>
    <w:rsid w:val="00AD46A3"/>
    <w:rsid w:val="00AD4C33"/>
    <w:rsid w:val="00AD5FD1"/>
    <w:rsid w:val="00AD62ED"/>
    <w:rsid w:val="00AD6593"/>
    <w:rsid w:val="00AD6BEE"/>
    <w:rsid w:val="00AD7043"/>
    <w:rsid w:val="00AD769E"/>
    <w:rsid w:val="00AD7A21"/>
    <w:rsid w:val="00AD7E52"/>
    <w:rsid w:val="00AD7F47"/>
    <w:rsid w:val="00AE011E"/>
    <w:rsid w:val="00AE03AC"/>
    <w:rsid w:val="00AE1B63"/>
    <w:rsid w:val="00AE1C0F"/>
    <w:rsid w:val="00AE249C"/>
    <w:rsid w:val="00AE2AC4"/>
    <w:rsid w:val="00AE3A5C"/>
    <w:rsid w:val="00AE3CDD"/>
    <w:rsid w:val="00AE3D89"/>
    <w:rsid w:val="00AE4038"/>
    <w:rsid w:val="00AE4262"/>
    <w:rsid w:val="00AE51FA"/>
    <w:rsid w:val="00AE5EF4"/>
    <w:rsid w:val="00AE6E0C"/>
    <w:rsid w:val="00AE733B"/>
    <w:rsid w:val="00AF130A"/>
    <w:rsid w:val="00AF19FA"/>
    <w:rsid w:val="00AF23CD"/>
    <w:rsid w:val="00AF2E55"/>
    <w:rsid w:val="00AF3BAC"/>
    <w:rsid w:val="00AF46D9"/>
    <w:rsid w:val="00AF5856"/>
    <w:rsid w:val="00AF589A"/>
    <w:rsid w:val="00AF5D33"/>
    <w:rsid w:val="00AF6024"/>
    <w:rsid w:val="00AF6034"/>
    <w:rsid w:val="00AF6409"/>
    <w:rsid w:val="00AF687A"/>
    <w:rsid w:val="00AF7390"/>
    <w:rsid w:val="00B007B7"/>
    <w:rsid w:val="00B0129E"/>
    <w:rsid w:val="00B01860"/>
    <w:rsid w:val="00B01A44"/>
    <w:rsid w:val="00B023EF"/>
    <w:rsid w:val="00B0335C"/>
    <w:rsid w:val="00B03F30"/>
    <w:rsid w:val="00B04F3B"/>
    <w:rsid w:val="00B05E1C"/>
    <w:rsid w:val="00B06F49"/>
    <w:rsid w:val="00B070EE"/>
    <w:rsid w:val="00B07909"/>
    <w:rsid w:val="00B100A7"/>
    <w:rsid w:val="00B10436"/>
    <w:rsid w:val="00B11205"/>
    <w:rsid w:val="00B11A52"/>
    <w:rsid w:val="00B12778"/>
    <w:rsid w:val="00B12974"/>
    <w:rsid w:val="00B132F6"/>
    <w:rsid w:val="00B13917"/>
    <w:rsid w:val="00B140E2"/>
    <w:rsid w:val="00B15106"/>
    <w:rsid w:val="00B153BD"/>
    <w:rsid w:val="00B15C03"/>
    <w:rsid w:val="00B15EB3"/>
    <w:rsid w:val="00B16392"/>
    <w:rsid w:val="00B164ED"/>
    <w:rsid w:val="00B16EBE"/>
    <w:rsid w:val="00B20C68"/>
    <w:rsid w:val="00B21B42"/>
    <w:rsid w:val="00B21CD3"/>
    <w:rsid w:val="00B21FD6"/>
    <w:rsid w:val="00B23536"/>
    <w:rsid w:val="00B235E4"/>
    <w:rsid w:val="00B24F54"/>
    <w:rsid w:val="00B2529A"/>
    <w:rsid w:val="00B252E9"/>
    <w:rsid w:val="00B2530D"/>
    <w:rsid w:val="00B2549D"/>
    <w:rsid w:val="00B269FF"/>
    <w:rsid w:val="00B26C63"/>
    <w:rsid w:val="00B27578"/>
    <w:rsid w:val="00B27A16"/>
    <w:rsid w:val="00B27CFB"/>
    <w:rsid w:val="00B305BF"/>
    <w:rsid w:val="00B30E09"/>
    <w:rsid w:val="00B32303"/>
    <w:rsid w:val="00B32844"/>
    <w:rsid w:val="00B32926"/>
    <w:rsid w:val="00B32E8B"/>
    <w:rsid w:val="00B33BC0"/>
    <w:rsid w:val="00B33D88"/>
    <w:rsid w:val="00B33EC8"/>
    <w:rsid w:val="00B34D0C"/>
    <w:rsid w:val="00B35759"/>
    <w:rsid w:val="00B35857"/>
    <w:rsid w:val="00B37385"/>
    <w:rsid w:val="00B373E1"/>
    <w:rsid w:val="00B3741B"/>
    <w:rsid w:val="00B37E49"/>
    <w:rsid w:val="00B407B5"/>
    <w:rsid w:val="00B40885"/>
    <w:rsid w:val="00B40E5F"/>
    <w:rsid w:val="00B41483"/>
    <w:rsid w:val="00B42496"/>
    <w:rsid w:val="00B42AC6"/>
    <w:rsid w:val="00B42D4A"/>
    <w:rsid w:val="00B449DF"/>
    <w:rsid w:val="00B45A3C"/>
    <w:rsid w:val="00B46574"/>
    <w:rsid w:val="00B47369"/>
    <w:rsid w:val="00B4742D"/>
    <w:rsid w:val="00B47503"/>
    <w:rsid w:val="00B503FF"/>
    <w:rsid w:val="00B50508"/>
    <w:rsid w:val="00B5134B"/>
    <w:rsid w:val="00B5157D"/>
    <w:rsid w:val="00B515C5"/>
    <w:rsid w:val="00B51644"/>
    <w:rsid w:val="00B51703"/>
    <w:rsid w:val="00B5274E"/>
    <w:rsid w:val="00B5398E"/>
    <w:rsid w:val="00B53D9B"/>
    <w:rsid w:val="00B543CE"/>
    <w:rsid w:val="00B55871"/>
    <w:rsid w:val="00B55B36"/>
    <w:rsid w:val="00B56036"/>
    <w:rsid w:val="00B56BC3"/>
    <w:rsid w:val="00B56E63"/>
    <w:rsid w:val="00B570CE"/>
    <w:rsid w:val="00B573DC"/>
    <w:rsid w:val="00B57E05"/>
    <w:rsid w:val="00B60682"/>
    <w:rsid w:val="00B60921"/>
    <w:rsid w:val="00B60BD4"/>
    <w:rsid w:val="00B60D7E"/>
    <w:rsid w:val="00B61734"/>
    <w:rsid w:val="00B62A32"/>
    <w:rsid w:val="00B63DF9"/>
    <w:rsid w:val="00B6481F"/>
    <w:rsid w:val="00B65C46"/>
    <w:rsid w:val="00B65F3D"/>
    <w:rsid w:val="00B6773D"/>
    <w:rsid w:val="00B7010B"/>
    <w:rsid w:val="00B71353"/>
    <w:rsid w:val="00B71BCE"/>
    <w:rsid w:val="00B71E61"/>
    <w:rsid w:val="00B7243A"/>
    <w:rsid w:val="00B7339D"/>
    <w:rsid w:val="00B73844"/>
    <w:rsid w:val="00B73B94"/>
    <w:rsid w:val="00B73CD0"/>
    <w:rsid w:val="00B763D4"/>
    <w:rsid w:val="00B76606"/>
    <w:rsid w:val="00B76703"/>
    <w:rsid w:val="00B7718B"/>
    <w:rsid w:val="00B77C3E"/>
    <w:rsid w:val="00B77D67"/>
    <w:rsid w:val="00B77FC7"/>
    <w:rsid w:val="00B8012F"/>
    <w:rsid w:val="00B818DA"/>
    <w:rsid w:val="00B8204B"/>
    <w:rsid w:val="00B82A44"/>
    <w:rsid w:val="00B82AFA"/>
    <w:rsid w:val="00B82B50"/>
    <w:rsid w:val="00B83561"/>
    <w:rsid w:val="00B83712"/>
    <w:rsid w:val="00B85017"/>
    <w:rsid w:val="00B853D2"/>
    <w:rsid w:val="00B85694"/>
    <w:rsid w:val="00B85BD4"/>
    <w:rsid w:val="00B865DB"/>
    <w:rsid w:val="00B87CDC"/>
    <w:rsid w:val="00B91324"/>
    <w:rsid w:val="00B913FA"/>
    <w:rsid w:val="00B92070"/>
    <w:rsid w:val="00B92440"/>
    <w:rsid w:val="00B92C93"/>
    <w:rsid w:val="00B93BD2"/>
    <w:rsid w:val="00B947E1"/>
    <w:rsid w:val="00B95576"/>
    <w:rsid w:val="00B95E44"/>
    <w:rsid w:val="00B96447"/>
    <w:rsid w:val="00B9698F"/>
    <w:rsid w:val="00B975CE"/>
    <w:rsid w:val="00B977EF"/>
    <w:rsid w:val="00B97CE2"/>
    <w:rsid w:val="00BA0970"/>
    <w:rsid w:val="00BA0AFC"/>
    <w:rsid w:val="00BA1AFC"/>
    <w:rsid w:val="00BA1C64"/>
    <w:rsid w:val="00BA1CD6"/>
    <w:rsid w:val="00BA218A"/>
    <w:rsid w:val="00BA2AC5"/>
    <w:rsid w:val="00BA2D24"/>
    <w:rsid w:val="00BA3910"/>
    <w:rsid w:val="00BA3EBD"/>
    <w:rsid w:val="00BA4036"/>
    <w:rsid w:val="00BA42B7"/>
    <w:rsid w:val="00BA4AF1"/>
    <w:rsid w:val="00BA4B4B"/>
    <w:rsid w:val="00BA4D51"/>
    <w:rsid w:val="00BA5980"/>
    <w:rsid w:val="00BA5FB6"/>
    <w:rsid w:val="00BA665A"/>
    <w:rsid w:val="00BA7E6C"/>
    <w:rsid w:val="00BB006F"/>
    <w:rsid w:val="00BB0AA6"/>
    <w:rsid w:val="00BB0D1F"/>
    <w:rsid w:val="00BB109A"/>
    <w:rsid w:val="00BB1917"/>
    <w:rsid w:val="00BB1F38"/>
    <w:rsid w:val="00BB21C7"/>
    <w:rsid w:val="00BB238D"/>
    <w:rsid w:val="00BB28A9"/>
    <w:rsid w:val="00BB2A87"/>
    <w:rsid w:val="00BB3B59"/>
    <w:rsid w:val="00BB43E0"/>
    <w:rsid w:val="00BB5685"/>
    <w:rsid w:val="00BB5727"/>
    <w:rsid w:val="00BB5DC2"/>
    <w:rsid w:val="00BB5DEA"/>
    <w:rsid w:val="00BB6568"/>
    <w:rsid w:val="00BB66FA"/>
    <w:rsid w:val="00BC079B"/>
    <w:rsid w:val="00BC167A"/>
    <w:rsid w:val="00BC284F"/>
    <w:rsid w:val="00BC4344"/>
    <w:rsid w:val="00BC51FE"/>
    <w:rsid w:val="00BC5E7C"/>
    <w:rsid w:val="00BC5EB5"/>
    <w:rsid w:val="00BC6195"/>
    <w:rsid w:val="00BC64E4"/>
    <w:rsid w:val="00BC6C56"/>
    <w:rsid w:val="00BC76EC"/>
    <w:rsid w:val="00BD0653"/>
    <w:rsid w:val="00BD1295"/>
    <w:rsid w:val="00BD12F4"/>
    <w:rsid w:val="00BD291C"/>
    <w:rsid w:val="00BD2927"/>
    <w:rsid w:val="00BD4E41"/>
    <w:rsid w:val="00BD5117"/>
    <w:rsid w:val="00BD560B"/>
    <w:rsid w:val="00BD5D14"/>
    <w:rsid w:val="00BD62E4"/>
    <w:rsid w:val="00BD65F4"/>
    <w:rsid w:val="00BD794D"/>
    <w:rsid w:val="00BE02C0"/>
    <w:rsid w:val="00BE0B0E"/>
    <w:rsid w:val="00BE0E58"/>
    <w:rsid w:val="00BE1093"/>
    <w:rsid w:val="00BE1A06"/>
    <w:rsid w:val="00BE1FC3"/>
    <w:rsid w:val="00BE2288"/>
    <w:rsid w:val="00BE2371"/>
    <w:rsid w:val="00BE2AAF"/>
    <w:rsid w:val="00BE3D41"/>
    <w:rsid w:val="00BE4DA4"/>
    <w:rsid w:val="00BE51C0"/>
    <w:rsid w:val="00BE5284"/>
    <w:rsid w:val="00BE56BC"/>
    <w:rsid w:val="00BE67D0"/>
    <w:rsid w:val="00BF0411"/>
    <w:rsid w:val="00BF05BB"/>
    <w:rsid w:val="00BF100E"/>
    <w:rsid w:val="00BF10D0"/>
    <w:rsid w:val="00BF13E5"/>
    <w:rsid w:val="00BF1BC8"/>
    <w:rsid w:val="00BF2A28"/>
    <w:rsid w:val="00BF3086"/>
    <w:rsid w:val="00BF49A2"/>
    <w:rsid w:val="00BF70DD"/>
    <w:rsid w:val="00BF7CA2"/>
    <w:rsid w:val="00C01112"/>
    <w:rsid w:val="00C012B5"/>
    <w:rsid w:val="00C0170C"/>
    <w:rsid w:val="00C01A41"/>
    <w:rsid w:val="00C01D67"/>
    <w:rsid w:val="00C02201"/>
    <w:rsid w:val="00C02326"/>
    <w:rsid w:val="00C02AFA"/>
    <w:rsid w:val="00C02ECE"/>
    <w:rsid w:val="00C03578"/>
    <w:rsid w:val="00C03777"/>
    <w:rsid w:val="00C040FD"/>
    <w:rsid w:val="00C0414A"/>
    <w:rsid w:val="00C054B0"/>
    <w:rsid w:val="00C05768"/>
    <w:rsid w:val="00C065EF"/>
    <w:rsid w:val="00C109E4"/>
    <w:rsid w:val="00C10F2A"/>
    <w:rsid w:val="00C1162B"/>
    <w:rsid w:val="00C124E6"/>
    <w:rsid w:val="00C12729"/>
    <w:rsid w:val="00C12A25"/>
    <w:rsid w:val="00C12FC3"/>
    <w:rsid w:val="00C1346D"/>
    <w:rsid w:val="00C139E4"/>
    <w:rsid w:val="00C13EAD"/>
    <w:rsid w:val="00C13F27"/>
    <w:rsid w:val="00C140EE"/>
    <w:rsid w:val="00C140F4"/>
    <w:rsid w:val="00C147AD"/>
    <w:rsid w:val="00C15068"/>
    <w:rsid w:val="00C15767"/>
    <w:rsid w:val="00C158B9"/>
    <w:rsid w:val="00C1621A"/>
    <w:rsid w:val="00C16687"/>
    <w:rsid w:val="00C17289"/>
    <w:rsid w:val="00C2075D"/>
    <w:rsid w:val="00C21789"/>
    <w:rsid w:val="00C252BE"/>
    <w:rsid w:val="00C253B6"/>
    <w:rsid w:val="00C255EF"/>
    <w:rsid w:val="00C26D74"/>
    <w:rsid w:val="00C30115"/>
    <w:rsid w:val="00C301B5"/>
    <w:rsid w:val="00C33DD1"/>
    <w:rsid w:val="00C344E8"/>
    <w:rsid w:val="00C34F15"/>
    <w:rsid w:val="00C36351"/>
    <w:rsid w:val="00C36409"/>
    <w:rsid w:val="00C367E6"/>
    <w:rsid w:val="00C37402"/>
    <w:rsid w:val="00C377F8"/>
    <w:rsid w:val="00C378D4"/>
    <w:rsid w:val="00C4129A"/>
    <w:rsid w:val="00C413BA"/>
    <w:rsid w:val="00C41581"/>
    <w:rsid w:val="00C41CBF"/>
    <w:rsid w:val="00C42AD3"/>
    <w:rsid w:val="00C4310B"/>
    <w:rsid w:val="00C43602"/>
    <w:rsid w:val="00C43C7C"/>
    <w:rsid w:val="00C44097"/>
    <w:rsid w:val="00C44BDE"/>
    <w:rsid w:val="00C45345"/>
    <w:rsid w:val="00C462E8"/>
    <w:rsid w:val="00C4664D"/>
    <w:rsid w:val="00C46A47"/>
    <w:rsid w:val="00C4701A"/>
    <w:rsid w:val="00C474E3"/>
    <w:rsid w:val="00C4752B"/>
    <w:rsid w:val="00C47807"/>
    <w:rsid w:val="00C5023D"/>
    <w:rsid w:val="00C505B4"/>
    <w:rsid w:val="00C509ED"/>
    <w:rsid w:val="00C50CC2"/>
    <w:rsid w:val="00C5126E"/>
    <w:rsid w:val="00C51880"/>
    <w:rsid w:val="00C5279E"/>
    <w:rsid w:val="00C529C7"/>
    <w:rsid w:val="00C52EDD"/>
    <w:rsid w:val="00C53796"/>
    <w:rsid w:val="00C5415A"/>
    <w:rsid w:val="00C541CD"/>
    <w:rsid w:val="00C54D5D"/>
    <w:rsid w:val="00C54EAC"/>
    <w:rsid w:val="00C54FEC"/>
    <w:rsid w:val="00C55107"/>
    <w:rsid w:val="00C55BF3"/>
    <w:rsid w:val="00C5637F"/>
    <w:rsid w:val="00C564FA"/>
    <w:rsid w:val="00C56558"/>
    <w:rsid w:val="00C56703"/>
    <w:rsid w:val="00C56D07"/>
    <w:rsid w:val="00C56F76"/>
    <w:rsid w:val="00C577A3"/>
    <w:rsid w:val="00C57A1E"/>
    <w:rsid w:val="00C57ACE"/>
    <w:rsid w:val="00C57E36"/>
    <w:rsid w:val="00C6018B"/>
    <w:rsid w:val="00C60924"/>
    <w:rsid w:val="00C61206"/>
    <w:rsid w:val="00C616E3"/>
    <w:rsid w:val="00C63113"/>
    <w:rsid w:val="00C6350B"/>
    <w:rsid w:val="00C6379D"/>
    <w:rsid w:val="00C64901"/>
    <w:rsid w:val="00C64F77"/>
    <w:rsid w:val="00C65A21"/>
    <w:rsid w:val="00C6605A"/>
    <w:rsid w:val="00C6617E"/>
    <w:rsid w:val="00C6659D"/>
    <w:rsid w:val="00C70ACA"/>
    <w:rsid w:val="00C72A8B"/>
    <w:rsid w:val="00C736EF"/>
    <w:rsid w:val="00C73EE7"/>
    <w:rsid w:val="00C7476D"/>
    <w:rsid w:val="00C74D39"/>
    <w:rsid w:val="00C75B67"/>
    <w:rsid w:val="00C76192"/>
    <w:rsid w:val="00C77DF2"/>
    <w:rsid w:val="00C77F10"/>
    <w:rsid w:val="00C8060E"/>
    <w:rsid w:val="00C80BAB"/>
    <w:rsid w:val="00C810DA"/>
    <w:rsid w:val="00C81E4E"/>
    <w:rsid w:val="00C843BB"/>
    <w:rsid w:val="00C845A6"/>
    <w:rsid w:val="00C84E5A"/>
    <w:rsid w:val="00C85A6E"/>
    <w:rsid w:val="00C85B77"/>
    <w:rsid w:val="00C85D28"/>
    <w:rsid w:val="00C86BC3"/>
    <w:rsid w:val="00C86D83"/>
    <w:rsid w:val="00C901B6"/>
    <w:rsid w:val="00C901D8"/>
    <w:rsid w:val="00C90587"/>
    <w:rsid w:val="00C90B3B"/>
    <w:rsid w:val="00C91107"/>
    <w:rsid w:val="00C933AE"/>
    <w:rsid w:val="00C94B07"/>
    <w:rsid w:val="00C94DCC"/>
    <w:rsid w:val="00C951C6"/>
    <w:rsid w:val="00C9668C"/>
    <w:rsid w:val="00C96B28"/>
    <w:rsid w:val="00C96F5E"/>
    <w:rsid w:val="00C97B5F"/>
    <w:rsid w:val="00CA0739"/>
    <w:rsid w:val="00CA14B5"/>
    <w:rsid w:val="00CA198A"/>
    <w:rsid w:val="00CA1C0F"/>
    <w:rsid w:val="00CA2002"/>
    <w:rsid w:val="00CA2148"/>
    <w:rsid w:val="00CA2157"/>
    <w:rsid w:val="00CA2A8A"/>
    <w:rsid w:val="00CA2DCD"/>
    <w:rsid w:val="00CA2E6E"/>
    <w:rsid w:val="00CA3623"/>
    <w:rsid w:val="00CA5471"/>
    <w:rsid w:val="00CA5E64"/>
    <w:rsid w:val="00CA6F7C"/>
    <w:rsid w:val="00CA7460"/>
    <w:rsid w:val="00CB0B03"/>
    <w:rsid w:val="00CB13DC"/>
    <w:rsid w:val="00CB1C4A"/>
    <w:rsid w:val="00CB37FE"/>
    <w:rsid w:val="00CB383B"/>
    <w:rsid w:val="00CB3AE6"/>
    <w:rsid w:val="00CB3D9E"/>
    <w:rsid w:val="00CB587A"/>
    <w:rsid w:val="00CB5D4B"/>
    <w:rsid w:val="00CB6E1C"/>
    <w:rsid w:val="00CB717C"/>
    <w:rsid w:val="00CB7515"/>
    <w:rsid w:val="00CB76F1"/>
    <w:rsid w:val="00CC022F"/>
    <w:rsid w:val="00CC069B"/>
    <w:rsid w:val="00CC098F"/>
    <w:rsid w:val="00CC0FDB"/>
    <w:rsid w:val="00CC1D1F"/>
    <w:rsid w:val="00CC29DF"/>
    <w:rsid w:val="00CC3DB6"/>
    <w:rsid w:val="00CC3F97"/>
    <w:rsid w:val="00CC40EC"/>
    <w:rsid w:val="00CC464C"/>
    <w:rsid w:val="00CC493E"/>
    <w:rsid w:val="00CC4996"/>
    <w:rsid w:val="00CC4A39"/>
    <w:rsid w:val="00CC4D9C"/>
    <w:rsid w:val="00CC5C0E"/>
    <w:rsid w:val="00CC6C5C"/>
    <w:rsid w:val="00CC784D"/>
    <w:rsid w:val="00CC7E87"/>
    <w:rsid w:val="00CD024E"/>
    <w:rsid w:val="00CD02B9"/>
    <w:rsid w:val="00CD0581"/>
    <w:rsid w:val="00CD0F1B"/>
    <w:rsid w:val="00CD16B0"/>
    <w:rsid w:val="00CD2269"/>
    <w:rsid w:val="00CD3F45"/>
    <w:rsid w:val="00CD4026"/>
    <w:rsid w:val="00CD53C6"/>
    <w:rsid w:val="00CD6093"/>
    <w:rsid w:val="00CD667D"/>
    <w:rsid w:val="00CE01DB"/>
    <w:rsid w:val="00CE0A13"/>
    <w:rsid w:val="00CE1A07"/>
    <w:rsid w:val="00CE2A45"/>
    <w:rsid w:val="00CE2DF8"/>
    <w:rsid w:val="00CE304C"/>
    <w:rsid w:val="00CE4266"/>
    <w:rsid w:val="00CE4366"/>
    <w:rsid w:val="00CE4644"/>
    <w:rsid w:val="00CE47CF"/>
    <w:rsid w:val="00CE5651"/>
    <w:rsid w:val="00CE5BD7"/>
    <w:rsid w:val="00CE5DF1"/>
    <w:rsid w:val="00CE6689"/>
    <w:rsid w:val="00CE681A"/>
    <w:rsid w:val="00CE6877"/>
    <w:rsid w:val="00CE6D44"/>
    <w:rsid w:val="00CE7956"/>
    <w:rsid w:val="00CF0841"/>
    <w:rsid w:val="00CF0AC1"/>
    <w:rsid w:val="00CF154C"/>
    <w:rsid w:val="00CF1AAF"/>
    <w:rsid w:val="00CF1C26"/>
    <w:rsid w:val="00CF212F"/>
    <w:rsid w:val="00CF2A4B"/>
    <w:rsid w:val="00CF2AC8"/>
    <w:rsid w:val="00CF2D7B"/>
    <w:rsid w:val="00CF2DC1"/>
    <w:rsid w:val="00CF3206"/>
    <w:rsid w:val="00CF327E"/>
    <w:rsid w:val="00CF34F0"/>
    <w:rsid w:val="00CF3558"/>
    <w:rsid w:val="00CF3ABC"/>
    <w:rsid w:val="00CF3BB1"/>
    <w:rsid w:val="00CF3EC1"/>
    <w:rsid w:val="00CF44BA"/>
    <w:rsid w:val="00CF4D4E"/>
    <w:rsid w:val="00CF4FCE"/>
    <w:rsid w:val="00CF6160"/>
    <w:rsid w:val="00CF639C"/>
    <w:rsid w:val="00CF7061"/>
    <w:rsid w:val="00CF7F16"/>
    <w:rsid w:val="00D01482"/>
    <w:rsid w:val="00D0171C"/>
    <w:rsid w:val="00D01ECA"/>
    <w:rsid w:val="00D023D7"/>
    <w:rsid w:val="00D02C3F"/>
    <w:rsid w:val="00D040E3"/>
    <w:rsid w:val="00D047F8"/>
    <w:rsid w:val="00D0492F"/>
    <w:rsid w:val="00D049FD"/>
    <w:rsid w:val="00D04FE6"/>
    <w:rsid w:val="00D059A8"/>
    <w:rsid w:val="00D075D6"/>
    <w:rsid w:val="00D07738"/>
    <w:rsid w:val="00D1012B"/>
    <w:rsid w:val="00D10265"/>
    <w:rsid w:val="00D105AC"/>
    <w:rsid w:val="00D11C41"/>
    <w:rsid w:val="00D1253A"/>
    <w:rsid w:val="00D12AD6"/>
    <w:rsid w:val="00D12E94"/>
    <w:rsid w:val="00D12F35"/>
    <w:rsid w:val="00D131BC"/>
    <w:rsid w:val="00D13A96"/>
    <w:rsid w:val="00D1466A"/>
    <w:rsid w:val="00D148D0"/>
    <w:rsid w:val="00D148F2"/>
    <w:rsid w:val="00D14C40"/>
    <w:rsid w:val="00D151C8"/>
    <w:rsid w:val="00D165B5"/>
    <w:rsid w:val="00D16958"/>
    <w:rsid w:val="00D16B69"/>
    <w:rsid w:val="00D17555"/>
    <w:rsid w:val="00D17C84"/>
    <w:rsid w:val="00D217B3"/>
    <w:rsid w:val="00D21A32"/>
    <w:rsid w:val="00D22F36"/>
    <w:rsid w:val="00D23BC6"/>
    <w:rsid w:val="00D23BF4"/>
    <w:rsid w:val="00D23CAD"/>
    <w:rsid w:val="00D24370"/>
    <w:rsid w:val="00D253BB"/>
    <w:rsid w:val="00D25733"/>
    <w:rsid w:val="00D25950"/>
    <w:rsid w:val="00D25CCE"/>
    <w:rsid w:val="00D25CD4"/>
    <w:rsid w:val="00D2721B"/>
    <w:rsid w:val="00D279B1"/>
    <w:rsid w:val="00D27DEA"/>
    <w:rsid w:val="00D309E4"/>
    <w:rsid w:val="00D320F8"/>
    <w:rsid w:val="00D33038"/>
    <w:rsid w:val="00D3331B"/>
    <w:rsid w:val="00D33424"/>
    <w:rsid w:val="00D33772"/>
    <w:rsid w:val="00D34E65"/>
    <w:rsid w:val="00D3640F"/>
    <w:rsid w:val="00D36E16"/>
    <w:rsid w:val="00D37076"/>
    <w:rsid w:val="00D3733A"/>
    <w:rsid w:val="00D405AB"/>
    <w:rsid w:val="00D405C0"/>
    <w:rsid w:val="00D40951"/>
    <w:rsid w:val="00D40B8F"/>
    <w:rsid w:val="00D40D5E"/>
    <w:rsid w:val="00D42A1D"/>
    <w:rsid w:val="00D43898"/>
    <w:rsid w:val="00D43B96"/>
    <w:rsid w:val="00D443C9"/>
    <w:rsid w:val="00D449B1"/>
    <w:rsid w:val="00D44D3E"/>
    <w:rsid w:val="00D4525A"/>
    <w:rsid w:val="00D45866"/>
    <w:rsid w:val="00D45B51"/>
    <w:rsid w:val="00D47073"/>
    <w:rsid w:val="00D47EAC"/>
    <w:rsid w:val="00D52D8D"/>
    <w:rsid w:val="00D53579"/>
    <w:rsid w:val="00D548C7"/>
    <w:rsid w:val="00D54AD3"/>
    <w:rsid w:val="00D551B4"/>
    <w:rsid w:val="00D55250"/>
    <w:rsid w:val="00D554FC"/>
    <w:rsid w:val="00D55E03"/>
    <w:rsid w:val="00D55E7B"/>
    <w:rsid w:val="00D566EA"/>
    <w:rsid w:val="00D577B0"/>
    <w:rsid w:val="00D57A60"/>
    <w:rsid w:val="00D57B53"/>
    <w:rsid w:val="00D57B61"/>
    <w:rsid w:val="00D57C8F"/>
    <w:rsid w:val="00D605D2"/>
    <w:rsid w:val="00D627BF"/>
    <w:rsid w:val="00D63094"/>
    <w:rsid w:val="00D639E0"/>
    <w:rsid w:val="00D63D22"/>
    <w:rsid w:val="00D63DCE"/>
    <w:rsid w:val="00D63EFE"/>
    <w:rsid w:val="00D64261"/>
    <w:rsid w:val="00D64965"/>
    <w:rsid w:val="00D653DA"/>
    <w:rsid w:val="00D65B2B"/>
    <w:rsid w:val="00D65E74"/>
    <w:rsid w:val="00D663E3"/>
    <w:rsid w:val="00D67F06"/>
    <w:rsid w:val="00D704EE"/>
    <w:rsid w:val="00D70EE9"/>
    <w:rsid w:val="00D719CE"/>
    <w:rsid w:val="00D7223C"/>
    <w:rsid w:val="00D75C5F"/>
    <w:rsid w:val="00D76956"/>
    <w:rsid w:val="00D77192"/>
    <w:rsid w:val="00D7747A"/>
    <w:rsid w:val="00D7773F"/>
    <w:rsid w:val="00D777A4"/>
    <w:rsid w:val="00D81126"/>
    <w:rsid w:val="00D813D5"/>
    <w:rsid w:val="00D828E3"/>
    <w:rsid w:val="00D83602"/>
    <w:rsid w:val="00D837F7"/>
    <w:rsid w:val="00D839B0"/>
    <w:rsid w:val="00D83B29"/>
    <w:rsid w:val="00D84AF3"/>
    <w:rsid w:val="00D84B98"/>
    <w:rsid w:val="00D84FDB"/>
    <w:rsid w:val="00D85244"/>
    <w:rsid w:val="00D86386"/>
    <w:rsid w:val="00D8643F"/>
    <w:rsid w:val="00D86B44"/>
    <w:rsid w:val="00D873B0"/>
    <w:rsid w:val="00D87B48"/>
    <w:rsid w:val="00D90791"/>
    <w:rsid w:val="00D907F4"/>
    <w:rsid w:val="00D91730"/>
    <w:rsid w:val="00D92631"/>
    <w:rsid w:val="00D934F6"/>
    <w:rsid w:val="00D937BE"/>
    <w:rsid w:val="00D94097"/>
    <w:rsid w:val="00D94616"/>
    <w:rsid w:val="00D94B4E"/>
    <w:rsid w:val="00D95EB6"/>
    <w:rsid w:val="00D96151"/>
    <w:rsid w:val="00D9701D"/>
    <w:rsid w:val="00D970B1"/>
    <w:rsid w:val="00D97957"/>
    <w:rsid w:val="00DA0B10"/>
    <w:rsid w:val="00DA10B2"/>
    <w:rsid w:val="00DA1849"/>
    <w:rsid w:val="00DA18DA"/>
    <w:rsid w:val="00DA19C3"/>
    <w:rsid w:val="00DA21D3"/>
    <w:rsid w:val="00DA2946"/>
    <w:rsid w:val="00DA3911"/>
    <w:rsid w:val="00DA47E3"/>
    <w:rsid w:val="00DA4EB5"/>
    <w:rsid w:val="00DA5A94"/>
    <w:rsid w:val="00DA79CC"/>
    <w:rsid w:val="00DA7CA9"/>
    <w:rsid w:val="00DB007C"/>
    <w:rsid w:val="00DB0884"/>
    <w:rsid w:val="00DB0D8C"/>
    <w:rsid w:val="00DB1F58"/>
    <w:rsid w:val="00DB21DA"/>
    <w:rsid w:val="00DB22D0"/>
    <w:rsid w:val="00DB36A2"/>
    <w:rsid w:val="00DB3E80"/>
    <w:rsid w:val="00DB4DCD"/>
    <w:rsid w:val="00DB7A9C"/>
    <w:rsid w:val="00DC0642"/>
    <w:rsid w:val="00DC133F"/>
    <w:rsid w:val="00DC16DD"/>
    <w:rsid w:val="00DC2442"/>
    <w:rsid w:val="00DC2D12"/>
    <w:rsid w:val="00DC3B92"/>
    <w:rsid w:val="00DC3DD5"/>
    <w:rsid w:val="00DC48F0"/>
    <w:rsid w:val="00DC4F62"/>
    <w:rsid w:val="00DC5A4B"/>
    <w:rsid w:val="00DC5B1D"/>
    <w:rsid w:val="00DC5C64"/>
    <w:rsid w:val="00DC64DE"/>
    <w:rsid w:val="00DC6645"/>
    <w:rsid w:val="00DC6BF4"/>
    <w:rsid w:val="00DC7504"/>
    <w:rsid w:val="00DD08B1"/>
    <w:rsid w:val="00DD1008"/>
    <w:rsid w:val="00DD16F7"/>
    <w:rsid w:val="00DD28A3"/>
    <w:rsid w:val="00DD2A0F"/>
    <w:rsid w:val="00DD2A82"/>
    <w:rsid w:val="00DD31FF"/>
    <w:rsid w:val="00DD371A"/>
    <w:rsid w:val="00DD4373"/>
    <w:rsid w:val="00DD4903"/>
    <w:rsid w:val="00DD49B7"/>
    <w:rsid w:val="00DD5A63"/>
    <w:rsid w:val="00DD614F"/>
    <w:rsid w:val="00DD6273"/>
    <w:rsid w:val="00DD6A72"/>
    <w:rsid w:val="00DD6F73"/>
    <w:rsid w:val="00DD6FBC"/>
    <w:rsid w:val="00DD74D8"/>
    <w:rsid w:val="00DD7A61"/>
    <w:rsid w:val="00DE10B4"/>
    <w:rsid w:val="00DE1680"/>
    <w:rsid w:val="00DE1955"/>
    <w:rsid w:val="00DE3059"/>
    <w:rsid w:val="00DE3637"/>
    <w:rsid w:val="00DE3AA3"/>
    <w:rsid w:val="00DE3AB6"/>
    <w:rsid w:val="00DE430E"/>
    <w:rsid w:val="00DE4847"/>
    <w:rsid w:val="00DE4AAF"/>
    <w:rsid w:val="00DE4B09"/>
    <w:rsid w:val="00DE5120"/>
    <w:rsid w:val="00DE688F"/>
    <w:rsid w:val="00DE6C57"/>
    <w:rsid w:val="00DE6DA0"/>
    <w:rsid w:val="00DF0495"/>
    <w:rsid w:val="00DF205E"/>
    <w:rsid w:val="00DF35B0"/>
    <w:rsid w:val="00DF3E6E"/>
    <w:rsid w:val="00DF40FA"/>
    <w:rsid w:val="00DF425C"/>
    <w:rsid w:val="00DF4354"/>
    <w:rsid w:val="00DF6095"/>
    <w:rsid w:val="00DF66EE"/>
    <w:rsid w:val="00DF6ABC"/>
    <w:rsid w:val="00DF73BE"/>
    <w:rsid w:val="00E00E49"/>
    <w:rsid w:val="00E01ABE"/>
    <w:rsid w:val="00E01F5C"/>
    <w:rsid w:val="00E02985"/>
    <w:rsid w:val="00E034E8"/>
    <w:rsid w:val="00E03784"/>
    <w:rsid w:val="00E04521"/>
    <w:rsid w:val="00E05286"/>
    <w:rsid w:val="00E060F4"/>
    <w:rsid w:val="00E0698A"/>
    <w:rsid w:val="00E06A54"/>
    <w:rsid w:val="00E07294"/>
    <w:rsid w:val="00E0768E"/>
    <w:rsid w:val="00E100F2"/>
    <w:rsid w:val="00E115D5"/>
    <w:rsid w:val="00E1195F"/>
    <w:rsid w:val="00E11CD2"/>
    <w:rsid w:val="00E12C5C"/>
    <w:rsid w:val="00E12D9F"/>
    <w:rsid w:val="00E13A75"/>
    <w:rsid w:val="00E13C7D"/>
    <w:rsid w:val="00E13D6C"/>
    <w:rsid w:val="00E14DED"/>
    <w:rsid w:val="00E1555C"/>
    <w:rsid w:val="00E15AC7"/>
    <w:rsid w:val="00E169A3"/>
    <w:rsid w:val="00E17666"/>
    <w:rsid w:val="00E17FF6"/>
    <w:rsid w:val="00E207DA"/>
    <w:rsid w:val="00E215C0"/>
    <w:rsid w:val="00E2166C"/>
    <w:rsid w:val="00E2270F"/>
    <w:rsid w:val="00E23E37"/>
    <w:rsid w:val="00E24494"/>
    <w:rsid w:val="00E24E84"/>
    <w:rsid w:val="00E24EB0"/>
    <w:rsid w:val="00E25134"/>
    <w:rsid w:val="00E25E52"/>
    <w:rsid w:val="00E26D0D"/>
    <w:rsid w:val="00E274A5"/>
    <w:rsid w:val="00E30703"/>
    <w:rsid w:val="00E3094A"/>
    <w:rsid w:val="00E3226B"/>
    <w:rsid w:val="00E32DE3"/>
    <w:rsid w:val="00E338CB"/>
    <w:rsid w:val="00E35121"/>
    <w:rsid w:val="00E355A0"/>
    <w:rsid w:val="00E355DC"/>
    <w:rsid w:val="00E36201"/>
    <w:rsid w:val="00E425C5"/>
    <w:rsid w:val="00E4293F"/>
    <w:rsid w:val="00E42DFA"/>
    <w:rsid w:val="00E442F4"/>
    <w:rsid w:val="00E4485E"/>
    <w:rsid w:val="00E44D1E"/>
    <w:rsid w:val="00E45826"/>
    <w:rsid w:val="00E46467"/>
    <w:rsid w:val="00E465AD"/>
    <w:rsid w:val="00E475ED"/>
    <w:rsid w:val="00E475F7"/>
    <w:rsid w:val="00E47A0E"/>
    <w:rsid w:val="00E47E82"/>
    <w:rsid w:val="00E51510"/>
    <w:rsid w:val="00E52282"/>
    <w:rsid w:val="00E5256F"/>
    <w:rsid w:val="00E529B9"/>
    <w:rsid w:val="00E52CA9"/>
    <w:rsid w:val="00E52F3F"/>
    <w:rsid w:val="00E53AB5"/>
    <w:rsid w:val="00E53D28"/>
    <w:rsid w:val="00E543CE"/>
    <w:rsid w:val="00E5652E"/>
    <w:rsid w:val="00E567FE"/>
    <w:rsid w:val="00E5728A"/>
    <w:rsid w:val="00E608D5"/>
    <w:rsid w:val="00E60A43"/>
    <w:rsid w:val="00E6120D"/>
    <w:rsid w:val="00E61357"/>
    <w:rsid w:val="00E61805"/>
    <w:rsid w:val="00E6247A"/>
    <w:rsid w:val="00E62CCB"/>
    <w:rsid w:val="00E62EEE"/>
    <w:rsid w:val="00E64D65"/>
    <w:rsid w:val="00E64EB6"/>
    <w:rsid w:val="00E6517C"/>
    <w:rsid w:val="00E65899"/>
    <w:rsid w:val="00E6600D"/>
    <w:rsid w:val="00E663F1"/>
    <w:rsid w:val="00E66C7B"/>
    <w:rsid w:val="00E701FF"/>
    <w:rsid w:val="00E71084"/>
    <w:rsid w:val="00E71171"/>
    <w:rsid w:val="00E714F6"/>
    <w:rsid w:val="00E71B4B"/>
    <w:rsid w:val="00E71F67"/>
    <w:rsid w:val="00E73893"/>
    <w:rsid w:val="00E74502"/>
    <w:rsid w:val="00E74D8C"/>
    <w:rsid w:val="00E75220"/>
    <w:rsid w:val="00E7522F"/>
    <w:rsid w:val="00E75F91"/>
    <w:rsid w:val="00E76065"/>
    <w:rsid w:val="00E76E78"/>
    <w:rsid w:val="00E77559"/>
    <w:rsid w:val="00E77F88"/>
    <w:rsid w:val="00E80147"/>
    <w:rsid w:val="00E8059B"/>
    <w:rsid w:val="00E80B96"/>
    <w:rsid w:val="00E81EF7"/>
    <w:rsid w:val="00E8293C"/>
    <w:rsid w:val="00E844AB"/>
    <w:rsid w:val="00E85068"/>
    <w:rsid w:val="00E87613"/>
    <w:rsid w:val="00E87AF8"/>
    <w:rsid w:val="00E90681"/>
    <w:rsid w:val="00E919EE"/>
    <w:rsid w:val="00E92234"/>
    <w:rsid w:val="00E92483"/>
    <w:rsid w:val="00E93179"/>
    <w:rsid w:val="00E9421A"/>
    <w:rsid w:val="00E94915"/>
    <w:rsid w:val="00E95B16"/>
    <w:rsid w:val="00E970D9"/>
    <w:rsid w:val="00E97162"/>
    <w:rsid w:val="00E9780E"/>
    <w:rsid w:val="00E9795C"/>
    <w:rsid w:val="00EA0815"/>
    <w:rsid w:val="00EA1140"/>
    <w:rsid w:val="00EA11A5"/>
    <w:rsid w:val="00EA1963"/>
    <w:rsid w:val="00EA29F7"/>
    <w:rsid w:val="00EA2A28"/>
    <w:rsid w:val="00EA2D88"/>
    <w:rsid w:val="00EA2F7E"/>
    <w:rsid w:val="00EA36DA"/>
    <w:rsid w:val="00EA3B5E"/>
    <w:rsid w:val="00EA4838"/>
    <w:rsid w:val="00EA4E34"/>
    <w:rsid w:val="00EA569C"/>
    <w:rsid w:val="00EA6D33"/>
    <w:rsid w:val="00EA744C"/>
    <w:rsid w:val="00EB0A65"/>
    <w:rsid w:val="00EB0B5E"/>
    <w:rsid w:val="00EB1071"/>
    <w:rsid w:val="00EB152B"/>
    <w:rsid w:val="00EB2AA4"/>
    <w:rsid w:val="00EB41FA"/>
    <w:rsid w:val="00EB4446"/>
    <w:rsid w:val="00EB4D53"/>
    <w:rsid w:val="00EC129D"/>
    <w:rsid w:val="00EC1B5E"/>
    <w:rsid w:val="00EC2685"/>
    <w:rsid w:val="00EC40EC"/>
    <w:rsid w:val="00EC4D1B"/>
    <w:rsid w:val="00EC4F20"/>
    <w:rsid w:val="00EC5807"/>
    <w:rsid w:val="00EC5AD0"/>
    <w:rsid w:val="00EC62D7"/>
    <w:rsid w:val="00EC6C57"/>
    <w:rsid w:val="00EC7E02"/>
    <w:rsid w:val="00ED060B"/>
    <w:rsid w:val="00ED094C"/>
    <w:rsid w:val="00ED1B2F"/>
    <w:rsid w:val="00ED1E22"/>
    <w:rsid w:val="00ED2429"/>
    <w:rsid w:val="00ED25B2"/>
    <w:rsid w:val="00ED2DEF"/>
    <w:rsid w:val="00ED31FC"/>
    <w:rsid w:val="00ED4057"/>
    <w:rsid w:val="00ED4169"/>
    <w:rsid w:val="00ED44C8"/>
    <w:rsid w:val="00ED44F4"/>
    <w:rsid w:val="00ED52EC"/>
    <w:rsid w:val="00ED5C9A"/>
    <w:rsid w:val="00ED6741"/>
    <w:rsid w:val="00EE08D8"/>
    <w:rsid w:val="00EE0927"/>
    <w:rsid w:val="00EE125D"/>
    <w:rsid w:val="00EE2239"/>
    <w:rsid w:val="00EE4486"/>
    <w:rsid w:val="00EE4BFC"/>
    <w:rsid w:val="00EE4C1C"/>
    <w:rsid w:val="00EE5260"/>
    <w:rsid w:val="00EE53AF"/>
    <w:rsid w:val="00EE55DA"/>
    <w:rsid w:val="00EE5C67"/>
    <w:rsid w:val="00EF0683"/>
    <w:rsid w:val="00EF1CDD"/>
    <w:rsid w:val="00EF1E0A"/>
    <w:rsid w:val="00EF2134"/>
    <w:rsid w:val="00EF2B25"/>
    <w:rsid w:val="00EF2D13"/>
    <w:rsid w:val="00EF305B"/>
    <w:rsid w:val="00EF3A35"/>
    <w:rsid w:val="00EF3E0F"/>
    <w:rsid w:val="00EF3EE4"/>
    <w:rsid w:val="00EF5492"/>
    <w:rsid w:val="00EF63FE"/>
    <w:rsid w:val="00EF7300"/>
    <w:rsid w:val="00EF7831"/>
    <w:rsid w:val="00F009E4"/>
    <w:rsid w:val="00F00D19"/>
    <w:rsid w:val="00F00D4B"/>
    <w:rsid w:val="00F00FBC"/>
    <w:rsid w:val="00F02B12"/>
    <w:rsid w:val="00F02B49"/>
    <w:rsid w:val="00F03EC5"/>
    <w:rsid w:val="00F040A5"/>
    <w:rsid w:val="00F05015"/>
    <w:rsid w:val="00F0564A"/>
    <w:rsid w:val="00F071CF"/>
    <w:rsid w:val="00F07CF1"/>
    <w:rsid w:val="00F07E02"/>
    <w:rsid w:val="00F07E67"/>
    <w:rsid w:val="00F1040B"/>
    <w:rsid w:val="00F10F02"/>
    <w:rsid w:val="00F11C68"/>
    <w:rsid w:val="00F131A6"/>
    <w:rsid w:val="00F13600"/>
    <w:rsid w:val="00F13F4F"/>
    <w:rsid w:val="00F143A1"/>
    <w:rsid w:val="00F14F41"/>
    <w:rsid w:val="00F14F63"/>
    <w:rsid w:val="00F1617A"/>
    <w:rsid w:val="00F16286"/>
    <w:rsid w:val="00F166FE"/>
    <w:rsid w:val="00F17031"/>
    <w:rsid w:val="00F17738"/>
    <w:rsid w:val="00F2046C"/>
    <w:rsid w:val="00F20B4C"/>
    <w:rsid w:val="00F220F6"/>
    <w:rsid w:val="00F243C4"/>
    <w:rsid w:val="00F25CE3"/>
    <w:rsid w:val="00F262D6"/>
    <w:rsid w:val="00F2676A"/>
    <w:rsid w:val="00F2677A"/>
    <w:rsid w:val="00F27426"/>
    <w:rsid w:val="00F30204"/>
    <w:rsid w:val="00F315E0"/>
    <w:rsid w:val="00F32434"/>
    <w:rsid w:val="00F3345F"/>
    <w:rsid w:val="00F34103"/>
    <w:rsid w:val="00F3433E"/>
    <w:rsid w:val="00F35032"/>
    <w:rsid w:val="00F355BA"/>
    <w:rsid w:val="00F35AE6"/>
    <w:rsid w:val="00F36088"/>
    <w:rsid w:val="00F3697F"/>
    <w:rsid w:val="00F374DF"/>
    <w:rsid w:val="00F3750A"/>
    <w:rsid w:val="00F37839"/>
    <w:rsid w:val="00F37B2F"/>
    <w:rsid w:val="00F408E6"/>
    <w:rsid w:val="00F40C0C"/>
    <w:rsid w:val="00F40EEA"/>
    <w:rsid w:val="00F42359"/>
    <w:rsid w:val="00F423A0"/>
    <w:rsid w:val="00F4342C"/>
    <w:rsid w:val="00F43C88"/>
    <w:rsid w:val="00F4422D"/>
    <w:rsid w:val="00F44D25"/>
    <w:rsid w:val="00F44E49"/>
    <w:rsid w:val="00F45137"/>
    <w:rsid w:val="00F45CCB"/>
    <w:rsid w:val="00F4645A"/>
    <w:rsid w:val="00F46A17"/>
    <w:rsid w:val="00F471E4"/>
    <w:rsid w:val="00F510D0"/>
    <w:rsid w:val="00F51252"/>
    <w:rsid w:val="00F51527"/>
    <w:rsid w:val="00F51BA9"/>
    <w:rsid w:val="00F52582"/>
    <w:rsid w:val="00F53A28"/>
    <w:rsid w:val="00F53CD7"/>
    <w:rsid w:val="00F53EFA"/>
    <w:rsid w:val="00F54517"/>
    <w:rsid w:val="00F54AD4"/>
    <w:rsid w:val="00F54FF9"/>
    <w:rsid w:val="00F55969"/>
    <w:rsid w:val="00F55A04"/>
    <w:rsid w:val="00F56991"/>
    <w:rsid w:val="00F57607"/>
    <w:rsid w:val="00F57744"/>
    <w:rsid w:val="00F57CFA"/>
    <w:rsid w:val="00F601FE"/>
    <w:rsid w:val="00F60D27"/>
    <w:rsid w:val="00F61548"/>
    <w:rsid w:val="00F61716"/>
    <w:rsid w:val="00F618D9"/>
    <w:rsid w:val="00F61998"/>
    <w:rsid w:val="00F61A9A"/>
    <w:rsid w:val="00F6286D"/>
    <w:rsid w:val="00F62D6D"/>
    <w:rsid w:val="00F633DA"/>
    <w:rsid w:val="00F63B2B"/>
    <w:rsid w:val="00F63C48"/>
    <w:rsid w:val="00F63C97"/>
    <w:rsid w:val="00F64592"/>
    <w:rsid w:val="00F65B33"/>
    <w:rsid w:val="00F65FED"/>
    <w:rsid w:val="00F66484"/>
    <w:rsid w:val="00F66695"/>
    <w:rsid w:val="00F666C6"/>
    <w:rsid w:val="00F676C6"/>
    <w:rsid w:val="00F67BCA"/>
    <w:rsid w:val="00F67C0A"/>
    <w:rsid w:val="00F67D96"/>
    <w:rsid w:val="00F67E21"/>
    <w:rsid w:val="00F70C3C"/>
    <w:rsid w:val="00F71632"/>
    <w:rsid w:val="00F71AEE"/>
    <w:rsid w:val="00F733DD"/>
    <w:rsid w:val="00F75209"/>
    <w:rsid w:val="00F759EB"/>
    <w:rsid w:val="00F75BAD"/>
    <w:rsid w:val="00F76541"/>
    <w:rsid w:val="00F76814"/>
    <w:rsid w:val="00F76BE8"/>
    <w:rsid w:val="00F76C3E"/>
    <w:rsid w:val="00F77231"/>
    <w:rsid w:val="00F776AD"/>
    <w:rsid w:val="00F80836"/>
    <w:rsid w:val="00F8283C"/>
    <w:rsid w:val="00F83B24"/>
    <w:rsid w:val="00F83B4E"/>
    <w:rsid w:val="00F845A4"/>
    <w:rsid w:val="00F84CB9"/>
    <w:rsid w:val="00F8539F"/>
    <w:rsid w:val="00F86680"/>
    <w:rsid w:val="00F86D2B"/>
    <w:rsid w:val="00F873AE"/>
    <w:rsid w:val="00F877AA"/>
    <w:rsid w:val="00F906F9"/>
    <w:rsid w:val="00F91C18"/>
    <w:rsid w:val="00F91F49"/>
    <w:rsid w:val="00F9202D"/>
    <w:rsid w:val="00F92519"/>
    <w:rsid w:val="00F9372F"/>
    <w:rsid w:val="00F93D64"/>
    <w:rsid w:val="00F94367"/>
    <w:rsid w:val="00F94A5F"/>
    <w:rsid w:val="00F958BA"/>
    <w:rsid w:val="00F965CA"/>
    <w:rsid w:val="00F96AA2"/>
    <w:rsid w:val="00F96D85"/>
    <w:rsid w:val="00F9774D"/>
    <w:rsid w:val="00F97FA0"/>
    <w:rsid w:val="00FA03E7"/>
    <w:rsid w:val="00FA0F93"/>
    <w:rsid w:val="00FA1CCE"/>
    <w:rsid w:val="00FA21BE"/>
    <w:rsid w:val="00FA3AAF"/>
    <w:rsid w:val="00FA457F"/>
    <w:rsid w:val="00FA5725"/>
    <w:rsid w:val="00FA5940"/>
    <w:rsid w:val="00FA5EA8"/>
    <w:rsid w:val="00FA6B69"/>
    <w:rsid w:val="00FB00A8"/>
    <w:rsid w:val="00FB0312"/>
    <w:rsid w:val="00FB090E"/>
    <w:rsid w:val="00FB0DCC"/>
    <w:rsid w:val="00FB1141"/>
    <w:rsid w:val="00FB1BBD"/>
    <w:rsid w:val="00FB399B"/>
    <w:rsid w:val="00FB3D4F"/>
    <w:rsid w:val="00FB3D5F"/>
    <w:rsid w:val="00FB46CB"/>
    <w:rsid w:val="00FB4F4D"/>
    <w:rsid w:val="00FB7002"/>
    <w:rsid w:val="00FB7BBF"/>
    <w:rsid w:val="00FC0479"/>
    <w:rsid w:val="00FC07BE"/>
    <w:rsid w:val="00FC1BBC"/>
    <w:rsid w:val="00FC2178"/>
    <w:rsid w:val="00FC218C"/>
    <w:rsid w:val="00FC29FF"/>
    <w:rsid w:val="00FC3254"/>
    <w:rsid w:val="00FC3D38"/>
    <w:rsid w:val="00FC3FFA"/>
    <w:rsid w:val="00FC4436"/>
    <w:rsid w:val="00FC454A"/>
    <w:rsid w:val="00FC457C"/>
    <w:rsid w:val="00FC4AB4"/>
    <w:rsid w:val="00FC4B5E"/>
    <w:rsid w:val="00FC5215"/>
    <w:rsid w:val="00FC6DB3"/>
    <w:rsid w:val="00FC7587"/>
    <w:rsid w:val="00FC7979"/>
    <w:rsid w:val="00FD0C1C"/>
    <w:rsid w:val="00FD19A2"/>
    <w:rsid w:val="00FD1A7A"/>
    <w:rsid w:val="00FD1AC7"/>
    <w:rsid w:val="00FD37C2"/>
    <w:rsid w:val="00FD4290"/>
    <w:rsid w:val="00FD4B86"/>
    <w:rsid w:val="00FD57DB"/>
    <w:rsid w:val="00FD5B88"/>
    <w:rsid w:val="00FD674E"/>
    <w:rsid w:val="00FD6A85"/>
    <w:rsid w:val="00FD7089"/>
    <w:rsid w:val="00FD7643"/>
    <w:rsid w:val="00FD7950"/>
    <w:rsid w:val="00FD7DD4"/>
    <w:rsid w:val="00FE1422"/>
    <w:rsid w:val="00FE2157"/>
    <w:rsid w:val="00FE352A"/>
    <w:rsid w:val="00FE3FEF"/>
    <w:rsid w:val="00FE4DD6"/>
    <w:rsid w:val="00FE4E41"/>
    <w:rsid w:val="00FE50C5"/>
    <w:rsid w:val="00FE58D9"/>
    <w:rsid w:val="00FE59D9"/>
    <w:rsid w:val="00FE71BF"/>
    <w:rsid w:val="00FE7793"/>
    <w:rsid w:val="00FF0306"/>
    <w:rsid w:val="00FF0F84"/>
    <w:rsid w:val="00FF1208"/>
    <w:rsid w:val="00FF12F7"/>
    <w:rsid w:val="00FF1411"/>
    <w:rsid w:val="00FF1BE7"/>
    <w:rsid w:val="00FF1FE7"/>
    <w:rsid w:val="00FF28B7"/>
    <w:rsid w:val="00FF390B"/>
    <w:rsid w:val="00FF427E"/>
    <w:rsid w:val="00FF45F6"/>
    <w:rsid w:val="00FF474A"/>
    <w:rsid w:val="00FF59C0"/>
    <w:rsid w:val="00FF6837"/>
    <w:rsid w:val="00FF6D7B"/>
    <w:rsid w:val="00FF75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595DF"/>
  <w15:chartTrackingRefBased/>
  <w15:docId w15:val="{B6781537-7AAD-4F74-95C0-543EECB1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85"/>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8A72DA"/>
    <w:pPr>
      <w:keepNext/>
      <w:keepLines/>
      <w:spacing w:after="120" w:line="240" w:lineRule="auto"/>
      <w:jc w:val="center"/>
      <w:outlineLvl w:val="0"/>
    </w:pPr>
    <w:rPr>
      <w:rFonts w:ascii="Commissioner" w:hAnsi="Commissioner"/>
      <w:b/>
      <w:szCs w:val="48"/>
    </w:rPr>
  </w:style>
  <w:style w:type="paragraph" w:styleId="Ttulo2">
    <w:name w:val="heading 2"/>
    <w:basedOn w:val="Normal"/>
    <w:next w:val="Normal"/>
    <w:link w:val="Ttulo2Car"/>
    <w:uiPriority w:val="9"/>
    <w:semiHidden/>
    <w:unhideWhenUsed/>
    <w:qFormat/>
    <w:rsid w:val="00AD70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3094A"/>
    <w:pPr>
      <w:keepNext/>
      <w:keepLines/>
      <w:spacing w:before="40" w:after="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F60D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06B85"/>
    <w:pPr>
      <w:ind w:left="720"/>
      <w:contextualSpacing/>
    </w:pPr>
  </w:style>
  <w:style w:type="paragraph" w:styleId="Encabezado">
    <w:name w:val="header"/>
    <w:basedOn w:val="Normal"/>
    <w:link w:val="EncabezadoCar"/>
    <w:uiPriority w:val="99"/>
    <w:unhideWhenUsed/>
    <w:rsid w:val="008732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32C5"/>
    <w:rPr>
      <w:rFonts w:ascii="Times New Roman" w:eastAsia="Times New Roman" w:hAnsi="Times New Roman" w:cs="Times New Roman"/>
      <w:kern w:val="0"/>
      <w:sz w:val="24"/>
      <w:szCs w:val="24"/>
      <w:lang w:eastAsia="es-MX"/>
      <w14:ligatures w14:val="none"/>
    </w:rPr>
  </w:style>
  <w:style w:type="paragraph" w:styleId="Piedepgina">
    <w:name w:val="footer"/>
    <w:basedOn w:val="Normal"/>
    <w:link w:val="PiedepginaCar"/>
    <w:uiPriority w:val="99"/>
    <w:unhideWhenUsed/>
    <w:rsid w:val="008732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32C5"/>
    <w:rPr>
      <w:rFonts w:ascii="Times New Roman" w:eastAsia="Times New Roman" w:hAnsi="Times New Roman" w:cs="Times New Roman"/>
      <w:kern w:val="0"/>
      <w:sz w:val="24"/>
      <w:szCs w:val="24"/>
      <w:lang w:eastAsia="es-MX"/>
      <w14:ligatures w14:val="none"/>
    </w:rPr>
  </w:style>
  <w:style w:type="character" w:customStyle="1" w:styleId="Ttulo1Car">
    <w:name w:val="Título 1 Car"/>
    <w:basedOn w:val="Fuentedeprrafopredeter"/>
    <w:link w:val="Ttulo1"/>
    <w:uiPriority w:val="9"/>
    <w:rsid w:val="008A72DA"/>
    <w:rPr>
      <w:rFonts w:ascii="Commissioner" w:eastAsia="Times New Roman" w:hAnsi="Commissioner" w:cs="Times New Roman"/>
      <w:b/>
      <w:kern w:val="0"/>
      <w:sz w:val="24"/>
      <w:szCs w:val="48"/>
      <w:lang w:eastAsia="es-MX"/>
      <w14:ligatures w14:val="none"/>
    </w:rPr>
  </w:style>
  <w:style w:type="character" w:customStyle="1" w:styleId="PrrafodelistaCar">
    <w:name w:val="Párrafo de lista Car"/>
    <w:link w:val="Prrafodelista"/>
    <w:uiPriority w:val="34"/>
    <w:rsid w:val="007414BE"/>
    <w:rPr>
      <w:rFonts w:ascii="Times New Roman" w:eastAsia="Times New Roman" w:hAnsi="Times New Roman" w:cs="Times New Roman"/>
      <w:kern w:val="0"/>
      <w:sz w:val="24"/>
      <w:szCs w:val="24"/>
      <w:lang w:eastAsia="es-MX"/>
      <w14:ligatures w14:val="none"/>
    </w:rPr>
  </w:style>
  <w:style w:type="table" w:styleId="Tablaconcuadrcula">
    <w:name w:val="Table Grid"/>
    <w:basedOn w:val="Tablanormal"/>
    <w:uiPriority w:val="39"/>
    <w:rsid w:val="00822338"/>
    <w:pPr>
      <w:spacing w:after="0" w:line="240" w:lineRule="auto"/>
    </w:pPr>
    <w:rPr>
      <w:rFonts w:ascii="Times New Roman" w:eastAsia="Times New Roman" w:hAnsi="Times New Roman" w:cs="Times New Roman"/>
      <w:kern w:val="0"/>
      <w:sz w:val="24"/>
      <w:szCs w:val="24"/>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1116"/>
    <w:pPr>
      <w:autoSpaceDE w:val="0"/>
      <w:autoSpaceDN w:val="0"/>
      <w:adjustRightInd w:val="0"/>
      <w:spacing w:after="0" w:line="240" w:lineRule="auto"/>
    </w:pPr>
    <w:rPr>
      <w:rFonts w:ascii="Montserrat" w:hAnsi="Montserrat" w:cs="Montserrat"/>
      <w:color w:val="000000"/>
      <w:kern w:val="0"/>
      <w:sz w:val="24"/>
      <w:szCs w:val="24"/>
    </w:rPr>
  </w:style>
  <w:style w:type="character" w:styleId="Hipervnculo">
    <w:name w:val="Hyperlink"/>
    <w:basedOn w:val="Fuentedeprrafopredeter"/>
    <w:uiPriority w:val="99"/>
    <w:unhideWhenUsed/>
    <w:rsid w:val="00431116"/>
    <w:rPr>
      <w:color w:val="0563C1" w:themeColor="hyperlink"/>
      <w:u w:val="single"/>
    </w:rPr>
  </w:style>
  <w:style w:type="character" w:styleId="Hipervnculovisitado">
    <w:name w:val="FollowedHyperlink"/>
    <w:basedOn w:val="Fuentedeprrafopredeter"/>
    <w:uiPriority w:val="99"/>
    <w:semiHidden/>
    <w:unhideWhenUsed/>
    <w:rsid w:val="00431116"/>
    <w:rPr>
      <w:color w:val="954F72" w:themeColor="followedHyperlink"/>
      <w:u w:val="single"/>
    </w:rPr>
  </w:style>
  <w:style w:type="character" w:styleId="Textodelmarcadordeposicin">
    <w:name w:val="Placeholder Text"/>
    <w:basedOn w:val="Fuentedeprrafopredeter"/>
    <w:uiPriority w:val="99"/>
    <w:semiHidden/>
    <w:rsid w:val="00B92440"/>
    <w:rPr>
      <w:color w:val="666666"/>
    </w:rPr>
  </w:style>
  <w:style w:type="table" w:customStyle="1" w:styleId="1">
    <w:name w:val="1"/>
    <w:basedOn w:val="Tablanormal"/>
    <w:rsid w:val="00D25CD4"/>
    <w:pPr>
      <w:spacing w:after="0" w:line="240" w:lineRule="auto"/>
    </w:pPr>
    <w:rPr>
      <w:rFonts w:ascii="Times New Roman" w:eastAsia="Times New Roman" w:hAnsi="Times New Roman" w:cs="Times New Roman"/>
      <w:kern w:val="0"/>
      <w:sz w:val="24"/>
      <w:szCs w:val="24"/>
      <w:lang w:eastAsia="es-MX"/>
      <w14:ligatures w14:val="none"/>
    </w:rPr>
    <w:tblPr>
      <w:tblStyleRowBandSize w:val="1"/>
      <w:tblStyleColBandSize w:val="1"/>
      <w:tblInd w:w="0" w:type="nil"/>
    </w:tblPr>
  </w:style>
  <w:style w:type="paragraph" w:styleId="TtuloTDC">
    <w:name w:val="TOC Heading"/>
    <w:basedOn w:val="Ttulo1"/>
    <w:next w:val="Normal"/>
    <w:uiPriority w:val="39"/>
    <w:unhideWhenUsed/>
    <w:qFormat/>
    <w:rsid w:val="00D405AB"/>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5A3DC4"/>
    <w:pPr>
      <w:tabs>
        <w:tab w:val="right" w:leader="dot" w:pos="14696"/>
      </w:tabs>
      <w:spacing w:after="100"/>
      <w:ind w:left="709"/>
    </w:pPr>
  </w:style>
  <w:style w:type="table" w:customStyle="1" w:styleId="Tablaconcuadrcula2">
    <w:name w:val="Tabla con cuadrícula2"/>
    <w:basedOn w:val="Tablanormal"/>
    <w:next w:val="Tablaconcuadrcula"/>
    <w:uiPriority w:val="39"/>
    <w:rsid w:val="00B5603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7318F"/>
    <w:pPr>
      <w:spacing w:before="160" w:after="0" w:line="240" w:lineRule="auto"/>
    </w:pPr>
    <w:rPr>
      <w:rFonts w:ascii="Arial" w:hAnsi="Arial" w:cs="Arial"/>
      <w:color w:val="404040"/>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2146"/>
    <w:pPr>
      <w:spacing w:before="100" w:beforeAutospacing="1" w:after="100" w:afterAutospacing="1" w:line="240" w:lineRule="auto"/>
    </w:pPr>
    <w:rPr>
      <w:rFonts w:eastAsiaTheme="minorEastAsia"/>
    </w:rPr>
  </w:style>
  <w:style w:type="paragraph" w:customStyle="1" w:styleId="a">
    <w:name w:val="a"/>
    <w:basedOn w:val="Normal"/>
    <w:rsid w:val="00823BE5"/>
    <w:pPr>
      <w:spacing w:before="100" w:beforeAutospacing="1" w:after="100" w:afterAutospacing="1" w:line="240" w:lineRule="auto"/>
    </w:pPr>
    <w:rPr>
      <w:lang w:val="es-ES" w:eastAsia="es-ES"/>
    </w:rPr>
  </w:style>
  <w:style w:type="paragraph" w:styleId="Descripcin">
    <w:name w:val="caption"/>
    <w:basedOn w:val="Normal"/>
    <w:next w:val="Normal"/>
    <w:uiPriority w:val="35"/>
    <w:unhideWhenUsed/>
    <w:qFormat/>
    <w:rsid w:val="008C08B4"/>
    <w:pPr>
      <w:spacing w:after="200" w:line="240" w:lineRule="auto"/>
    </w:pPr>
    <w:rPr>
      <w:rFonts w:ascii="Book Antiqua" w:eastAsiaTheme="minorHAnsi" w:hAnsi="Book Antiqua" w:cstheme="minorBidi"/>
      <w:i/>
      <w:iCs/>
      <w:color w:val="44546A" w:themeColor="text2"/>
      <w:kern w:val="2"/>
      <w:sz w:val="18"/>
      <w:szCs w:val="18"/>
      <w:lang w:eastAsia="en-US"/>
      <w14:ligatures w14:val="standardContextual"/>
    </w:rPr>
  </w:style>
  <w:style w:type="character" w:customStyle="1" w:styleId="Ttulo3Car">
    <w:name w:val="Título 3 Car"/>
    <w:basedOn w:val="Fuentedeprrafopredeter"/>
    <w:link w:val="Ttulo3"/>
    <w:uiPriority w:val="9"/>
    <w:semiHidden/>
    <w:rsid w:val="00E3094A"/>
    <w:rPr>
      <w:rFonts w:asciiTheme="majorHAnsi" w:eastAsiaTheme="majorEastAsia" w:hAnsiTheme="majorHAnsi" w:cstheme="majorBidi"/>
      <w:color w:val="1F3763" w:themeColor="accent1" w:themeShade="7F"/>
      <w:kern w:val="0"/>
      <w:sz w:val="24"/>
      <w:szCs w:val="24"/>
      <w:lang w:eastAsia="es-MX"/>
      <w14:ligatures w14:val="none"/>
    </w:rPr>
  </w:style>
  <w:style w:type="character" w:customStyle="1" w:styleId="Ttulo2Car">
    <w:name w:val="Título 2 Car"/>
    <w:basedOn w:val="Fuentedeprrafopredeter"/>
    <w:link w:val="Ttulo2"/>
    <w:uiPriority w:val="9"/>
    <w:semiHidden/>
    <w:rsid w:val="00AD7043"/>
    <w:rPr>
      <w:rFonts w:asciiTheme="majorHAnsi" w:eastAsiaTheme="majorEastAsia" w:hAnsiTheme="majorHAnsi" w:cstheme="majorBidi"/>
      <w:color w:val="2F5496" w:themeColor="accent1" w:themeShade="BF"/>
      <w:kern w:val="0"/>
      <w:sz w:val="26"/>
      <w:szCs w:val="26"/>
      <w:lang w:eastAsia="es-MX"/>
      <w14:ligatures w14:val="none"/>
    </w:rPr>
  </w:style>
  <w:style w:type="character" w:customStyle="1" w:styleId="Ttulo4Car">
    <w:name w:val="Título 4 Car"/>
    <w:basedOn w:val="Fuentedeprrafopredeter"/>
    <w:link w:val="Ttulo4"/>
    <w:uiPriority w:val="9"/>
    <w:semiHidden/>
    <w:rsid w:val="00F60D27"/>
    <w:rPr>
      <w:rFonts w:asciiTheme="majorHAnsi" w:eastAsiaTheme="majorEastAsia" w:hAnsiTheme="majorHAnsi" w:cstheme="majorBidi"/>
      <w:i/>
      <w:iCs/>
      <w:color w:val="2F5496" w:themeColor="accent1" w:themeShade="BF"/>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0477">
      <w:bodyDiv w:val="1"/>
      <w:marLeft w:val="0"/>
      <w:marRight w:val="0"/>
      <w:marTop w:val="0"/>
      <w:marBottom w:val="0"/>
      <w:divBdr>
        <w:top w:val="none" w:sz="0" w:space="0" w:color="auto"/>
        <w:left w:val="none" w:sz="0" w:space="0" w:color="auto"/>
        <w:bottom w:val="none" w:sz="0" w:space="0" w:color="auto"/>
        <w:right w:val="none" w:sz="0" w:space="0" w:color="auto"/>
      </w:divBdr>
    </w:div>
    <w:div w:id="64881545">
      <w:bodyDiv w:val="1"/>
      <w:marLeft w:val="0"/>
      <w:marRight w:val="0"/>
      <w:marTop w:val="0"/>
      <w:marBottom w:val="0"/>
      <w:divBdr>
        <w:top w:val="none" w:sz="0" w:space="0" w:color="auto"/>
        <w:left w:val="none" w:sz="0" w:space="0" w:color="auto"/>
        <w:bottom w:val="none" w:sz="0" w:space="0" w:color="auto"/>
        <w:right w:val="none" w:sz="0" w:space="0" w:color="auto"/>
      </w:divBdr>
    </w:div>
    <w:div w:id="90858988">
      <w:bodyDiv w:val="1"/>
      <w:marLeft w:val="0"/>
      <w:marRight w:val="0"/>
      <w:marTop w:val="0"/>
      <w:marBottom w:val="0"/>
      <w:divBdr>
        <w:top w:val="none" w:sz="0" w:space="0" w:color="auto"/>
        <w:left w:val="none" w:sz="0" w:space="0" w:color="auto"/>
        <w:bottom w:val="none" w:sz="0" w:space="0" w:color="auto"/>
        <w:right w:val="none" w:sz="0" w:space="0" w:color="auto"/>
      </w:divBdr>
    </w:div>
    <w:div w:id="97070473">
      <w:bodyDiv w:val="1"/>
      <w:marLeft w:val="0"/>
      <w:marRight w:val="0"/>
      <w:marTop w:val="0"/>
      <w:marBottom w:val="0"/>
      <w:divBdr>
        <w:top w:val="none" w:sz="0" w:space="0" w:color="auto"/>
        <w:left w:val="none" w:sz="0" w:space="0" w:color="auto"/>
        <w:bottom w:val="none" w:sz="0" w:space="0" w:color="auto"/>
        <w:right w:val="none" w:sz="0" w:space="0" w:color="auto"/>
      </w:divBdr>
    </w:div>
    <w:div w:id="202057639">
      <w:bodyDiv w:val="1"/>
      <w:marLeft w:val="0"/>
      <w:marRight w:val="0"/>
      <w:marTop w:val="0"/>
      <w:marBottom w:val="0"/>
      <w:divBdr>
        <w:top w:val="none" w:sz="0" w:space="0" w:color="auto"/>
        <w:left w:val="none" w:sz="0" w:space="0" w:color="auto"/>
        <w:bottom w:val="none" w:sz="0" w:space="0" w:color="auto"/>
        <w:right w:val="none" w:sz="0" w:space="0" w:color="auto"/>
      </w:divBdr>
    </w:div>
    <w:div w:id="264535674">
      <w:bodyDiv w:val="1"/>
      <w:marLeft w:val="0"/>
      <w:marRight w:val="0"/>
      <w:marTop w:val="0"/>
      <w:marBottom w:val="0"/>
      <w:divBdr>
        <w:top w:val="none" w:sz="0" w:space="0" w:color="auto"/>
        <w:left w:val="none" w:sz="0" w:space="0" w:color="auto"/>
        <w:bottom w:val="none" w:sz="0" w:space="0" w:color="auto"/>
        <w:right w:val="none" w:sz="0" w:space="0" w:color="auto"/>
      </w:divBdr>
    </w:div>
    <w:div w:id="302540659">
      <w:bodyDiv w:val="1"/>
      <w:marLeft w:val="0"/>
      <w:marRight w:val="0"/>
      <w:marTop w:val="0"/>
      <w:marBottom w:val="0"/>
      <w:divBdr>
        <w:top w:val="none" w:sz="0" w:space="0" w:color="auto"/>
        <w:left w:val="none" w:sz="0" w:space="0" w:color="auto"/>
        <w:bottom w:val="none" w:sz="0" w:space="0" w:color="auto"/>
        <w:right w:val="none" w:sz="0" w:space="0" w:color="auto"/>
      </w:divBdr>
    </w:div>
    <w:div w:id="306664032">
      <w:bodyDiv w:val="1"/>
      <w:marLeft w:val="0"/>
      <w:marRight w:val="0"/>
      <w:marTop w:val="0"/>
      <w:marBottom w:val="0"/>
      <w:divBdr>
        <w:top w:val="none" w:sz="0" w:space="0" w:color="auto"/>
        <w:left w:val="none" w:sz="0" w:space="0" w:color="auto"/>
        <w:bottom w:val="none" w:sz="0" w:space="0" w:color="auto"/>
        <w:right w:val="none" w:sz="0" w:space="0" w:color="auto"/>
      </w:divBdr>
    </w:div>
    <w:div w:id="348288997">
      <w:bodyDiv w:val="1"/>
      <w:marLeft w:val="0"/>
      <w:marRight w:val="0"/>
      <w:marTop w:val="0"/>
      <w:marBottom w:val="0"/>
      <w:divBdr>
        <w:top w:val="none" w:sz="0" w:space="0" w:color="auto"/>
        <w:left w:val="none" w:sz="0" w:space="0" w:color="auto"/>
        <w:bottom w:val="none" w:sz="0" w:space="0" w:color="auto"/>
        <w:right w:val="none" w:sz="0" w:space="0" w:color="auto"/>
      </w:divBdr>
    </w:div>
    <w:div w:id="351035214">
      <w:bodyDiv w:val="1"/>
      <w:marLeft w:val="0"/>
      <w:marRight w:val="0"/>
      <w:marTop w:val="0"/>
      <w:marBottom w:val="0"/>
      <w:divBdr>
        <w:top w:val="none" w:sz="0" w:space="0" w:color="auto"/>
        <w:left w:val="none" w:sz="0" w:space="0" w:color="auto"/>
        <w:bottom w:val="none" w:sz="0" w:space="0" w:color="auto"/>
        <w:right w:val="none" w:sz="0" w:space="0" w:color="auto"/>
      </w:divBdr>
    </w:div>
    <w:div w:id="457721125">
      <w:bodyDiv w:val="1"/>
      <w:marLeft w:val="0"/>
      <w:marRight w:val="0"/>
      <w:marTop w:val="0"/>
      <w:marBottom w:val="0"/>
      <w:divBdr>
        <w:top w:val="none" w:sz="0" w:space="0" w:color="auto"/>
        <w:left w:val="none" w:sz="0" w:space="0" w:color="auto"/>
        <w:bottom w:val="none" w:sz="0" w:space="0" w:color="auto"/>
        <w:right w:val="none" w:sz="0" w:space="0" w:color="auto"/>
      </w:divBdr>
    </w:div>
    <w:div w:id="533886190">
      <w:bodyDiv w:val="1"/>
      <w:marLeft w:val="0"/>
      <w:marRight w:val="0"/>
      <w:marTop w:val="0"/>
      <w:marBottom w:val="0"/>
      <w:divBdr>
        <w:top w:val="none" w:sz="0" w:space="0" w:color="auto"/>
        <w:left w:val="none" w:sz="0" w:space="0" w:color="auto"/>
        <w:bottom w:val="none" w:sz="0" w:space="0" w:color="auto"/>
        <w:right w:val="none" w:sz="0" w:space="0" w:color="auto"/>
      </w:divBdr>
    </w:div>
    <w:div w:id="603808489">
      <w:bodyDiv w:val="1"/>
      <w:marLeft w:val="0"/>
      <w:marRight w:val="0"/>
      <w:marTop w:val="0"/>
      <w:marBottom w:val="0"/>
      <w:divBdr>
        <w:top w:val="none" w:sz="0" w:space="0" w:color="auto"/>
        <w:left w:val="none" w:sz="0" w:space="0" w:color="auto"/>
        <w:bottom w:val="none" w:sz="0" w:space="0" w:color="auto"/>
        <w:right w:val="none" w:sz="0" w:space="0" w:color="auto"/>
      </w:divBdr>
    </w:div>
    <w:div w:id="611939635">
      <w:bodyDiv w:val="1"/>
      <w:marLeft w:val="0"/>
      <w:marRight w:val="0"/>
      <w:marTop w:val="0"/>
      <w:marBottom w:val="0"/>
      <w:divBdr>
        <w:top w:val="none" w:sz="0" w:space="0" w:color="auto"/>
        <w:left w:val="none" w:sz="0" w:space="0" w:color="auto"/>
        <w:bottom w:val="none" w:sz="0" w:space="0" w:color="auto"/>
        <w:right w:val="none" w:sz="0" w:space="0" w:color="auto"/>
      </w:divBdr>
    </w:div>
    <w:div w:id="761292797">
      <w:bodyDiv w:val="1"/>
      <w:marLeft w:val="0"/>
      <w:marRight w:val="0"/>
      <w:marTop w:val="0"/>
      <w:marBottom w:val="0"/>
      <w:divBdr>
        <w:top w:val="none" w:sz="0" w:space="0" w:color="auto"/>
        <w:left w:val="none" w:sz="0" w:space="0" w:color="auto"/>
        <w:bottom w:val="none" w:sz="0" w:space="0" w:color="auto"/>
        <w:right w:val="none" w:sz="0" w:space="0" w:color="auto"/>
      </w:divBdr>
    </w:div>
    <w:div w:id="796291636">
      <w:bodyDiv w:val="1"/>
      <w:marLeft w:val="0"/>
      <w:marRight w:val="0"/>
      <w:marTop w:val="0"/>
      <w:marBottom w:val="0"/>
      <w:divBdr>
        <w:top w:val="none" w:sz="0" w:space="0" w:color="auto"/>
        <w:left w:val="none" w:sz="0" w:space="0" w:color="auto"/>
        <w:bottom w:val="none" w:sz="0" w:space="0" w:color="auto"/>
        <w:right w:val="none" w:sz="0" w:space="0" w:color="auto"/>
      </w:divBdr>
    </w:div>
    <w:div w:id="843324645">
      <w:bodyDiv w:val="1"/>
      <w:marLeft w:val="0"/>
      <w:marRight w:val="0"/>
      <w:marTop w:val="0"/>
      <w:marBottom w:val="0"/>
      <w:divBdr>
        <w:top w:val="none" w:sz="0" w:space="0" w:color="auto"/>
        <w:left w:val="none" w:sz="0" w:space="0" w:color="auto"/>
        <w:bottom w:val="none" w:sz="0" w:space="0" w:color="auto"/>
        <w:right w:val="none" w:sz="0" w:space="0" w:color="auto"/>
      </w:divBdr>
    </w:div>
    <w:div w:id="847720910">
      <w:bodyDiv w:val="1"/>
      <w:marLeft w:val="0"/>
      <w:marRight w:val="0"/>
      <w:marTop w:val="0"/>
      <w:marBottom w:val="0"/>
      <w:divBdr>
        <w:top w:val="none" w:sz="0" w:space="0" w:color="auto"/>
        <w:left w:val="none" w:sz="0" w:space="0" w:color="auto"/>
        <w:bottom w:val="none" w:sz="0" w:space="0" w:color="auto"/>
        <w:right w:val="none" w:sz="0" w:space="0" w:color="auto"/>
      </w:divBdr>
    </w:div>
    <w:div w:id="864095368">
      <w:bodyDiv w:val="1"/>
      <w:marLeft w:val="0"/>
      <w:marRight w:val="0"/>
      <w:marTop w:val="0"/>
      <w:marBottom w:val="0"/>
      <w:divBdr>
        <w:top w:val="none" w:sz="0" w:space="0" w:color="auto"/>
        <w:left w:val="none" w:sz="0" w:space="0" w:color="auto"/>
        <w:bottom w:val="none" w:sz="0" w:space="0" w:color="auto"/>
        <w:right w:val="none" w:sz="0" w:space="0" w:color="auto"/>
      </w:divBdr>
    </w:div>
    <w:div w:id="945696551">
      <w:bodyDiv w:val="1"/>
      <w:marLeft w:val="0"/>
      <w:marRight w:val="0"/>
      <w:marTop w:val="0"/>
      <w:marBottom w:val="0"/>
      <w:divBdr>
        <w:top w:val="none" w:sz="0" w:space="0" w:color="auto"/>
        <w:left w:val="none" w:sz="0" w:space="0" w:color="auto"/>
        <w:bottom w:val="none" w:sz="0" w:space="0" w:color="auto"/>
        <w:right w:val="none" w:sz="0" w:space="0" w:color="auto"/>
      </w:divBdr>
    </w:div>
    <w:div w:id="982541320">
      <w:bodyDiv w:val="1"/>
      <w:marLeft w:val="0"/>
      <w:marRight w:val="0"/>
      <w:marTop w:val="0"/>
      <w:marBottom w:val="0"/>
      <w:divBdr>
        <w:top w:val="none" w:sz="0" w:space="0" w:color="auto"/>
        <w:left w:val="none" w:sz="0" w:space="0" w:color="auto"/>
        <w:bottom w:val="none" w:sz="0" w:space="0" w:color="auto"/>
        <w:right w:val="none" w:sz="0" w:space="0" w:color="auto"/>
      </w:divBdr>
    </w:div>
    <w:div w:id="1068574485">
      <w:bodyDiv w:val="1"/>
      <w:marLeft w:val="0"/>
      <w:marRight w:val="0"/>
      <w:marTop w:val="0"/>
      <w:marBottom w:val="0"/>
      <w:divBdr>
        <w:top w:val="none" w:sz="0" w:space="0" w:color="auto"/>
        <w:left w:val="none" w:sz="0" w:space="0" w:color="auto"/>
        <w:bottom w:val="none" w:sz="0" w:space="0" w:color="auto"/>
        <w:right w:val="none" w:sz="0" w:space="0" w:color="auto"/>
      </w:divBdr>
    </w:div>
    <w:div w:id="1068723462">
      <w:bodyDiv w:val="1"/>
      <w:marLeft w:val="0"/>
      <w:marRight w:val="0"/>
      <w:marTop w:val="0"/>
      <w:marBottom w:val="0"/>
      <w:divBdr>
        <w:top w:val="none" w:sz="0" w:space="0" w:color="auto"/>
        <w:left w:val="none" w:sz="0" w:space="0" w:color="auto"/>
        <w:bottom w:val="none" w:sz="0" w:space="0" w:color="auto"/>
        <w:right w:val="none" w:sz="0" w:space="0" w:color="auto"/>
      </w:divBdr>
    </w:div>
    <w:div w:id="1074082689">
      <w:bodyDiv w:val="1"/>
      <w:marLeft w:val="0"/>
      <w:marRight w:val="0"/>
      <w:marTop w:val="0"/>
      <w:marBottom w:val="0"/>
      <w:divBdr>
        <w:top w:val="none" w:sz="0" w:space="0" w:color="auto"/>
        <w:left w:val="none" w:sz="0" w:space="0" w:color="auto"/>
        <w:bottom w:val="none" w:sz="0" w:space="0" w:color="auto"/>
        <w:right w:val="none" w:sz="0" w:space="0" w:color="auto"/>
      </w:divBdr>
    </w:div>
    <w:div w:id="1203177621">
      <w:bodyDiv w:val="1"/>
      <w:marLeft w:val="0"/>
      <w:marRight w:val="0"/>
      <w:marTop w:val="0"/>
      <w:marBottom w:val="0"/>
      <w:divBdr>
        <w:top w:val="none" w:sz="0" w:space="0" w:color="auto"/>
        <w:left w:val="none" w:sz="0" w:space="0" w:color="auto"/>
        <w:bottom w:val="none" w:sz="0" w:space="0" w:color="auto"/>
        <w:right w:val="none" w:sz="0" w:space="0" w:color="auto"/>
      </w:divBdr>
    </w:div>
    <w:div w:id="1309214263">
      <w:bodyDiv w:val="1"/>
      <w:marLeft w:val="0"/>
      <w:marRight w:val="0"/>
      <w:marTop w:val="0"/>
      <w:marBottom w:val="0"/>
      <w:divBdr>
        <w:top w:val="none" w:sz="0" w:space="0" w:color="auto"/>
        <w:left w:val="none" w:sz="0" w:space="0" w:color="auto"/>
        <w:bottom w:val="none" w:sz="0" w:space="0" w:color="auto"/>
        <w:right w:val="none" w:sz="0" w:space="0" w:color="auto"/>
      </w:divBdr>
    </w:div>
    <w:div w:id="1339188209">
      <w:bodyDiv w:val="1"/>
      <w:marLeft w:val="0"/>
      <w:marRight w:val="0"/>
      <w:marTop w:val="0"/>
      <w:marBottom w:val="0"/>
      <w:divBdr>
        <w:top w:val="none" w:sz="0" w:space="0" w:color="auto"/>
        <w:left w:val="none" w:sz="0" w:space="0" w:color="auto"/>
        <w:bottom w:val="none" w:sz="0" w:space="0" w:color="auto"/>
        <w:right w:val="none" w:sz="0" w:space="0" w:color="auto"/>
      </w:divBdr>
    </w:div>
    <w:div w:id="1362782858">
      <w:bodyDiv w:val="1"/>
      <w:marLeft w:val="0"/>
      <w:marRight w:val="0"/>
      <w:marTop w:val="0"/>
      <w:marBottom w:val="0"/>
      <w:divBdr>
        <w:top w:val="none" w:sz="0" w:space="0" w:color="auto"/>
        <w:left w:val="none" w:sz="0" w:space="0" w:color="auto"/>
        <w:bottom w:val="none" w:sz="0" w:space="0" w:color="auto"/>
        <w:right w:val="none" w:sz="0" w:space="0" w:color="auto"/>
      </w:divBdr>
    </w:div>
    <w:div w:id="1441097766">
      <w:bodyDiv w:val="1"/>
      <w:marLeft w:val="0"/>
      <w:marRight w:val="0"/>
      <w:marTop w:val="0"/>
      <w:marBottom w:val="0"/>
      <w:divBdr>
        <w:top w:val="none" w:sz="0" w:space="0" w:color="auto"/>
        <w:left w:val="none" w:sz="0" w:space="0" w:color="auto"/>
        <w:bottom w:val="none" w:sz="0" w:space="0" w:color="auto"/>
        <w:right w:val="none" w:sz="0" w:space="0" w:color="auto"/>
      </w:divBdr>
    </w:div>
    <w:div w:id="1441224433">
      <w:bodyDiv w:val="1"/>
      <w:marLeft w:val="0"/>
      <w:marRight w:val="0"/>
      <w:marTop w:val="0"/>
      <w:marBottom w:val="0"/>
      <w:divBdr>
        <w:top w:val="none" w:sz="0" w:space="0" w:color="auto"/>
        <w:left w:val="none" w:sz="0" w:space="0" w:color="auto"/>
        <w:bottom w:val="none" w:sz="0" w:space="0" w:color="auto"/>
        <w:right w:val="none" w:sz="0" w:space="0" w:color="auto"/>
      </w:divBdr>
    </w:div>
    <w:div w:id="1501119933">
      <w:bodyDiv w:val="1"/>
      <w:marLeft w:val="0"/>
      <w:marRight w:val="0"/>
      <w:marTop w:val="0"/>
      <w:marBottom w:val="0"/>
      <w:divBdr>
        <w:top w:val="none" w:sz="0" w:space="0" w:color="auto"/>
        <w:left w:val="none" w:sz="0" w:space="0" w:color="auto"/>
        <w:bottom w:val="none" w:sz="0" w:space="0" w:color="auto"/>
        <w:right w:val="none" w:sz="0" w:space="0" w:color="auto"/>
      </w:divBdr>
    </w:div>
    <w:div w:id="1524636030">
      <w:bodyDiv w:val="1"/>
      <w:marLeft w:val="0"/>
      <w:marRight w:val="0"/>
      <w:marTop w:val="0"/>
      <w:marBottom w:val="0"/>
      <w:divBdr>
        <w:top w:val="none" w:sz="0" w:space="0" w:color="auto"/>
        <w:left w:val="none" w:sz="0" w:space="0" w:color="auto"/>
        <w:bottom w:val="none" w:sz="0" w:space="0" w:color="auto"/>
        <w:right w:val="none" w:sz="0" w:space="0" w:color="auto"/>
      </w:divBdr>
    </w:div>
    <w:div w:id="1596090279">
      <w:bodyDiv w:val="1"/>
      <w:marLeft w:val="0"/>
      <w:marRight w:val="0"/>
      <w:marTop w:val="0"/>
      <w:marBottom w:val="0"/>
      <w:divBdr>
        <w:top w:val="none" w:sz="0" w:space="0" w:color="auto"/>
        <w:left w:val="none" w:sz="0" w:space="0" w:color="auto"/>
        <w:bottom w:val="none" w:sz="0" w:space="0" w:color="auto"/>
        <w:right w:val="none" w:sz="0" w:space="0" w:color="auto"/>
      </w:divBdr>
    </w:div>
    <w:div w:id="1678772449">
      <w:bodyDiv w:val="1"/>
      <w:marLeft w:val="0"/>
      <w:marRight w:val="0"/>
      <w:marTop w:val="0"/>
      <w:marBottom w:val="0"/>
      <w:divBdr>
        <w:top w:val="none" w:sz="0" w:space="0" w:color="auto"/>
        <w:left w:val="none" w:sz="0" w:space="0" w:color="auto"/>
        <w:bottom w:val="none" w:sz="0" w:space="0" w:color="auto"/>
        <w:right w:val="none" w:sz="0" w:space="0" w:color="auto"/>
      </w:divBdr>
    </w:div>
    <w:div w:id="1824852271">
      <w:bodyDiv w:val="1"/>
      <w:marLeft w:val="0"/>
      <w:marRight w:val="0"/>
      <w:marTop w:val="0"/>
      <w:marBottom w:val="0"/>
      <w:divBdr>
        <w:top w:val="none" w:sz="0" w:space="0" w:color="auto"/>
        <w:left w:val="none" w:sz="0" w:space="0" w:color="auto"/>
        <w:bottom w:val="none" w:sz="0" w:space="0" w:color="auto"/>
        <w:right w:val="none" w:sz="0" w:space="0" w:color="auto"/>
      </w:divBdr>
    </w:div>
    <w:div w:id="1846700430">
      <w:bodyDiv w:val="1"/>
      <w:marLeft w:val="0"/>
      <w:marRight w:val="0"/>
      <w:marTop w:val="0"/>
      <w:marBottom w:val="0"/>
      <w:divBdr>
        <w:top w:val="none" w:sz="0" w:space="0" w:color="auto"/>
        <w:left w:val="none" w:sz="0" w:space="0" w:color="auto"/>
        <w:bottom w:val="none" w:sz="0" w:space="0" w:color="auto"/>
        <w:right w:val="none" w:sz="0" w:space="0" w:color="auto"/>
      </w:divBdr>
    </w:div>
    <w:div w:id="1875925145">
      <w:bodyDiv w:val="1"/>
      <w:marLeft w:val="0"/>
      <w:marRight w:val="0"/>
      <w:marTop w:val="0"/>
      <w:marBottom w:val="0"/>
      <w:divBdr>
        <w:top w:val="none" w:sz="0" w:space="0" w:color="auto"/>
        <w:left w:val="none" w:sz="0" w:space="0" w:color="auto"/>
        <w:bottom w:val="none" w:sz="0" w:space="0" w:color="auto"/>
        <w:right w:val="none" w:sz="0" w:space="0" w:color="auto"/>
      </w:divBdr>
    </w:div>
    <w:div w:id="1889225512">
      <w:bodyDiv w:val="1"/>
      <w:marLeft w:val="0"/>
      <w:marRight w:val="0"/>
      <w:marTop w:val="0"/>
      <w:marBottom w:val="0"/>
      <w:divBdr>
        <w:top w:val="none" w:sz="0" w:space="0" w:color="auto"/>
        <w:left w:val="none" w:sz="0" w:space="0" w:color="auto"/>
        <w:bottom w:val="none" w:sz="0" w:space="0" w:color="auto"/>
        <w:right w:val="none" w:sz="0" w:space="0" w:color="auto"/>
      </w:divBdr>
    </w:div>
    <w:div w:id="1895969198">
      <w:bodyDiv w:val="1"/>
      <w:marLeft w:val="0"/>
      <w:marRight w:val="0"/>
      <w:marTop w:val="0"/>
      <w:marBottom w:val="0"/>
      <w:divBdr>
        <w:top w:val="none" w:sz="0" w:space="0" w:color="auto"/>
        <w:left w:val="none" w:sz="0" w:space="0" w:color="auto"/>
        <w:bottom w:val="none" w:sz="0" w:space="0" w:color="auto"/>
        <w:right w:val="none" w:sz="0" w:space="0" w:color="auto"/>
      </w:divBdr>
    </w:div>
    <w:div w:id="1981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E1B7D-BEFF-40ED-9C32-2FF76DBE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3574</TotalTime>
  <Pages>50</Pages>
  <Words>10728</Words>
  <Characters>59005</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Faustino Vizcarra Parra</dc:creator>
  <cp:keywords/>
  <dc:description/>
  <cp:lastModifiedBy>Faustino</cp:lastModifiedBy>
  <cp:revision>2259</cp:revision>
  <cp:lastPrinted>2025-11-28T17:31:00Z</cp:lastPrinted>
  <dcterms:created xsi:type="dcterms:W3CDTF">2024-02-08T00:49:00Z</dcterms:created>
  <dcterms:modified xsi:type="dcterms:W3CDTF">2025-12-04T15:38:00Z</dcterms:modified>
</cp:coreProperties>
</file>